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CC" w:rsidRDefault="004F43CC" w:rsidP="004F43CC">
      <w:pPr>
        <w:tabs>
          <w:tab w:val="right" w:pos="9354"/>
        </w:tabs>
        <w:jc w:val="right"/>
        <w:rPr>
          <w:b/>
        </w:rPr>
      </w:pPr>
      <w:r>
        <w:rPr>
          <w:b/>
        </w:rPr>
        <w:t xml:space="preserve">Queen Margaret University </w:t>
      </w:r>
      <w:r w:rsidRPr="004820CC">
        <w:rPr>
          <w:b/>
        </w:rPr>
        <w:tab/>
      </w:r>
      <w:r>
        <w:rPr>
          <w:b/>
        </w:rPr>
        <w:t xml:space="preserve"> </w:t>
      </w:r>
    </w:p>
    <w:p w:rsidR="004F43CC" w:rsidRDefault="004F43CC" w:rsidP="004F43CC">
      <w:pPr>
        <w:tabs>
          <w:tab w:val="right" w:pos="9354"/>
        </w:tabs>
        <w:rPr>
          <w:b/>
        </w:rPr>
      </w:pPr>
    </w:p>
    <w:p w:rsidR="004F43CC" w:rsidRDefault="004F43CC" w:rsidP="004F43CC">
      <w:pPr>
        <w:tabs>
          <w:tab w:val="right" w:pos="9354"/>
        </w:tabs>
        <w:rPr>
          <w:b/>
        </w:rPr>
      </w:pPr>
      <w:r>
        <w:rPr>
          <w:b/>
        </w:rPr>
        <w:t xml:space="preserve">MSc Music Therapy  </w:t>
      </w:r>
    </w:p>
    <w:p w:rsidR="004F43CC" w:rsidRDefault="004F43CC" w:rsidP="004F43CC">
      <w:pPr>
        <w:tabs>
          <w:tab w:val="right" w:pos="9354"/>
        </w:tabs>
        <w:rPr>
          <w:b/>
        </w:rPr>
      </w:pPr>
      <w:r>
        <w:rPr>
          <w:b/>
        </w:rPr>
        <w:t>Practice Placement Assessment</w:t>
      </w:r>
    </w:p>
    <w:p w:rsidR="004F43CC" w:rsidRPr="00DA2761" w:rsidRDefault="004F43CC" w:rsidP="004F43CC">
      <w:pPr>
        <w:pStyle w:val="BodyText"/>
        <w:rPr>
          <w:b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0A0" w:firstRow="1" w:lastRow="0" w:firstColumn="1" w:lastColumn="0" w:noHBand="0" w:noVBand="0"/>
      </w:tblPr>
      <w:tblGrid>
        <w:gridCol w:w="2627"/>
        <w:gridCol w:w="70"/>
        <w:gridCol w:w="700"/>
        <w:gridCol w:w="4135"/>
        <w:gridCol w:w="857"/>
        <w:gridCol w:w="1250"/>
      </w:tblGrid>
      <w:tr w:rsidR="004F43CC" w:rsidRPr="004820CC" w:rsidTr="00AC0FB5">
        <w:trPr>
          <w:trHeight w:val="454"/>
        </w:trPr>
        <w:tc>
          <w:tcPr>
            <w:tcW w:w="2627" w:type="dxa"/>
            <w:tcBorders>
              <w:bottom w:val="nil"/>
              <w:right w:val="nil"/>
            </w:tcBorders>
            <w:tcMar>
              <w:bottom w:w="57" w:type="dxa"/>
            </w:tcMar>
            <w:vAlign w:val="bottom"/>
          </w:tcPr>
          <w:p w:rsidR="004F43CC" w:rsidRPr="004820CC" w:rsidRDefault="004F43CC" w:rsidP="003C4E48">
            <w:pPr>
              <w:rPr>
                <w:b/>
              </w:rPr>
            </w:pPr>
            <w:r>
              <w:rPr>
                <w:b/>
              </w:rPr>
              <w:t>Matric Number of</w:t>
            </w:r>
            <w:r w:rsidRPr="004820CC">
              <w:rPr>
                <w:b/>
              </w:rPr>
              <w:t xml:space="preserve"> </w:t>
            </w:r>
            <w:r w:rsidR="003C4E48">
              <w:rPr>
                <w:b/>
              </w:rPr>
              <w:t>Learner</w:t>
            </w:r>
            <w:r>
              <w:rPr>
                <w:b/>
              </w:rPr>
              <w:t>:</w:t>
            </w:r>
          </w:p>
        </w:tc>
        <w:tc>
          <w:tcPr>
            <w:tcW w:w="4905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4F43CC" w:rsidRPr="004820CC" w:rsidRDefault="004F43CC" w:rsidP="00AC0FB5"/>
        </w:tc>
        <w:tc>
          <w:tcPr>
            <w:tcW w:w="857" w:type="dxa"/>
            <w:tcBorders>
              <w:left w:val="nil"/>
              <w:bottom w:val="nil"/>
              <w:right w:val="nil"/>
            </w:tcBorders>
            <w:vAlign w:val="bottom"/>
          </w:tcPr>
          <w:p w:rsidR="004F43CC" w:rsidRPr="006B35EE" w:rsidRDefault="004F43CC" w:rsidP="00AC0FB5">
            <w:pPr>
              <w:jc w:val="center"/>
            </w:pPr>
            <w:r w:rsidRPr="004820CC">
              <w:rPr>
                <w:b/>
              </w:rPr>
              <w:t>Level</w:t>
            </w:r>
          </w:p>
        </w:tc>
        <w:tc>
          <w:tcPr>
            <w:tcW w:w="1250" w:type="dxa"/>
            <w:tcBorders>
              <w:left w:val="nil"/>
              <w:bottom w:val="single" w:sz="4" w:space="0" w:color="auto"/>
            </w:tcBorders>
            <w:vAlign w:val="bottom"/>
          </w:tcPr>
          <w:p w:rsidR="004F43CC" w:rsidRPr="004820CC" w:rsidRDefault="004F43CC" w:rsidP="00AC0FB5">
            <w:pPr>
              <w:jc w:val="center"/>
            </w:pPr>
          </w:p>
        </w:tc>
      </w:tr>
      <w:tr w:rsidR="004F43CC" w:rsidRPr="004820CC" w:rsidTr="00AC0FB5">
        <w:trPr>
          <w:trHeight w:val="454"/>
        </w:trPr>
        <w:tc>
          <w:tcPr>
            <w:tcW w:w="2697" w:type="dxa"/>
            <w:gridSpan w:val="2"/>
            <w:tcBorders>
              <w:top w:val="nil"/>
              <w:bottom w:val="nil"/>
              <w:right w:val="nil"/>
            </w:tcBorders>
            <w:tcMar>
              <w:bottom w:w="57" w:type="dxa"/>
            </w:tcMar>
            <w:vAlign w:val="bottom"/>
          </w:tcPr>
          <w:p w:rsidR="004F43CC" w:rsidRDefault="004F43CC" w:rsidP="00AC0FB5">
            <w:pPr>
              <w:rPr>
                <w:b/>
              </w:rPr>
            </w:pPr>
            <w:r>
              <w:rPr>
                <w:b/>
              </w:rPr>
              <w:t>Name of Practice Educator</w:t>
            </w:r>
            <w:r w:rsidRPr="001C468F">
              <w:t>:</w:t>
            </w:r>
          </w:p>
        </w:tc>
        <w:tc>
          <w:tcPr>
            <w:tcW w:w="6942" w:type="dxa"/>
            <w:gridSpan w:val="4"/>
            <w:tcBorders>
              <w:top w:val="nil"/>
              <w:left w:val="nil"/>
              <w:bottom w:val="single" w:sz="4" w:space="0" w:color="auto"/>
            </w:tcBorders>
            <w:tcMar>
              <w:bottom w:w="57" w:type="dxa"/>
            </w:tcMar>
            <w:vAlign w:val="bottom"/>
          </w:tcPr>
          <w:p w:rsidR="004F43CC" w:rsidRPr="004820CC" w:rsidRDefault="004F43CC" w:rsidP="00AC0FB5"/>
        </w:tc>
      </w:tr>
      <w:tr w:rsidR="004F43CC" w:rsidRPr="004820CC" w:rsidTr="00AC0FB5">
        <w:trPr>
          <w:trHeight w:val="454"/>
        </w:trPr>
        <w:tc>
          <w:tcPr>
            <w:tcW w:w="3397" w:type="dxa"/>
            <w:gridSpan w:val="3"/>
            <w:tcBorders>
              <w:top w:val="nil"/>
              <w:bottom w:val="nil"/>
              <w:right w:val="nil"/>
            </w:tcBorders>
            <w:tcMar>
              <w:bottom w:w="57" w:type="dxa"/>
            </w:tcMar>
            <w:vAlign w:val="bottom"/>
          </w:tcPr>
          <w:p w:rsidR="004F43CC" w:rsidRDefault="004F43CC" w:rsidP="00AC0FB5">
            <w:pPr>
              <w:rPr>
                <w:b/>
              </w:rPr>
            </w:pPr>
            <w:r>
              <w:rPr>
                <w:b/>
              </w:rPr>
              <w:t>Name of Personal Academic Tutor: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bottom w:w="57" w:type="dxa"/>
            </w:tcMar>
            <w:vAlign w:val="bottom"/>
          </w:tcPr>
          <w:p w:rsidR="004F43CC" w:rsidRPr="004820CC" w:rsidRDefault="004F43CC" w:rsidP="00AC0FB5"/>
        </w:tc>
      </w:tr>
      <w:tr w:rsidR="004F43CC" w:rsidRPr="004820CC" w:rsidTr="00AC0FB5">
        <w:tc>
          <w:tcPr>
            <w:tcW w:w="9639" w:type="dxa"/>
            <w:gridSpan w:val="6"/>
            <w:tcBorders>
              <w:top w:val="nil"/>
            </w:tcBorders>
            <w:tcMar>
              <w:bottom w:w="57" w:type="dxa"/>
            </w:tcMar>
            <w:vAlign w:val="bottom"/>
          </w:tcPr>
          <w:p w:rsidR="004F43CC" w:rsidRPr="004820CC" w:rsidRDefault="004F43CC" w:rsidP="00AC0FB5"/>
        </w:tc>
      </w:tr>
    </w:tbl>
    <w:p w:rsidR="004F43CC" w:rsidRDefault="004F43CC" w:rsidP="004F43CC">
      <w:pPr>
        <w:keepNext/>
        <w:spacing w:line="360" w:lineRule="auto"/>
        <w:rPr>
          <w:b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43CC" w:rsidTr="00AC0FB5">
        <w:tc>
          <w:tcPr>
            <w:tcW w:w="9585" w:type="dxa"/>
            <w:shd w:val="clear" w:color="auto" w:fill="auto"/>
          </w:tcPr>
          <w:p w:rsidR="004F43CC" w:rsidRDefault="004F43CC" w:rsidP="00932C66">
            <w:pPr>
              <w:keepNext/>
              <w:spacing w:before="100" w:after="100"/>
            </w:pPr>
            <w:r>
              <w:rPr>
                <w:b/>
                <w:szCs w:val="22"/>
              </w:rPr>
              <w:t xml:space="preserve">Summary of </w:t>
            </w:r>
            <w:r w:rsidR="00932C66">
              <w:rPr>
                <w:b/>
                <w:szCs w:val="22"/>
              </w:rPr>
              <w:t>learner’</w:t>
            </w:r>
            <w:r>
              <w:rPr>
                <w:b/>
                <w:szCs w:val="22"/>
              </w:rPr>
              <w:t>s responsibilities/timetable  [to be completed by the Practice Educator]</w:t>
            </w:r>
          </w:p>
        </w:tc>
      </w:tr>
      <w:tr w:rsidR="004F43CC" w:rsidTr="00AC0FB5">
        <w:tc>
          <w:tcPr>
            <w:tcW w:w="9585" w:type="dxa"/>
            <w:shd w:val="clear" w:color="auto" w:fill="auto"/>
          </w:tcPr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</w:tc>
      </w:tr>
    </w:tbl>
    <w:p w:rsidR="004F43CC" w:rsidRDefault="004F43CC" w:rsidP="004F43CC"/>
    <w:p w:rsidR="004F43CC" w:rsidRDefault="004F43CC" w:rsidP="004F43CC">
      <w:pPr>
        <w:rPr>
          <w:b/>
        </w:rPr>
      </w:pPr>
      <w:r>
        <w:rPr>
          <w:b/>
        </w:rPr>
        <w:t xml:space="preserve">Please comment on the </w:t>
      </w:r>
      <w:r w:rsidR="00932C66">
        <w:rPr>
          <w:b/>
          <w:szCs w:val="22"/>
        </w:rPr>
        <w:t>learner</w:t>
      </w:r>
      <w:r>
        <w:rPr>
          <w:b/>
        </w:rPr>
        <w:t>’s competency and progress in the following areas:</w:t>
      </w:r>
    </w:p>
    <w:p w:rsidR="004F43CC" w:rsidRDefault="004F43CC" w:rsidP="004F43CC">
      <w:pPr>
        <w:rPr>
          <w:b/>
        </w:rPr>
      </w:pPr>
    </w:p>
    <w:p w:rsidR="004F43CC" w:rsidRDefault="004F43CC" w:rsidP="004F43CC">
      <w:pPr>
        <w:keepNext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Clinical understanding</w:t>
      </w:r>
    </w:p>
    <w:p w:rsidR="004F43CC" w:rsidRDefault="004F43CC" w:rsidP="004F43CC">
      <w:pPr>
        <w:keepNext/>
        <w:numPr>
          <w:ilvl w:val="1"/>
          <w:numId w:val="2"/>
        </w:numPr>
        <w:spacing w:after="160" w:line="240" w:lineRule="auto"/>
        <w:jc w:val="both"/>
        <w:rPr>
          <w:b/>
        </w:rPr>
      </w:pPr>
      <w:r>
        <w:t>Understa</w:t>
      </w:r>
      <w:r w:rsidRPr="00AF5173">
        <w:t xml:space="preserve">nding </w:t>
      </w:r>
      <w:r>
        <w:t xml:space="preserve">needs </w:t>
      </w:r>
      <w:r w:rsidRPr="00AF5173">
        <w:t>of client group</w:t>
      </w:r>
      <w:r>
        <w:rPr>
          <w:b/>
        </w:rPr>
        <w:t xml:space="preserve"> </w:t>
      </w:r>
    </w:p>
    <w:p w:rsidR="004F43CC" w:rsidRPr="007C39E0" w:rsidRDefault="004F43CC" w:rsidP="004F43CC">
      <w:pPr>
        <w:keepNext/>
        <w:numPr>
          <w:ilvl w:val="1"/>
          <w:numId w:val="2"/>
        </w:numPr>
        <w:spacing w:after="160" w:line="240" w:lineRule="auto"/>
        <w:jc w:val="both"/>
      </w:pPr>
      <w:r>
        <w:t>Underst</w:t>
      </w:r>
      <w:r w:rsidRPr="007C39E0">
        <w:t>a</w:t>
      </w:r>
      <w:r>
        <w:t>n</w:t>
      </w:r>
      <w:r w:rsidRPr="007C39E0">
        <w:t xml:space="preserve">ding </w:t>
      </w:r>
      <w:r>
        <w:t>of context and relevant approach</w:t>
      </w:r>
    </w:p>
    <w:p w:rsidR="004F43CC" w:rsidRPr="00006D47" w:rsidRDefault="004F43CC" w:rsidP="004F43CC">
      <w:pPr>
        <w:keepNext/>
        <w:numPr>
          <w:ilvl w:val="1"/>
          <w:numId w:val="2"/>
        </w:numPr>
        <w:spacing w:after="160" w:line="240" w:lineRule="auto"/>
        <w:jc w:val="both"/>
      </w:pPr>
      <w:r>
        <w:t>Initiative in gaining further knowledge/theory relevant to the placement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43CC" w:rsidTr="00AC0FB5">
        <w:tc>
          <w:tcPr>
            <w:tcW w:w="9639" w:type="dxa"/>
            <w:shd w:val="clear" w:color="auto" w:fill="auto"/>
            <w:vAlign w:val="center"/>
          </w:tcPr>
          <w:p w:rsidR="004F43CC" w:rsidRDefault="004F43CC" w:rsidP="00AC0FB5">
            <w:pPr>
              <w:keepNext/>
              <w:spacing w:before="100" w:after="100"/>
            </w:pPr>
            <w:r>
              <w:t>Comments from the Practice Educator:</w:t>
            </w:r>
          </w:p>
        </w:tc>
      </w:tr>
      <w:tr w:rsidR="004F43CC" w:rsidTr="00AC0FB5">
        <w:tc>
          <w:tcPr>
            <w:tcW w:w="9639" w:type="dxa"/>
            <w:shd w:val="clear" w:color="auto" w:fill="auto"/>
          </w:tcPr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</w:tc>
      </w:tr>
    </w:tbl>
    <w:p w:rsidR="004F43CC" w:rsidRDefault="004F43CC" w:rsidP="004F43CC"/>
    <w:p w:rsidR="004F43CC" w:rsidRPr="00AB24B0" w:rsidRDefault="004F43CC" w:rsidP="004F43CC">
      <w:pPr>
        <w:keepNext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Musical and therapeutic skills</w:t>
      </w:r>
    </w:p>
    <w:p w:rsidR="004F43CC" w:rsidRPr="00AB24B0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rPr>
          <w:szCs w:val="22"/>
        </w:rPr>
        <w:t xml:space="preserve">Ability to listen, respond and interact empathically with clients </w:t>
      </w:r>
    </w:p>
    <w:p w:rsidR="004F43CC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rPr>
          <w:szCs w:val="22"/>
        </w:rPr>
        <w:t>Ability to communicate with m</w:t>
      </w:r>
      <w:r w:rsidRPr="002218B4">
        <w:rPr>
          <w:szCs w:val="22"/>
        </w:rPr>
        <w:t>usical flexibility</w:t>
      </w:r>
      <w:r>
        <w:t xml:space="preserve">, </w:t>
      </w:r>
      <w:r w:rsidRPr="00AB24B0">
        <w:t xml:space="preserve">sensitivity and expressiveness </w:t>
      </w:r>
    </w:p>
    <w:p w:rsidR="004F43CC" w:rsidRPr="008C2DEA" w:rsidRDefault="004F43CC" w:rsidP="004F43CC">
      <w:pPr>
        <w:numPr>
          <w:ilvl w:val="1"/>
          <w:numId w:val="2"/>
        </w:numPr>
        <w:spacing w:after="160" w:line="240" w:lineRule="auto"/>
        <w:jc w:val="both"/>
        <w:rPr>
          <w:rFonts w:cs="Arial"/>
          <w:szCs w:val="22"/>
        </w:rPr>
      </w:pPr>
      <w:r>
        <w:rPr>
          <w:szCs w:val="22"/>
        </w:rPr>
        <w:t>Ability to establish and maintain</w:t>
      </w:r>
      <w:r w:rsidRPr="00117509">
        <w:rPr>
          <w:szCs w:val="22"/>
        </w:rPr>
        <w:t xml:space="preserve"> a supportive </w:t>
      </w:r>
      <w:r>
        <w:rPr>
          <w:szCs w:val="22"/>
        </w:rPr>
        <w:t>and secure clinical environment</w:t>
      </w:r>
    </w:p>
    <w:p w:rsidR="004F43CC" w:rsidRPr="000A0F07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t>Ability to develop and sustain therapeutic relationships</w:t>
      </w:r>
    </w:p>
    <w:p w:rsidR="004F43CC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t>Ability to deal with clinical issues and make informed decisions appropriate to different situations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43CC" w:rsidTr="00AC0FB5">
        <w:tc>
          <w:tcPr>
            <w:tcW w:w="0" w:type="auto"/>
            <w:shd w:val="clear" w:color="auto" w:fill="auto"/>
            <w:vAlign w:val="center"/>
          </w:tcPr>
          <w:p w:rsidR="004F43CC" w:rsidRDefault="004F43CC" w:rsidP="00AC0FB5">
            <w:pPr>
              <w:keepNext/>
              <w:spacing w:before="100" w:after="100"/>
            </w:pPr>
            <w:r>
              <w:lastRenderedPageBreak/>
              <w:t>Comments from the Practice Educator:</w:t>
            </w:r>
          </w:p>
        </w:tc>
      </w:tr>
      <w:tr w:rsidR="004F43CC" w:rsidTr="00AC0FB5">
        <w:trPr>
          <w:cantSplit/>
        </w:trPr>
        <w:tc>
          <w:tcPr>
            <w:tcW w:w="9639" w:type="dxa"/>
            <w:shd w:val="clear" w:color="auto" w:fill="auto"/>
          </w:tcPr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</w:tc>
      </w:tr>
    </w:tbl>
    <w:p w:rsidR="004F43CC" w:rsidRDefault="004F43CC" w:rsidP="004F43CC"/>
    <w:p w:rsidR="004F43CC" w:rsidRPr="00BD2B81" w:rsidRDefault="004F43CC" w:rsidP="004F43CC">
      <w:pPr>
        <w:keepNext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  <w:szCs w:val="22"/>
        </w:rPr>
        <w:t>Communication and collaboration</w:t>
      </w:r>
    </w:p>
    <w:p w:rsidR="004F43CC" w:rsidRPr="00AB24B0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t xml:space="preserve">Demonstrate </w:t>
      </w:r>
      <w:r w:rsidRPr="00AB24B0">
        <w:t>openness</w:t>
      </w:r>
      <w:r>
        <w:t xml:space="preserve"> and respect towards all individuals within </w:t>
      </w:r>
      <w:r w:rsidRPr="002218B4">
        <w:rPr>
          <w:szCs w:val="22"/>
        </w:rPr>
        <w:t>the placement setting</w:t>
      </w:r>
      <w:r>
        <w:t xml:space="preserve"> and awareness of any </w:t>
      </w:r>
      <w:r w:rsidRPr="002218B4">
        <w:rPr>
          <w:szCs w:val="22"/>
        </w:rPr>
        <w:t>c</w:t>
      </w:r>
      <w:r>
        <w:rPr>
          <w:szCs w:val="22"/>
        </w:rPr>
        <w:t>ultural and sociological issues</w:t>
      </w:r>
    </w:p>
    <w:p w:rsidR="004F43CC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t>Ability</w:t>
      </w:r>
      <w:r w:rsidRPr="00AB24B0">
        <w:t xml:space="preserve"> to work </w:t>
      </w:r>
      <w:r>
        <w:t>collaboratively as a team member</w:t>
      </w:r>
    </w:p>
    <w:p w:rsidR="004F43CC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t xml:space="preserve">Communicate appropriately with other professionals, service users, carers and families (e.g. within case reviews, meetings and ward rounds)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43CC" w:rsidTr="00AC0FB5">
        <w:tc>
          <w:tcPr>
            <w:tcW w:w="9639" w:type="dxa"/>
            <w:shd w:val="clear" w:color="auto" w:fill="auto"/>
            <w:vAlign w:val="center"/>
          </w:tcPr>
          <w:p w:rsidR="004F43CC" w:rsidRDefault="004F43CC" w:rsidP="00AC0FB5">
            <w:pPr>
              <w:keepNext/>
              <w:spacing w:before="100" w:after="100"/>
            </w:pPr>
            <w:r>
              <w:t>Comments from the Practice Educator:</w:t>
            </w:r>
          </w:p>
        </w:tc>
      </w:tr>
      <w:tr w:rsidR="004F43CC" w:rsidTr="00AC0FB5">
        <w:tc>
          <w:tcPr>
            <w:tcW w:w="9639" w:type="dxa"/>
            <w:shd w:val="clear" w:color="auto" w:fill="auto"/>
          </w:tcPr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</w:tc>
      </w:tr>
    </w:tbl>
    <w:p w:rsidR="004F43CC" w:rsidRDefault="004F43CC" w:rsidP="004F43CC"/>
    <w:p w:rsidR="004F43CC" w:rsidRDefault="004F43CC" w:rsidP="004F43CC">
      <w:pPr>
        <w:keepNext/>
        <w:numPr>
          <w:ilvl w:val="0"/>
          <w:numId w:val="2"/>
        </w:num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Clinical management</w:t>
      </w:r>
    </w:p>
    <w:p w:rsidR="004F43CC" w:rsidRPr="00117509" w:rsidRDefault="004F43CC" w:rsidP="004F43CC">
      <w:pPr>
        <w:numPr>
          <w:ilvl w:val="1"/>
          <w:numId w:val="2"/>
        </w:numPr>
        <w:spacing w:after="160" w:line="240" w:lineRule="auto"/>
        <w:jc w:val="both"/>
        <w:rPr>
          <w:szCs w:val="22"/>
        </w:rPr>
      </w:pPr>
      <w:r>
        <w:rPr>
          <w:szCs w:val="22"/>
        </w:rPr>
        <w:t>Keep thorough and up-to-date clinical notes</w:t>
      </w:r>
    </w:p>
    <w:p w:rsidR="004F43CC" w:rsidRPr="00E83AD5" w:rsidRDefault="004F43CC" w:rsidP="004F43CC">
      <w:pPr>
        <w:numPr>
          <w:ilvl w:val="1"/>
          <w:numId w:val="2"/>
        </w:numPr>
        <w:spacing w:after="160" w:line="240" w:lineRule="auto"/>
        <w:jc w:val="both"/>
        <w:rPr>
          <w:szCs w:val="22"/>
        </w:rPr>
      </w:pPr>
      <w:r>
        <w:rPr>
          <w:szCs w:val="22"/>
        </w:rPr>
        <w:t>Reliability</w:t>
      </w:r>
    </w:p>
    <w:p w:rsidR="004F43CC" w:rsidRPr="00B25D43" w:rsidRDefault="004F43CC" w:rsidP="004F43CC">
      <w:pPr>
        <w:numPr>
          <w:ilvl w:val="1"/>
          <w:numId w:val="2"/>
        </w:numPr>
        <w:spacing w:after="160" w:line="240" w:lineRule="auto"/>
        <w:jc w:val="both"/>
        <w:rPr>
          <w:szCs w:val="22"/>
        </w:rPr>
      </w:pPr>
      <w:r>
        <w:rPr>
          <w:szCs w:val="22"/>
        </w:rPr>
        <w:t>Write and submit reports as required by the placement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1"/>
        <w:gridCol w:w="736"/>
        <w:gridCol w:w="479"/>
        <w:gridCol w:w="794"/>
        <w:gridCol w:w="479"/>
        <w:gridCol w:w="580"/>
      </w:tblGrid>
      <w:tr w:rsidR="004F43CC" w:rsidTr="00AC0FB5"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3CC" w:rsidRDefault="004F43CC" w:rsidP="00AC0FB5">
            <w:pPr>
              <w:keepNext/>
              <w:spacing w:before="100" w:after="100"/>
            </w:pPr>
            <w:r>
              <w:t>Comments from the Practice Educator:</w:t>
            </w:r>
          </w:p>
        </w:tc>
      </w:tr>
      <w:tr w:rsidR="004F43CC" w:rsidTr="00AC0FB5">
        <w:tc>
          <w:tcPr>
            <w:tcW w:w="9639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CA40DA" w:rsidRDefault="00CA40DA" w:rsidP="00AC0FB5"/>
        </w:tc>
      </w:tr>
      <w:tr w:rsidR="004F43CC" w:rsidTr="00AC0FB5">
        <w:trPr>
          <w:trHeight w:hRule="exact" w:val="340"/>
        </w:trPr>
        <w:tc>
          <w:tcPr>
            <w:tcW w:w="657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F43CC" w:rsidRDefault="004F43CC" w:rsidP="00AC0FB5">
            <w:pPr>
              <w:jc w:val="right"/>
            </w:pPr>
            <w:r>
              <w:t xml:space="preserve">Reports completed? </w:t>
            </w:r>
            <w:r w:rsidRPr="006A7B19">
              <w:rPr>
                <w:i/>
              </w:rPr>
              <w:t>(please tick)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:rsidR="004F43CC" w:rsidRDefault="004F43CC" w:rsidP="00AC0FB5">
            <w:pPr>
              <w:jc w:val="right"/>
            </w:pPr>
            <w:r>
              <w:t>Yes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3CC" w:rsidRDefault="004F43CC" w:rsidP="00AC0FB5">
            <w:pPr>
              <w:pBdr>
                <w:top w:val="single" w:sz="6" w:space="0" w:color="auto" w:shadow="1"/>
                <w:left w:val="single" w:sz="6" w:space="0" w:color="auto" w:shadow="1"/>
                <w:bottom w:val="single" w:sz="6" w:space="0" w:color="auto" w:shadow="1"/>
                <w:right w:val="single" w:sz="6" w:space="0" w:color="auto" w:shadow="1"/>
              </w:pBd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8" w:type="dxa"/>
            </w:tcMar>
            <w:vAlign w:val="center"/>
          </w:tcPr>
          <w:p w:rsidR="004F43CC" w:rsidRDefault="004F43CC" w:rsidP="00AC0FB5">
            <w:pPr>
              <w:jc w:val="right"/>
            </w:pPr>
            <w:r>
              <w:t>No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3CC" w:rsidRDefault="004F43CC" w:rsidP="00AC0FB5">
            <w:pPr>
              <w:pBdr>
                <w:top w:val="single" w:sz="6" w:space="0" w:color="auto" w:shadow="1"/>
                <w:left w:val="single" w:sz="6" w:space="0" w:color="auto" w:shadow="1"/>
                <w:bottom w:val="single" w:sz="6" w:space="0" w:color="auto" w:shadow="1"/>
                <w:right w:val="single" w:sz="6" w:space="0" w:color="auto" w:shadow="1"/>
              </w:pBd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3CC" w:rsidRDefault="004F43CC" w:rsidP="00AC0FB5">
            <w:pPr>
              <w:jc w:val="center"/>
            </w:pPr>
          </w:p>
          <w:p w:rsidR="00CA40DA" w:rsidRDefault="00CA40DA" w:rsidP="00AC0FB5">
            <w:pPr>
              <w:jc w:val="center"/>
            </w:pPr>
          </w:p>
          <w:p w:rsidR="00CA40DA" w:rsidRPr="00C220C2" w:rsidRDefault="00CA40DA" w:rsidP="00AC0FB5">
            <w:pPr>
              <w:jc w:val="center"/>
            </w:pPr>
          </w:p>
        </w:tc>
      </w:tr>
      <w:tr w:rsidR="004F43CC" w:rsidRPr="006A7B19" w:rsidTr="00AC0FB5">
        <w:tc>
          <w:tcPr>
            <w:tcW w:w="963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4F43CC" w:rsidRPr="00F63ED8" w:rsidRDefault="004F43CC" w:rsidP="00AC0FB5">
            <w:pPr>
              <w:keepNext/>
              <w:rPr>
                <w:sz w:val="14"/>
              </w:rPr>
            </w:pPr>
          </w:p>
        </w:tc>
      </w:tr>
    </w:tbl>
    <w:p w:rsidR="004F43CC" w:rsidRDefault="004F43CC" w:rsidP="004F43CC"/>
    <w:p w:rsidR="00CA40DA" w:rsidRDefault="00CA40DA" w:rsidP="004F43CC"/>
    <w:p w:rsidR="004F43CC" w:rsidRPr="00BD2B81" w:rsidRDefault="004F43CC" w:rsidP="004F43CC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Supervision</w:t>
      </w:r>
    </w:p>
    <w:p w:rsidR="004F43CC" w:rsidRPr="00AB24B0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t>Engage with supervision as a responsible, sensitive and reflexive practitioner</w:t>
      </w:r>
    </w:p>
    <w:p w:rsidR="004F43CC" w:rsidRPr="00AB24B0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lastRenderedPageBreak/>
        <w:t xml:space="preserve">Ability to analyse and reflect on sessions through audio/video recordings and think beyond what may be observable  </w:t>
      </w:r>
    </w:p>
    <w:p w:rsidR="004F43CC" w:rsidRPr="00AB24B0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t>W</w:t>
      </w:r>
      <w:r w:rsidRPr="00AB24B0">
        <w:t>illingness to discuss issues which are felt to be most challen</w:t>
      </w:r>
      <w:r>
        <w:t>ging and in need of exploration</w:t>
      </w:r>
    </w:p>
    <w:p w:rsidR="004F43CC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t>Be supportive of other group members and contribute to discussion about their work</w:t>
      </w:r>
    </w:p>
    <w:p w:rsidR="004F43CC" w:rsidRDefault="004F43CC" w:rsidP="004F43CC">
      <w:pPr>
        <w:numPr>
          <w:ilvl w:val="1"/>
          <w:numId w:val="2"/>
        </w:numPr>
        <w:spacing w:after="160" w:line="240" w:lineRule="auto"/>
        <w:jc w:val="both"/>
      </w:pPr>
      <w:r>
        <w:t xml:space="preserve">Consider and </w:t>
      </w:r>
      <w:r w:rsidRPr="00AB24B0">
        <w:t>follow th</w:t>
      </w:r>
      <w:r>
        <w:t>rough on fe</w:t>
      </w:r>
      <w:r w:rsidRPr="00AB24B0">
        <w:t>e</w:t>
      </w:r>
      <w:r>
        <w:t>dback</w:t>
      </w:r>
    </w:p>
    <w:p w:rsidR="004F43CC" w:rsidRDefault="004F43CC" w:rsidP="004F43CC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43CC" w:rsidTr="00AC0FB5">
        <w:tc>
          <w:tcPr>
            <w:tcW w:w="9639" w:type="dxa"/>
            <w:shd w:val="clear" w:color="auto" w:fill="auto"/>
            <w:tcMar>
              <w:right w:w="108" w:type="dxa"/>
            </w:tcMar>
            <w:vAlign w:val="center"/>
          </w:tcPr>
          <w:p w:rsidR="004F43CC" w:rsidRDefault="004F43CC" w:rsidP="00AC0FB5">
            <w:pPr>
              <w:keepNext/>
              <w:spacing w:before="100" w:after="100"/>
            </w:pPr>
            <w:r>
              <w:t>Comments from the Practice Educator:</w:t>
            </w:r>
          </w:p>
        </w:tc>
      </w:tr>
      <w:tr w:rsidR="004F43CC" w:rsidTr="00AC0FB5">
        <w:tc>
          <w:tcPr>
            <w:tcW w:w="9639" w:type="dxa"/>
            <w:shd w:val="clear" w:color="auto" w:fill="auto"/>
            <w:tcMar>
              <w:right w:w="108" w:type="dxa"/>
            </w:tcMar>
          </w:tcPr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</w:tc>
      </w:tr>
    </w:tbl>
    <w:p w:rsidR="004F43CC" w:rsidRDefault="004F43CC" w:rsidP="004F43CC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784"/>
        <w:gridCol w:w="533"/>
        <w:gridCol w:w="3544"/>
        <w:gridCol w:w="377"/>
        <w:gridCol w:w="766"/>
        <w:gridCol w:w="842"/>
        <w:gridCol w:w="600"/>
      </w:tblGrid>
      <w:tr w:rsidR="004F43CC" w:rsidRPr="00AB24B0" w:rsidTr="00AC0FB5">
        <w:tc>
          <w:tcPr>
            <w:tcW w:w="9639" w:type="dxa"/>
            <w:gridSpan w:val="8"/>
            <w:tcBorders>
              <w:bottom w:val="nil"/>
            </w:tcBorders>
            <w:tcMar>
              <w:right w:w="108" w:type="dxa"/>
            </w:tcMar>
            <w:vAlign w:val="center"/>
          </w:tcPr>
          <w:p w:rsidR="004F43CC" w:rsidRDefault="004F43CC" w:rsidP="00AC0FB5">
            <w:pPr>
              <w:keepNext/>
              <w:spacing w:before="100" w:after="100"/>
            </w:pPr>
            <w:r>
              <w:t xml:space="preserve">Do you consider </w:t>
            </w:r>
            <w:r w:rsidRPr="00932C66">
              <w:t xml:space="preserve">the </w:t>
            </w:r>
            <w:r w:rsidR="00932C66" w:rsidRPr="00932C66">
              <w:rPr>
                <w:szCs w:val="22"/>
              </w:rPr>
              <w:t>learner</w:t>
            </w:r>
            <w:r>
              <w:t xml:space="preserve"> to be ready to work in this clinical area?  </w:t>
            </w:r>
          </w:p>
          <w:p w:rsidR="004F43CC" w:rsidRPr="009B3A51" w:rsidRDefault="004F43CC" w:rsidP="00AC0FB5">
            <w:pPr>
              <w:keepNext/>
              <w:spacing w:before="100" w:after="100"/>
              <w:rPr>
                <w:szCs w:val="22"/>
              </w:rPr>
            </w:pPr>
            <w:r>
              <w:t>And any further comments from the practice Educator:</w:t>
            </w:r>
          </w:p>
        </w:tc>
      </w:tr>
      <w:tr w:rsidR="004F43CC" w:rsidRPr="00AB24B0" w:rsidTr="00AC0FB5">
        <w:tc>
          <w:tcPr>
            <w:tcW w:w="9639" w:type="dxa"/>
            <w:gridSpan w:val="8"/>
            <w:tcBorders>
              <w:top w:val="nil"/>
              <w:bottom w:val="nil"/>
            </w:tcBorders>
            <w:tcMar>
              <w:right w:w="108" w:type="dxa"/>
            </w:tcMar>
          </w:tcPr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Pr="00EF5F81" w:rsidRDefault="004F43CC" w:rsidP="00AC0FB5"/>
        </w:tc>
      </w:tr>
      <w:tr w:rsidR="004F43CC" w:rsidRPr="001C468F" w:rsidTr="00AC0FB5">
        <w:trPr>
          <w:trHeight w:val="567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:rsidR="004F43CC" w:rsidRPr="001C468F" w:rsidRDefault="004F43CC" w:rsidP="00AC0F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Signed by </w:t>
            </w:r>
            <w:r w:rsidRPr="001C468F">
              <w:rPr>
                <w:b/>
                <w:szCs w:val="22"/>
              </w:rPr>
              <w:t>Practice Educator:</w:t>
            </w:r>
          </w:p>
        </w:tc>
        <w:tc>
          <w:tcPr>
            <w:tcW w:w="4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:rsidR="004F43CC" w:rsidRPr="001C468F" w:rsidRDefault="004F43CC" w:rsidP="00AC0FB5">
            <w:pPr>
              <w:jc w:val="right"/>
              <w:rPr>
                <w:b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:rsidR="004F43CC" w:rsidRPr="001C468F" w:rsidRDefault="004F43CC" w:rsidP="00AC0FB5">
            <w:pPr>
              <w:pStyle w:val="BodyText"/>
              <w:jc w:val="right"/>
              <w:rPr>
                <w:b/>
                <w:szCs w:val="22"/>
              </w:rPr>
            </w:pPr>
            <w:r w:rsidRPr="001C468F">
              <w:rPr>
                <w:b/>
                <w:szCs w:val="22"/>
              </w:rPr>
              <w:t>Date: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bottom w:w="85" w:type="dxa"/>
              <w:right w:w="108" w:type="dxa"/>
            </w:tcMar>
            <w:vAlign w:val="bottom"/>
          </w:tcPr>
          <w:p w:rsidR="004F43CC" w:rsidRPr="001C468F" w:rsidRDefault="004F43CC" w:rsidP="00AC0FB5">
            <w:pPr>
              <w:jc w:val="right"/>
              <w:rPr>
                <w:b/>
                <w:szCs w:val="22"/>
              </w:rPr>
            </w:pPr>
          </w:p>
        </w:tc>
      </w:tr>
      <w:tr w:rsidR="004F43CC" w:rsidRPr="00AB24B0" w:rsidTr="00AC0FB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8" w:type="dxa"/>
            </w:tcMar>
          </w:tcPr>
          <w:p w:rsidR="004F43CC" w:rsidRDefault="004F43CC" w:rsidP="00AC0FB5"/>
        </w:tc>
      </w:tr>
      <w:tr w:rsidR="004F43CC" w:rsidRPr="00AB24B0" w:rsidTr="00AC0FB5">
        <w:trPr>
          <w:trHeight w:val="567"/>
        </w:trPr>
        <w:tc>
          <w:tcPr>
            <w:tcW w:w="963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right w:w="108" w:type="dxa"/>
            </w:tcMar>
          </w:tcPr>
          <w:p w:rsidR="004F43CC" w:rsidRDefault="004F43CC" w:rsidP="00AC0FB5"/>
        </w:tc>
      </w:tr>
      <w:tr w:rsidR="004F43CC" w:rsidRPr="00AB24B0" w:rsidTr="00AC0FB5"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tcMar>
              <w:right w:w="108" w:type="dxa"/>
            </w:tcMar>
            <w:vAlign w:val="center"/>
          </w:tcPr>
          <w:p w:rsidR="004F43CC" w:rsidRPr="004D34B8" w:rsidRDefault="004F43CC" w:rsidP="00AC0FB5">
            <w:pPr>
              <w:keepNext/>
              <w:spacing w:before="100" w:after="100"/>
              <w:rPr>
                <w:b/>
                <w:szCs w:val="22"/>
              </w:rPr>
            </w:pPr>
            <w:r w:rsidRPr="004D34B8">
              <w:rPr>
                <w:b/>
              </w:rPr>
              <w:t>Comments and overall assessment from the Personal Academic Tutor (QMU):</w:t>
            </w:r>
          </w:p>
        </w:tc>
      </w:tr>
      <w:tr w:rsidR="004F43CC" w:rsidRPr="00AB24B0" w:rsidTr="00AC0FB5">
        <w:tc>
          <w:tcPr>
            <w:tcW w:w="9639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  <w:tcMar>
              <w:right w:w="108" w:type="dxa"/>
            </w:tcMar>
          </w:tcPr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Default="004F43CC" w:rsidP="00AC0FB5"/>
          <w:p w:rsidR="004F43CC" w:rsidRPr="00EF5F81" w:rsidRDefault="004F43CC" w:rsidP="00AC0FB5"/>
        </w:tc>
      </w:tr>
      <w:tr w:rsidR="004F43CC" w:rsidRPr="00AB24B0" w:rsidTr="00AC0FB5">
        <w:trPr>
          <w:trHeight w:val="567"/>
        </w:trPr>
        <w:tc>
          <w:tcPr>
            <w:tcW w:w="7054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pct10" w:color="auto" w:fill="auto"/>
            <w:tcMar>
              <w:right w:w="108" w:type="dxa"/>
            </w:tcMar>
          </w:tcPr>
          <w:p w:rsidR="004F43CC" w:rsidRDefault="004F43CC" w:rsidP="00AC0FB5"/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right w:w="108" w:type="dxa"/>
            </w:tcMar>
            <w:vAlign w:val="center"/>
          </w:tcPr>
          <w:p w:rsidR="004F43CC" w:rsidRPr="004D34B8" w:rsidRDefault="004F43CC" w:rsidP="00AC0FB5">
            <w:pPr>
              <w:jc w:val="center"/>
              <w:rPr>
                <w:b/>
              </w:rPr>
            </w:pPr>
            <w:r w:rsidRPr="004D34B8">
              <w:rPr>
                <w:b/>
              </w:rPr>
              <w:t>PASS / FAIL</w:t>
            </w:r>
          </w:p>
        </w:tc>
        <w:tc>
          <w:tcPr>
            <w:tcW w:w="600" w:type="dxa"/>
            <w:tcBorders>
              <w:top w:val="nil"/>
              <w:bottom w:val="nil"/>
              <w:right w:val="single" w:sz="12" w:space="0" w:color="auto"/>
            </w:tcBorders>
            <w:shd w:val="pct10" w:color="auto" w:fill="auto"/>
            <w:tcMar>
              <w:right w:w="108" w:type="dxa"/>
            </w:tcMar>
          </w:tcPr>
          <w:p w:rsidR="004F43CC" w:rsidRDefault="004F43CC" w:rsidP="00AC0FB5"/>
        </w:tc>
      </w:tr>
      <w:tr w:rsidR="004F43CC" w:rsidRPr="001C468F" w:rsidTr="00AC0FB5">
        <w:trPr>
          <w:trHeight w:val="567"/>
        </w:trPr>
        <w:tc>
          <w:tcPr>
            <w:tcW w:w="35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pct10" w:color="auto" w:fill="auto"/>
            <w:tcMar>
              <w:bottom w:w="85" w:type="dxa"/>
              <w:right w:w="108" w:type="dxa"/>
            </w:tcMar>
            <w:vAlign w:val="bottom"/>
          </w:tcPr>
          <w:p w:rsidR="004F43CC" w:rsidRPr="001C468F" w:rsidRDefault="004F43CC" w:rsidP="00AC0F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Signed by </w:t>
            </w:r>
            <w:r w:rsidRPr="007C0698">
              <w:rPr>
                <w:b/>
              </w:rPr>
              <w:t>Personal Academic Tutor</w:t>
            </w:r>
            <w:r w:rsidRPr="001C468F">
              <w:rPr>
                <w:b/>
                <w:szCs w:val="22"/>
              </w:rPr>
              <w:t>:</w:t>
            </w:r>
          </w:p>
        </w:tc>
        <w:tc>
          <w:tcPr>
            <w:tcW w:w="3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  <w:tcMar>
              <w:bottom w:w="85" w:type="dxa"/>
              <w:right w:w="108" w:type="dxa"/>
            </w:tcMar>
            <w:vAlign w:val="bottom"/>
          </w:tcPr>
          <w:p w:rsidR="004F43CC" w:rsidRPr="001C468F" w:rsidRDefault="004F43CC" w:rsidP="00AC0FB5">
            <w:pPr>
              <w:jc w:val="right"/>
              <w:rPr>
                <w:b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bottom w:w="85" w:type="dxa"/>
              <w:right w:w="108" w:type="dxa"/>
            </w:tcMar>
            <w:vAlign w:val="bottom"/>
          </w:tcPr>
          <w:p w:rsidR="004F43CC" w:rsidRPr="001C468F" w:rsidRDefault="004F43CC" w:rsidP="00AC0FB5">
            <w:pPr>
              <w:pStyle w:val="BodyText"/>
              <w:jc w:val="right"/>
              <w:rPr>
                <w:b/>
                <w:szCs w:val="22"/>
              </w:rPr>
            </w:pPr>
            <w:r w:rsidRPr="001C468F">
              <w:rPr>
                <w:b/>
                <w:szCs w:val="22"/>
              </w:rPr>
              <w:t>Date: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tcMar>
              <w:bottom w:w="85" w:type="dxa"/>
              <w:right w:w="108" w:type="dxa"/>
            </w:tcMar>
            <w:vAlign w:val="bottom"/>
          </w:tcPr>
          <w:p w:rsidR="004F43CC" w:rsidRPr="001C468F" w:rsidRDefault="004F43CC" w:rsidP="00AC0FB5">
            <w:pPr>
              <w:jc w:val="right"/>
              <w:rPr>
                <w:b/>
                <w:szCs w:val="22"/>
              </w:rPr>
            </w:pPr>
          </w:p>
        </w:tc>
      </w:tr>
      <w:tr w:rsidR="004F43CC" w:rsidRPr="00AB24B0" w:rsidTr="00AC0FB5">
        <w:tc>
          <w:tcPr>
            <w:tcW w:w="963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tcMar>
              <w:right w:w="108" w:type="dxa"/>
            </w:tcMar>
          </w:tcPr>
          <w:p w:rsidR="004F43CC" w:rsidRDefault="004F43CC" w:rsidP="00AC0FB5"/>
        </w:tc>
      </w:tr>
      <w:tr w:rsidR="004F43CC" w:rsidRPr="00AB24B0" w:rsidTr="00AC0FB5">
        <w:trPr>
          <w:trHeight w:val="567"/>
        </w:trPr>
        <w:tc>
          <w:tcPr>
            <w:tcW w:w="9639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right w:w="108" w:type="dxa"/>
            </w:tcMar>
          </w:tcPr>
          <w:p w:rsidR="004F43CC" w:rsidRDefault="004F43CC" w:rsidP="00AC0FB5"/>
        </w:tc>
      </w:tr>
      <w:tr w:rsidR="004F43CC" w:rsidRPr="00AB24B0" w:rsidTr="00AC0FB5">
        <w:tc>
          <w:tcPr>
            <w:tcW w:w="9639" w:type="dxa"/>
            <w:gridSpan w:val="8"/>
            <w:tcBorders>
              <w:bottom w:val="nil"/>
            </w:tcBorders>
            <w:tcMar>
              <w:right w:w="108" w:type="dxa"/>
            </w:tcMar>
            <w:vAlign w:val="center"/>
          </w:tcPr>
          <w:p w:rsidR="004F43CC" w:rsidRDefault="00932C66" w:rsidP="00AC0FB5">
            <w:pPr>
              <w:keepNext/>
              <w:spacing w:before="100" w:after="100"/>
            </w:pPr>
            <w:r>
              <w:rPr>
                <w:szCs w:val="22"/>
              </w:rPr>
              <w:lastRenderedPageBreak/>
              <w:t>L</w:t>
            </w:r>
            <w:r w:rsidRPr="00932C66">
              <w:rPr>
                <w:szCs w:val="22"/>
              </w:rPr>
              <w:t>earner</w:t>
            </w:r>
            <w:r w:rsidR="004F43CC">
              <w:t xml:space="preserve"> comments:</w:t>
            </w:r>
          </w:p>
          <w:p w:rsidR="004F43CC" w:rsidRDefault="004F43CC" w:rsidP="00AC0FB5">
            <w:pPr>
              <w:keepNext/>
              <w:spacing w:before="100" w:after="100"/>
            </w:pPr>
          </w:p>
          <w:p w:rsidR="004F43CC" w:rsidRDefault="004F43CC" w:rsidP="00AC0FB5">
            <w:pPr>
              <w:keepNext/>
              <w:spacing w:before="100" w:after="100"/>
            </w:pPr>
          </w:p>
          <w:p w:rsidR="004F43CC" w:rsidRDefault="004F43CC" w:rsidP="00AC0FB5">
            <w:pPr>
              <w:keepNext/>
              <w:spacing w:before="100" w:after="100"/>
            </w:pPr>
          </w:p>
          <w:p w:rsidR="004F43CC" w:rsidRPr="005E414E" w:rsidRDefault="004F43CC" w:rsidP="00AC0FB5">
            <w:pPr>
              <w:keepNext/>
              <w:spacing w:before="100" w:after="100"/>
            </w:pPr>
          </w:p>
        </w:tc>
      </w:tr>
      <w:tr w:rsidR="004F43CC" w:rsidRPr="007B2ECE" w:rsidTr="00AC0FB5">
        <w:trPr>
          <w:trHeight w:val="567"/>
        </w:trPr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:rsidR="004F43CC" w:rsidRPr="005E414E" w:rsidRDefault="004F43CC" w:rsidP="00AC0F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Signed by </w:t>
            </w:r>
            <w:r w:rsidR="00932C66">
              <w:rPr>
                <w:b/>
                <w:szCs w:val="22"/>
              </w:rPr>
              <w:t>L</w:t>
            </w:r>
            <w:bookmarkStart w:id="0" w:name="_GoBack"/>
            <w:bookmarkEnd w:id="0"/>
            <w:r w:rsidR="00932C66">
              <w:rPr>
                <w:b/>
                <w:szCs w:val="22"/>
              </w:rPr>
              <w:t>earner</w:t>
            </w:r>
            <w:r w:rsidRPr="001C468F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:rsidR="004F43CC" w:rsidRDefault="004F43CC" w:rsidP="00AC0FB5">
            <w:pPr>
              <w:jc w:val="right"/>
              <w:rPr>
                <w:b/>
                <w:szCs w:val="22"/>
              </w:rPr>
            </w:pPr>
          </w:p>
          <w:p w:rsidR="004F43CC" w:rsidRPr="00DA37C3" w:rsidRDefault="004F43CC" w:rsidP="00AC0FB5">
            <w:pPr>
              <w:rPr>
                <w:rFonts w:ascii="Bradley Hand ITC" w:hAnsi="Bradley Hand ITC"/>
                <w:b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bottom w:w="85" w:type="dxa"/>
              <w:right w:w="108" w:type="dxa"/>
            </w:tcMar>
            <w:vAlign w:val="bottom"/>
          </w:tcPr>
          <w:p w:rsidR="004F43CC" w:rsidRPr="001C468F" w:rsidRDefault="004F43CC" w:rsidP="00AC0FB5">
            <w:pPr>
              <w:pStyle w:val="BodyText"/>
              <w:jc w:val="right"/>
              <w:rPr>
                <w:b/>
                <w:szCs w:val="22"/>
              </w:rPr>
            </w:pPr>
            <w:r w:rsidRPr="001C468F">
              <w:rPr>
                <w:b/>
                <w:szCs w:val="22"/>
              </w:rPr>
              <w:t>Date: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bottom w:w="85" w:type="dxa"/>
              <w:right w:w="108" w:type="dxa"/>
            </w:tcMar>
            <w:vAlign w:val="bottom"/>
          </w:tcPr>
          <w:p w:rsidR="004F43CC" w:rsidRPr="007B2ECE" w:rsidRDefault="004F43CC" w:rsidP="00AC0FB5">
            <w:pPr>
              <w:jc w:val="right"/>
              <w:rPr>
                <w:szCs w:val="22"/>
              </w:rPr>
            </w:pPr>
          </w:p>
        </w:tc>
      </w:tr>
      <w:tr w:rsidR="004F43CC" w:rsidRPr="00AB24B0" w:rsidTr="00AC0FB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08" w:type="dxa"/>
            </w:tcMar>
          </w:tcPr>
          <w:p w:rsidR="004F43CC" w:rsidRDefault="004F43CC" w:rsidP="00AC0FB5"/>
        </w:tc>
      </w:tr>
    </w:tbl>
    <w:p w:rsidR="004F43CC" w:rsidRDefault="004F43CC" w:rsidP="004F43CC">
      <w:pPr>
        <w:rPr>
          <w:b/>
          <w:szCs w:val="22"/>
        </w:rPr>
        <w:sectPr w:rsidR="004F43CC" w:rsidSect="004F43CC">
          <w:type w:val="continuous"/>
          <w:pgSz w:w="11906" w:h="16838" w:code="9"/>
          <w:pgMar w:top="737" w:right="1304" w:bottom="851" w:left="1418" w:header="340" w:footer="454" w:gutter="0"/>
          <w:pgNumType w:start="1"/>
          <w:cols w:space="708"/>
          <w:titlePg/>
          <w:docGrid w:linePitch="360"/>
        </w:sectPr>
      </w:pPr>
    </w:p>
    <w:p w:rsidR="004F43CC" w:rsidRPr="001C468F" w:rsidRDefault="004F43CC" w:rsidP="004F43CC">
      <w:pPr>
        <w:rPr>
          <w:b/>
          <w:szCs w:val="22"/>
        </w:rPr>
      </w:pPr>
    </w:p>
    <w:p w:rsidR="00FB7235" w:rsidRPr="004F43CC" w:rsidRDefault="00953AE3" w:rsidP="004F43CC"/>
    <w:sectPr w:rsidR="00FB7235" w:rsidRPr="004F43CC" w:rsidSect="00AA1A03">
      <w:type w:val="continuous"/>
      <w:pgSz w:w="11906" w:h="16838" w:code="9"/>
      <w:pgMar w:top="737" w:right="1304" w:bottom="992" w:left="1418" w:header="340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3E42"/>
    <w:multiLevelType w:val="hybridMultilevel"/>
    <w:tmpl w:val="486CC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7F9C4D4A"/>
    <w:multiLevelType w:val="multilevel"/>
    <w:tmpl w:val="2842D4E8"/>
    <w:lvl w:ilvl="0">
      <w:start w:val="1"/>
      <w:numFmt w:val="decimal"/>
      <w:lvlText w:val="%1."/>
      <w:lvlJc w:val="left"/>
      <w:pPr>
        <w:ind w:left="0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9639"/>
        </w:tabs>
        <w:ind w:left="1247" w:hanging="68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44"/>
    <w:rsid w:val="000A23D0"/>
    <w:rsid w:val="000C5D34"/>
    <w:rsid w:val="001170D4"/>
    <w:rsid w:val="001A724B"/>
    <w:rsid w:val="001F5F28"/>
    <w:rsid w:val="00202BCD"/>
    <w:rsid w:val="00207BCC"/>
    <w:rsid w:val="002125BD"/>
    <w:rsid w:val="00273FBD"/>
    <w:rsid w:val="002A25DA"/>
    <w:rsid w:val="003C4E48"/>
    <w:rsid w:val="004B4757"/>
    <w:rsid w:val="004E3532"/>
    <w:rsid w:val="004F43CC"/>
    <w:rsid w:val="005B06E4"/>
    <w:rsid w:val="005C136A"/>
    <w:rsid w:val="006A08A7"/>
    <w:rsid w:val="006F23B4"/>
    <w:rsid w:val="0084383C"/>
    <w:rsid w:val="00932C66"/>
    <w:rsid w:val="00952D44"/>
    <w:rsid w:val="00994267"/>
    <w:rsid w:val="00AD26DB"/>
    <w:rsid w:val="00AE0A46"/>
    <w:rsid w:val="00B036A1"/>
    <w:rsid w:val="00B215EA"/>
    <w:rsid w:val="00C90807"/>
    <w:rsid w:val="00CA40DA"/>
    <w:rsid w:val="00DE1B2C"/>
    <w:rsid w:val="00DF1B8D"/>
    <w:rsid w:val="00E519D7"/>
    <w:rsid w:val="00FB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6691"/>
  <w15:chartTrackingRefBased/>
  <w15:docId w15:val="{479A0643-F739-420B-8E02-6527DADB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6DB"/>
    <w:pPr>
      <w:spacing w:line="276" w:lineRule="auto"/>
    </w:pPr>
    <w:rPr>
      <w:rFonts w:ascii="Calibri" w:eastAsia="Times" w:hAnsi="Calibri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26DB"/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AD26DB"/>
    <w:rPr>
      <w:rFonts w:ascii="Calibri" w:eastAsia="Times" w:hAnsi="Calibri" w:cs="Times New Roman"/>
      <w:szCs w:val="20"/>
      <w:lang w:eastAsia="x-none"/>
    </w:rPr>
  </w:style>
  <w:style w:type="character" w:styleId="Hyperlink">
    <w:name w:val="Hyperlink"/>
    <w:uiPriority w:val="99"/>
    <w:rsid w:val="00AD2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A6140-DA40-466E-889B-23FCA711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Margaret University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Glover, Gill</dc:creator>
  <cp:keywords/>
  <dc:description/>
  <cp:lastModifiedBy>Philippa Derrington</cp:lastModifiedBy>
  <cp:revision>2</cp:revision>
  <dcterms:created xsi:type="dcterms:W3CDTF">2022-04-06T12:40:00Z</dcterms:created>
  <dcterms:modified xsi:type="dcterms:W3CDTF">2022-04-06T12:40:00Z</dcterms:modified>
</cp:coreProperties>
</file>