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F7400" w14:textId="77777777" w:rsidR="00B70929" w:rsidRDefault="00BB78D7" w:rsidP="002A5C7B">
      <w:pPr>
        <w:spacing w:afterLines="20" w:after="48" w:line="276" w:lineRule="auto"/>
        <w:jc w:val="right"/>
      </w:pPr>
      <w:r w:rsidRPr="0082370F">
        <w:rPr>
          <w:rFonts w:cstheme="minorHAnsi"/>
          <w:b/>
          <w:bCs/>
          <w:noProof/>
          <w:color w:val="000000"/>
          <w:lang w:eastAsia="en-GB"/>
        </w:rPr>
        <w:drawing>
          <wp:inline distT="0" distB="0" distL="0" distR="0" wp14:anchorId="70908091" wp14:editId="72A13C60">
            <wp:extent cx="34488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800" cy="914400"/>
                    </a:xfrm>
                    <a:prstGeom prst="rect">
                      <a:avLst/>
                    </a:prstGeom>
                    <a:noFill/>
                    <a:ln>
                      <a:noFill/>
                    </a:ln>
                  </pic:spPr>
                </pic:pic>
              </a:graphicData>
            </a:graphic>
          </wp:inline>
        </w:drawing>
      </w:r>
    </w:p>
    <w:p w14:paraId="69C2076D" w14:textId="77777777" w:rsidR="00BB78D7" w:rsidRDefault="00BB78D7" w:rsidP="002A5C7B">
      <w:pPr>
        <w:spacing w:afterLines="20" w:after="48" w:line="276" w:lineRule="auto"/>
      </w:pPr>
    </w:p>
    <w:p w14:paraId="53A3E239" w14:textId="295C5E0F" w:rsidR="00BB78D7" w:rsidRPr="00371014" w:rsidRDefault="00BB78D7" w:rsidP="002A5C7B">
      <w:pPr>
        <w:pStyle w:val="Title"/>
        <w:spacing w:afterLines="20" w:after="48" w:line="276" w:lineRule="auto"/>
      </w:pPr>
      <w:r w:rsidRPr="00371014">
        <w:t>Quee</w:t>
      </w:r>
      <w:r w:rsidR="00AB73A7" w:rsidRPr="00371014">
        <w:t>n Margaret University Repository</w:t>
      </w:r>
      <w:r w:rsidRPr="00371014">
        <w:t xml:space="preserve"> Policies</w:t>
      </w:r>
    </w:p>
    <w:p w14:paraId="512A87B0" w14:textId="77777777" w:rsidR="00BB78D7" w:rsidRPr="00371014" w:rsidRDefault="00BB78D7" w:rsidP="002A5C7B">
      <w:pPr>
        <w:pStyle w:val="Heading1"/>
        <w:spacing w:afterLines="20" w:after="48" w:line="276" w:lineRule="auto"/>
      </w:pPr>
      <w:r w:rsidRPr="00371014">
        <w:t>Open Access Archiving Policy</w:t>
      </w:r>
    </w:p>
    <w:p w14:paraId="23A1BB75" w14:textId="77777777" w:rsidR="0000496A" w:rsidRDefault="00BB78D7" w:rsidP="002A5C7B">
      <w:pPr>
        <w:pStyle w:val="ListParagraph"/>
        <w:numPr>
          <w:ilvl w:val="0"/>
          <w:numId w:val="6"/>
        </w:numPr>
        <w:autoSpaceDE w:val="0"/>
        <w:autoSpaceDN w:val="0"/>
        <w:adjustRightInd w:val="0"/>
        <w:spacing w:afterLines="20" w:after="48" w:line="276" w:lineRule="auto"/>
        <w:rPr>
          <w:rFonts w:cstheme="minorHAnsi"/>
          <w:color w:val="000000"/>
        </w:rPr>
      </w:pPr>
      <w:r w:rsidRPr="0000496A">
        <w:rPr>
          <w:rFonts w:cstheme="minorHAnsi"/>
          <w:color w:val="000000"/>
        </w:rPr>
        <w:t>It is our policy to maximise the visibility, usage and impact of our research output by maximising online access to it for all would-be users and researchers worldwide.</w:t>
      </w:r>
    </w:p>
    <w:p w14:paraId="0EA14D13" w14:textId="5FA6BFD2" w:rsidR="0000496A" w:rsidRPr="0000496A" w:rsidRDefault="00BB78D7" w:rsidP="002A5C7B">
      <w:pPr>
        <w:pStyle w:val="ListParagraph"/>
        <w:numPr>
          <w:ilvl w:val="1"/>
          <w:numId w:val="6"/>
        </w:numPr>
        <w:autoSpaceDE w:val="0"/>
        <w:autoSpaceDN w:val="0"/>
        <w:adjustRightInd w:val="0"/>
        <w:spacing w:afterLines="20" w:after="48" w:line="276" w:lineRule="auto"/>
        <w:rPr>
          <w:rFonts w:cstheme="minorHAnsi"/>
          <w:color w:val="000000"/>
        </w:rPr>
      </w:pPr>
      <w:r w:rsidRPr="0000496A">
        <w:rPr>
          <w:rFonts w:cstheme="minorHAnsi"/>
          <w:color w:val="000000"/>
        </w:rPr>
        <w:t>It is also our policy to minimise the effort that each of us has to expend in order to provide open online access to our research output</w:t>
      </w:r>
      <w:r w:rsidR="00DB6FF9">
        <w:rPr>
          <w:rStyle w:val="Hyperlink"/>
          <w:rFonts w:cstheme="minorHAnsi"/>
          <w:b/>
          <w:color w:val="auto"/>
          <w:u w:val="none"/>
        </w:rPr>
        <w:t xml:space="preserve"> </w:t>
      </w:r>
    </w:p>
    <w:p w14:paraId="5D169603" w14:textId="77777777" w:rsidR="00E46CCB" w:rsidRDefault="00BB78D7" w:rsidP="002A5C7B">
      <w:pPr>
        <w:pStyle w:val="ListParagraph"/>
        <w:numPr>
          <w:ilvl w:val="1"/>
          <w:numId w:val="6"/>
        </w:numPr>
        <w:autoSpaceDE w:val="0"/>
        <w:autoSpaceDN w:val="0"/>
        <w:adjustRightInd w:val="0"/>
        <w:spacing w:afterLines="20" w:after="48" w:line="276" w:lineRule="auto"/>
        <w:rPr>
          <w:rFonts w:cstheme="minorHAnsi"/>
          <w:color w:val="000000"/>
        </w:rPr>
      </w:pPr>
      <w:r w:rsidRPr="0000496A">
        <w:rPr>
          <w:rFonts w:cstheme="minorHAnsi"/>
          <w:color w:val="000000"/>
        </w:rPr>
        <w:t>With all our research output accessible online we will be able to respond to the research assessment and other administrative initiatives with minimal input and effort from individual staff</w:t>
      </w:r>
      <w:r w:rsidR="00923420" w:rsidRPr="0000496A">
        <w:rPr>
          <w:rFonts w:cstheme="minorHAnsi"/>
          <w:color w:val="000000"/>
        </w:rPr>
        <w:t>.</w:t>
      </w:r>
    </w:p>
    <w:p w14:paraId="7EEB4B0F" w14:textId="43872A06" w:rsidR="00DB6FF9" w:rsidRDefault="00BB78D7" w:rsidP="002A5C7B">
      <w:pPr>
        <w:pStyle w:val="ListParagraph"/>
        <w:numPr>
          <w:ilvl w:val="0"/>
          <w:numId w:val="6"/>
        </w:numPr>
        <w:autoSpaceDE w:val="0"/>
        <w:autoSpaceDN w:val="0"/>
        <w:adjustRightInd w:val="0"/>
        <w:spacing w:before="240" w:afterLines="20" w:after="48" w:line="276" w:lineRule="auto"/>
        <w:rPr>
          <w:rFonts w:cstheme="minorHAnsi"/>
          <w:color w:val="000000"/>
        </w:rPr>
      </w:pPr>
      <w:r w:rsidRPr="004555F1">
        <w:rPr>
          <w:rFonts w:cstheme="minorHAnsi"/>
          <w:color w:val="000000"/>
        </w:rPr>
        <w:t>We have accordingly adopted the policy that all peer-reviewed research outputs are to be</w:t>
      </w:r>
      <w:r w:rsidR="00583FB6">
        <w:rPr>
          <w:rFonts w:cstheme="minorHAnsi"/>
          <w:color w:val="000000"/>
        </w:rPr>
        <w:t xml:space="preserve"> </w:t>
      </w:r>
      <w:r w:rsidR="001340B5" w:rsidRPr="004555F1">
        <w:rPr>
          <w:rFonts w:cstheme="minorHAnsi"/>
          <w:color w:val="000000"/>
        </w:rPr>
        <w:t xml:space="preserve"> </w:t>
      </w:r>
      <w:r w:rsidRPr="004555F1">
        <w:rPr>
          <w:rFonts w:cstheme="minorHAnsi"/>
          <w:color w:val="000000"/>
        </w:rPr>
        <w:t>archived i</w:t>
      </w:r>
      <w:r w:rsidR="00DB6FF9">
        <w:rPr>
          <w:rFonts w:cstheme="minorHAnsi"/>
          <w:color w:val="000000"/>
        </w:rPr>
        <w:t xml:space="preserve">n the institutional repository - </w:t>
      </w:r>
      <w:r w:rsidRPr="004555F1">
        <w:rPr>
          <w:rFonts w:cstheme="minorHAnsi"/>
          <w:color w:val="000000"/>
        </w:rPr>
        <w:t xml:space="preserve">QMU’s </w:t>
      </w:r>
      <w:proofErr w:type="spellStart"/>
      <w:r w:rsidRPr="004555F1">
        <w:rPr>
          <w:rFonts w:cstheme="minorHAnsi"/>
          <w:color w:val="000000"/>
        </w:rPr>
        <w:t>eR</w:t>
      </w:r>
      <w:r w:rsidR="00DB6FF9">
        <w:rPr>
          <w:rFonts w:cstheme="minorHAnsi"/>
          <w:color w:val="000000"/>
        </w:rPr>
        <w:t>esearch</w:t>
      </w:r>
      <w:proofErr w:type="spellEnd"/>
      <w:r w:rsidR="00DB6FF9">
        <w:rPr>
          <w:rFonts w:cstheme="minorHAnsi"/>
          <w:color w:val="000000"/>
        </w:rPr>
        <w:t xml:space="preserve"> publications repository: </w:t>
      </w:r>
      <w:hyperlink r:id="rId9" w:history="1">
        <w:r w:rsidR="00DB6FF9" w:rsidRPr="00DB6FF9">
          <w:rPr>
            <w:rStyle w:val="Hyperlink"/>
            <w:rFonts w:cstheme="minorHAnsi"/>
            <w:b/>
          </w:rPr>
          <w:t>https://eresearch.qmu.ac.uk/</w:t>
        </w:r>
      </w:hyperlink>
    </w:p>
    <w:p w14:paraId="166AB6C4" w14:textId="5BB66270" w:rsidR="0000496A" w:rsidRDefault="00BB78D7" w:rsidP="002A5C7B">
      <w:pPr>
        <w:pStyle w:val="ListParagraph"/>
        <w:autoSpaceDE w:val="0"/>
        <w:autoSpaceDN w:val="0"/>
        <w:adjustRightInd w:val="0"/>
        <w:spacing w:afterLines="20" w:after="48" w:line="276" w:lineRule="auto"/>
        <w:ind w:left="360"/>
        <w:rPr>
          <w:rFonts w:cstheme="minorHAnsi"/>
          <w:color w:val="000000"/>
        </w:rPr>
      </w:pPr>
      <w:r w:rsidRPr="004555F1">
        <w:rPr>
          <w:rFonts w:cstheme="minorHAnsi"/>
          <w:color w:val="000000"/>
        </w:rPr>
        <w:t>It is encouraged that those outputs not yet peer-reviewed, along with other unpublished work, are also archived in the repository as appropriate. The repository will clearly describe the status of all outputs. This archive forms the official record of the institution's research publications.</w:t>
      </w:r>
    </w:p>
    <w:p w14:paraId="637BFDCE" w14:textId="77777777" w:rsidR="0000496A" w:rsidRDefault="00BB78D7" w:rsidP="002A5C7B">
      <w:pPr>
        <w:pStyle w:val="ListParagraph"/>
        <w:numPr>
          <w:ilvl w:val="0"/>
          <w:numId w:val="6"/>
        </w:numPr>
        <w:autoSpaceDE w:val="0"/>
        <w:autoSpaceDN w:val="0"/>
        <w:adjustRightInd w:val="0"/>
        <w:spacing w:afterLines="20" w:after="48" w:line="276" w:lineRule="auto"/>
        <w:rPr>
          <w:rFonts w:cstheme="minorHAnsi"/>
          <w:color w:val="000000"/>
        </w:rPr>
      </w:pPr>
      <w:r w:rsidRPr="0000496A">
        <w:rPr>
          <w:rFonts w:cstheme="minorHAnsi"/>
          <w:color w:val="000000"/>
        </w:rPr>
        <w:t>Our policy is compatible with publishers' copyright agreements as follows:</w:t>
      </w:r>
    </w:p>
    <w:p w14:paraId="26C4B10A" w14:textId="77777777" w:rsidR="0000496A" w:rsidRDefault="00BB78D7" w:rsidP="002A5C7B">
      <w:pPr>
        <w:pStyle w:val="ListParagraph"/>
        <w:numPr>
          <w:ilvl w:val="1"/>
          <w:numId w:val="6"/>
        </w:numPr>
        <w:autoSpaceDE w:val="0"/>
        <w:autoSpaceDN w:val="0"/>
        <w:adjustRightInd w:val="0"/>
        <w:spacing w:afterLines="20" w:after="48" w:line="276" w:lineRule="auto"/>
        <w:rPr>
          <w:rFonts w:cstheme="minorHAnsi"/>
          <w:color w:val="000000"/>
        </w:rPr>
      </w:pPr>
      <w:r w:rsidRPr="0000496A">
        <w:rPr>
          <w:rFonts w:cstheme="minorHAnsi"/>
          <w:color w:val="000000"/>
        </w:rPr>
        <w:lastRenderedPageBreak/>
        <w:t xml:space="preserve">The copyright for the un-refereed </w:t>
      </w:r>
      <w:r w:rsidRPr="0000496A">
        <w:rPr>
          <w:rFonts w:cstheme="minorHAnsi"/>
          <w:b/>
          <w:color w:val="000000"/>
        </w:rPr>
        <w:t>preprint</w:t>
      </w:r>
      <w:r w:rsidR="00923420">
        <w:rPr>
          <w:rStyle w:val="FootnoteReference"/>
          <w:rFonts w:cstheme="minorHAnsi"/>
          <w:b/>
          <w:color w:val="000000"/>
        </w:rPr>
        <w:footnoteReference w:id="1"/>
      </w:r>
      <w:r w:rsidR="00923420" w:rsidRPr="0000496A">
        <w:rPr>
          <w:rFonts w:cstheme="minorHAnsi"/>
          <w:color w:val="000000"/>
        </w:rPr>
        <w:t xml:space="preserve"> </w:t>
      </w:r>
      <w:r w:rsidRPr="0000496A">
        <w:rPr>
          <w:rFonts w:cstheme="minorHAnsi"/>
          <w:color w:val="000000"/>
        </w:rPr>
        <w:t>resides entirely with the author before it is submitted for peer-reviewed publication, hence it can be self-archived irrespective of the copyright policy of the journal to which it is eventually submitted</w:t>
      </w:r>
    </w:p>
    <w:p w14:paraId="62C88102" w14:textId="77777777" w:rsidR="0000496A" w:rsidRDefault="00BB78D7" w:rsidP="002A5C7B">
      <w:pPr>
        <w:pStyle w:val="ListParagraph"/>
        <w:numPr>
          <w:ilvl w:val="1"/>
          <w:numId w:val="6"/>
        </w:numPr>
        <w:autoSpaceDE w:val="0"/>
        <w:autoSpaceDN w:val="0"/>
        <w:adjustRightInd w:val="0"/>
        <w:spacing w:afterLines="20" w:after="48" w:line="276" w:lineRule="auto"/>
        <w:rPr>
          <w:rFonts w:cstheme="minorHAnsi"/>
          <w:color w:val="000000"/>
        </w:rPr>
      </w:pPr>
      <w:r w:rsidRPr="0000496A">
        <w:rPr>
          <w:rFonts w:cstheme="minorHAnsi"/>
          <w:color w:val="000000"/>
        </w:rPr>
        <w:t xml:space="preserve">The copyright for the peer-reviewed </w:t>
      </w:r>
      <w:proofErr w:type="spellStart"/>
      <w:r w:rsidRPr="0000496A">
        <w:rPr>
          <w:rFonts w:cstheme="minorHAnsi"/>
          <w:b/>
          <w:color w:val="000000"/>
        </w:rPr>
        <w:t>postprint</w:t>
      </w:r>
      <w:proofErr w:type="spellEnd"/>
      <w:r w:rsidR="00923420">
        <w:rPr>
          <w:rStyle w:val="FootnoteReference"/>
          <w:rFonts w:cstheme="minorHAnsi"/>
          <w:b/>
          <w:color w:val="000000"/>
        </w:rPr>
        <w:footnoteReference w:id="2"/>
      </w:r>
      <w:r w:rsidR="00923420" w:rsidRPr="0000496A">
        <w:rPr>
          <w:rFonts w:cstheme="minorHAnsi"/>
          <w:color w:val="000000"/>
        </w:rPr>
        <w:t xml:space="preserve"> </w:t>
      </w:r>
      <w:r w:rsidRPr="0000496A">
        <w:rPr>
          <w:rFonts w:cstheme="minorHAnsi"/>
          <w:color w:val="000000"/>
        </w:rPr>
        <w:t>will depend on the wording of the copyright agreement which the author signs with the publisher</w:t>
      </w:r>
    </w:p>
    <w:p w14:paraId="1428E48A" w14:textId="77777777" w:rsidR="00ED7A42" w:rsidRDefault="00BB78D7" w:rsidP="002A5C7B">
      <w:pPr>
        <w:pStyle w:val="ListParagraph"/>
        <w:numPr>
          <w:ilvl w:val="1"/>
          <w:numId w:val="6"/>
        </w:numPr>
        <w:autoSpaceDE w:val="0"/>
        <w:autoSpaceDN w:val="0"/>
        <w:adjustRightInd w:val="0"/>
        <w:spacing w:afterLines="20" w:after="48" w:line="276" w:lineRule="auto"/>
        <w:rPr>
          <w:rFonts w:cstheme="minorHAnsi"/>
          <w:color w:val="000000"/>
        </w:rPr>
      </w:pPr>
      <w:r w:rsidRPr="0000496A">
        <w:rPr>
          <w:rFonts w:cstheme="minorHAnsi"/>
          <w:color w:val="000000"/>
        </w:rPr>
        <w:t>Many publishers will allow th</w:t>
      </w:r>
      <w:r w:rsidR="00583FB6">
        <w:rPr>
          <w:rFonts w:cstheme="minorHAnsi"/>
          <w:color w:val="000000"/>
        </w:rPr>
        <w:t xml:space="preserve">e peer-reviewed </w:t>
      </w:r>
      <w:proofErr w:type="spellStart"/>
      <w:r w:rsidR="00583FB6">
        <w:rPr>
          <w:rFonts w:cstheme="minorHAnsi"/>
          <w:color w:val="000000"/>
        </w:rPr>
        <w:t>postprint</w:t>
      </w:r>
      <w:proofErr w:type="spellEnd"/>
      <w:r w:rsidR="00583FB6">
        <w:rPr>
          <w:rFonts w:cstheme="minorHAnsi"/>
          <w:color w:val="000000"/>
        </w:rPr>
        <w:t xml:space="preserve"> to be </w:t>
      </w:r>
      <w:r w:rsidRPr="0000496A">
        <w:rPr>
          <w:rFonts w:cstheme="minorHAnsi"/>
          <w:color w:val="000000"/>
        </w:rPr>
        <w:t>archived. The copyright transfer agreement will either specify this right explicitly or the author can inquire about it directly. If you are uncertain about the terms of your agreement, a directory of jo</w:t>
      </w:r>
      <w:r w:rsidR="00ED7A42">
        <w:rPr>
          <w:rFonts w:cstheme="minorHAnsi"/>
          <w:color w:val="000000"/>
        </w:rPr>
        <w:t>urnal self-archiving policies is available on the J</w:t>
      </w:r>
      <w:r w:rsidR="00DB6FF9">
        <w:rPr>
          <w:rFonts w:cstheme="minorHAnsi"/>
          <w:color w:val="000000"/>
        </w:rPr>
        <w:t>ISC SHERPA/</w:t>
      </w:r>
      <w:proofErr w:type="spellStart"/>
      <w:r w:rsidR="00DB6FF9">
        <w:rPr>
          <w:rFonts w:cstheme="minorHAnsi"/>
          <w:color w:val="000000"/>
        </w:rPr>
        <w:t>RoMEO</w:t>
      </w:r>
      <w:proofErr w:type="spellEnd"/>
      <w:r w:rsidR="00DB6FF9">
        <w:rPr>
          <w:rFonts w:cstheme="minorHAnsi"/>
          <w:color w:val="000000"/>
        </w:rPr>
        <w:t xml:space="preserve"> website: </w:t>
      </w:r>
      <w:hyperlink r:id="rId10" w:history="1">
        <w:r w:rsidR="00DB6FF9" w:rsidRPr="00ED7A42">
          <w:rPr>
            <w:rStyle w:val="Hyperlink"/>
            <w:rFonts w:cstheme="minorHAnsi"/>
          </w:rPr>
          <w:t>http://www.sherpa.ac.uk/romeo</w:t>
        </w:r>
      </w:hyperlink>
    </w:p>
    <w:p w14:paraId="410A024B" w14:textId="7B695D30" w:rsidR="0000496A" w:rsidRDefault="00BB78D7" w:rsidP="002A5C7B">
      <w:pPr>
        <w:pStyle w:val="ListParagraph"/>
        <w:autoSpaceDE w:val="0"/>
        <w:autoSpaceDN w:val="0"/>
        <w:adjustRightInd w:val="0"/>
        <w:spacing w:afterLines="20" w:after="48" w:line="276" w:lineRule="auto"/>
        <w:ind w:left="1080"/>
        <w:rPr>
          <w:rFonts w:cstheme="minorHAnsi"/>
          <w:color w:val="000000"/>
        </w:rPr>
      </w:pPr>
      <w:r w:rsidRPr="0000496A">
        <w:rPr>
          <w:rFonts w:cstheme="minorHAnsi"/>
          <w:color w:val="000000"/>
        </w:rPr>
        <w:t>Wherever possible, you are advised to modify your copyright agreement so that it does not disallow archiving</w:t>
      </w:r>
    </w:p>
    <w:p w14:paraId="3806C58C" w14:textId="77777777" w:rsidR="004555F1" w:rsidRDefault="00BB78D7" w:rsidP="002A5C7B">
      <w:pPr>
        <w:pStyle w:val="ListParagraph"/>
        <w:numPr>
          <w:ilvl w:val="1"/>
          <w:numId w:val="6"/>
        </w:numPr>
        <w:autoSpaceDE w:val="0"/>
        <w:autoSpaceDN w:val="0"/>
        <w:adjustRightInd w:val="0"/>
        <w:spacing w:afterLines="20" w:after="48" w:line="276" w:lineRule="auto"/>
        <w:rPr>
          <w:rFonts w:cstheme="minorHAnsi"/>
          <w:color w:val="000000"/>
        </w:rPr>
      </w:pPr>
      <w:r w:rsidRPr="0000496A">
        <w:rPr>
          <w:rFonts w:cstheme="minorHAnsi"/>
          <w:color w:val="000000"/>
        </w:rPr>
        <w:t xml:space="preserve">In the rare case where you have signed a very restrictive copyright transfer form in which you have agreed explicitly </w:t>
      </w:r>
      <w:r w:rsidRPr="00583FB6">
        <w:rPr>
          <w:rFonts w:cstheme="minorHAnsi"/>
          <w:b/>
          <w:color w:val="000000"/>
        </w:rPr>
        <w:t>not</w:t>
      </w:r>
      <w:r w:rsidRPr="0000496A">
        <w:rPr>
          <w:rFonts w:cstheme="minorHAnsi"/>
          <w:color w:val="000000"/>
        </w:rPr>
        <w:t xml:space="preserve"> to self-archive the peer-reviewed </w:t>
      </w:r>
      <w:proofErr w:type="spellStart"/>
      <w:r w:rsidRPr="0000496A">
        <w:rPr>
          <w:rFonts w:cstheme="minorHAnsi"/>
          <w:color w:val="000000"/>
        </w:rPr>
        <w:t>postprint</w:t>
      </w:r>
      <w:proofErr w:type="spellEnd"/>
      <w:r w:rsidRPr="0000496A">
        <w:rPr>
          <w:rFonts w:cstheme="minorHAnsi"/>
          <w:color w:val="000000"/>
        </w:rPr>
        <w:t xml:space="preserve">, </w:t>
      </w:r>
      <w:r w:rsidRPr="0000496A">
        <w:rPr>
          <w:rFonts w:cstheme="minorHAnsi"/>
          <w:color w:val="000000"/>
        </w:rPr>
        <w:lastRenderedPageBreak/>
        <w:t>you are encouraged to archive, alongside your already-archived preprint, a "corrigenda" file,</w:t>
      </w:r>
      <w:r w:rsidR="004555F1">
        <w:rPr>
          <w:rFonts w:cstheme="minorHAnsi"/>
          <w:color w:val="000000"/>
        </w:rPr>
        <w:t xml:space="preserve"> </w:t>
      </w:r>
      <w:r w:rsidRPr="0000496A">
        <w:rPr>
          <w:rFonts w:cstheme="minorHAnsi"/>
          <w:color w:val="000000"/>
        </w:rPr>
        <w:t>listing</w:t>
      </w:r>
      <w:r w:rsidR="00E46CCB" w:rsidRPr="0000496A">
        <w:rPr>
          <w:rFonts w:cstheme="minorHAnsi"/>
          <w:color w:val="000000"/>
        </w:rPr>
        <w:t xml:space="preserve"> </w:t>
      </w:r>
      <w:r w:rsidRPr="0000496A">
        <w:rPr>
          <w:rFonts w:cstheme="minorHAnsi"/>
          <w:color w:val="000000"/>
        </w:rPr>
        <w:t xml:space="preserve">the substantive changes the user would need to make in order to turn the un-refereed preprint into the refereed </w:t>
      </w:r>
      <w:proofErr w:type="spellStart"/>
      <w:r w:rsidRPr="0000496A">
        <w:rPr>
          <w:rFonts w:cstheme="minorHAnsi"/>
          <w:color w:val="000000"/>
        </w:rPr>
        <w:t>postprint</w:t>
      </w:r>
      <w:proofErr w:type="spellEnd"/>
    </w:p>
    <w:p w14:paraId="76D55E94" w14:textId="77777777" w:rsidR="004555F1" w:rsidRDefault="00BB78D7" w:rsidP="002A5C7B">
      <w:pPr>
        <w:pStyle w:val="ListParagraph"/>
        <w:numPr>
          <w:ilvl w:val="1"/>
          <w:numId w:val="6"/>
        </w:numPr>
        <w:autoSpaceDE w:val="0"/>
        <w:autoSpaceDN w:val="0"/>
        <w:adjustRightInd w:val="0"/>
        <w:spacing w:afterLines="20" w:after="48" w:line="276" w:lineRule="auto"/>
        <w:rPr>
          <w:rFonts w:cstheme="minorHAnsi"/>
          <w:color w:val="000000"/>
        </w:rPr>
      </w:pPr>
      <w:r w:rsidRPr="004555F1">
        <w:rPr>
          <w:rFonts w:cstheme="minorHAnsi"/>
          <w:color w:val="000000"/>
        </w:rPr>
        <w:t xml:space="preserve">Copyright agreements may state that </w:t>
      </w:r>
      <w:proofErr w:type="spellStart"/>
      <w:r w:rsidRPr="004555F1">
        <w:rPr>
          <w:rFonts w:cstheme="minorHAnsi"/>
          <w:b/>
          <w:color w:val="000000"/>
        </w:rPr>
        <w:t>eprints</w:t>
      </w:r>
      <w:proofErr w:type="spellEnd"/>
      <w:r w:rsidR="004C7350">
        <w:rPr>
          <w:rStyle w:val="FootnoteReference"/>
          <w:rFonts w:cstheme="minorHAnsi"/>
          <w:b/>
          <w:color w:val="000000"/>
        </w:rPr>
        <w:footnoteReference w:id="3"/>
      </w:r>
      <w:r w:rsidR="004C7350" w:rsidRPr="004555F1">
        <w:rPr>
          <w:rFonts w:cstheme="minorHAnsi"/>
          <w:color w:val="000000"/>
        </w:rPr>
        <w:t xml:space="preserve"> </w:t>
      </w:r>
      <w:r w:rsidRPr="004555F1">
        <w:rPr>
          <w:rFonts w:cstheme="minorHAnsi"/>
          <w:color w:val="000000"/>
        </w:rPr>
        <w:t>can be archived on your personal homepage. As far as publishers are concerned, the institutional repository is a part of the institutions’ infrastructure for your personal homepage</w:t>
      </w:r>
      <w:r w:rsidR="00923420" w:rsidRPr="004555F1">
        <w:rPr>
          <w:rFonts w:cstheme="minorHAnsi"/>
          <w:color w:val="000000"/>
        </w:rPr>
        <w:t>.</w:t>
      </w:r>
    </w:p>
    <w:p w14:paraId="5D062CC7" w14:textId="51EA8C55" w:rsidR="004555F1" w:rsidRPr="00573A7C" w:rsidRDefault="0000496A" w:rsidP="002A5C7B">
      <w:pPr>
        <w:pStyle w:val="ListParagraph"/>
        <w:numPr>
          <w:ilvl w:val="0"/>
          <w:numId w:val="6"/>
        </w:numPr>
        <w:autoSpaceDE w:val="0"/>
        <w:autoSpaceDN w:val="0"/>
        <w:adjustRightInd w:val="0"/>
        <w:spacing w:afterLines="20" w:after="48" w:line="276" w:lineRule="auto"/>
        <w:rPr>
          <w:rFonts w:cstheme="minorHAnsi"/>
          <w:color w:val="000000"/>
        </w:rPr>
      </w:pPr>
      <w:r w:rsidRPr="004555F1">
        <w:rPr>
          <w:rFonts w:cstheme="minorHAnsi"/>
          <w:color w:val="000000"/>
        </w:rPr>
        <w:t>W</w:t>
      </w:r>
      <w:r w:rsidR="00BB78D7" w:rsidRPr="004555F1">
        <w:rPr>
          <w:rFonts w:cstheme="minorHAnsi"/>
          <w:color w:val="000000"/>
        </w:rPr>
        <w:t xml:space="preserve">e do not require you to archive the full text of books or research monographs. It is sufficient to archive the </w:t>
      </w:r>
      <w:r w:rsidR="00ED7A42">
        <w:rPr>
          <w:rFonts w:cstheme="minorHAnsi"/>
          <w:color w:val="000000"/>
        </w:rPr>
        <w:t xml:space="preserve">item’s </w:t>
      </w:r>
      <w:r w:rsidR="00B14147">
        <w:rPr>
          <w:rFonts w:cstheme="minorHAnsi"/>
          <w:color w:val="000000"/>
        </w:rPr>
        <w:t>bibliographic details</w:t>
      </w:r>
      <w:r w:rsidR="00BB78D7" w:rsidRPr="004555F1">
        <w:rPr>
          <w:rFonts w:cstheme="minorHAnsi"/>
          <w:color w:val="000000"/>
        </w:rPr>
        <w:t xml:space="preserve"> along with the usual metadata</w:t>
      </w:r>
      <w:r w:rsidR="004C7350" w:rsidRPr="004555F1">
        <w:rPr>
          <w:rFonts w:cstheme="minorHAnsi"/>
          <w:color w:val="000000"/>
        </w:rPr>
        <w:t>.</w:t>
      </w:r>
    </w:p>
    <w:p w14:paraId="3DE475B4" w14:textId="699F1335" w:rsidR="004555F1" w:rsidRPr="00573A7C" w:rsidRDefault="00BB78D7" w:rsidP="002A5C7B">
      <w:pPr>
        <w:pStyle w:val="ListParagraph"/>
        <w:numPr>
          <w:ilvl w:val="0"/>
          <w:numId w:val="6"/>
        </w:numPr>
        <w:autoSpaceDE w:val="0"/>
        <w:autoSpaceDN w:val="0"/>
        <w:adjustRightInd w:val="0"/>
        <w:spacing w:afterLines="20" w:after="48" w:line="276" w:lineRule="auto"/>
        <w:rPr>
          <w:rFonts w:cstheme="minorHAnsi"/>
          <w:color w:val="000000"/>
        </w:rPr>
      </w:pPr>
      <w:r w:rsidRPr="004555F1">
        <w:rPr>
          <w:rFonts w:cstheme="minorHAnsi"/>
          <w:color w:val="000000"/>
        </w:rPr>
        <w:t>Some journals still maintain submission policies which state that a preprint will not be considered for publication if it has been previously 'publicised' by making it accessible online. Unlike copyright transfer agreements, such policies are not a matter of law. If you have concerns about submitting an archived paper to a journal which still maintains such a restrictive submission policy, please discuss it with the institutional repository named contact</w:t>
      </w:r>
      <w:r w:rsidR="00923420" w:rsidRPr="004555F1">
        <w:rPr>
          <w:rFonts w:cstheme="minorHAnsi"/>
          <w:color w:val="000000"/>
        </w:rPr>
        <w:t>.</w:t>
      </w:r>
    </w:p>
    <w:p w14:paraId="3514354F" w14:textId="77777777" w:rsidR="001B0518" w:rsidRDefault="001B0518">
      <w:pPr>
        <w:rPr>
          <w:rFonts w:asciiTheme="majorHAnsi" w:hAnsiTheme="majorHAnsi" w:cstheme="majorHAnsi"/>
          <w:b/>
          <w:bCs/>
          <w:color w:val="000000"/>
        </w:rPr>
      </w:pPr>
      <w:r>
        <w:br w:type="page"/>
      </w:r>
    </w:p>
    <w:p w14:paraId="6C1347F6" w14:textId="6D7B7A6A" w:rsidR="00B14147" w:rsidRPr="00371014" w:rsidRDefault="001340B5" w:rsidP="001B0518">
      <w:pPr>
        <w:pStyle w:val="Heading1"/>
        <w:spacing w:before="240" w:afterLines="20" w:after="48" w:line="276" w:lineRule="auto"/>
      </w:pPr>
      <w:proofErr w:type="spellStart"/>
      <w:proofErr w:type="gramStart"/>
      <w:r w:rsidRPr="00371014">
        <w:lastRenderedPageBreak/>
        <w:t>eResearch</w:t>
      </w:r>
      <w:proofErr w:type="spellEnd"/>
      <w:proofErr w:type="gramEnd"/>
      <w:r w:rsidRPr="00371014">
        <w:t xml:space="preserve"> Publications Repository</w:t>
      </w:r>
      <w:r w:rsidR="00AB73A7" w:rsidRPr="00371014">
        <w:t>:</w:t>
      </w:r>
      <w:r w:rsidRPr="00371014">
        <w:t xml:space="preserve"> Submission Policy</w:t>
      </w:r>
    </w:p>
    <w:p w14:paraId="6037DC87" w14:textId="00708B4B" w:rsidR="001340B5" w:rsidRPr="00491C99" w:rsidRDefault="001340B5" w:rsidP="002A5C7B">
      <w:pPr>
        <w:autoSpaceDE w:val="0"/>
        <w:autoSpaceDN w:val="0"/>
        <w:adjustRightInd w:val="0"/>
        <w:spacing w:afterLines="20" w:after="48" w:line="276" w:lineRule="auto"/>
        <w:rPr>
          <w:rFonts w:cstheme="minorHAnsi"/>
        </w:rPr>
      </w:pPr>
      <w:r w:rsidRPr="001340B5">
        <w:rPr>
          <w:rFonts w:cstheme="minorHAnsi"/>
        </w:rPr>
        <w:t xml:space="preserve">This </w:t>
      </w:r>
      <w:r w:rsidR="004E67D8">
        <w:rPr>
          <w:rFonts w:cstheme="minorHAnsi"/>
        </w:rPr>
        <w:t xml:space="preserve">section </w:t>
      </w:r>
      <w:r w:rsidRPr="001340B5">
        <w:rPr>
          <w:rFonts w:cstheme="minorHAnsi"/>
        </w:rPr>
        <w:t>relates to</w:t>
      </w:r>
      <w:r w:rsidR="004E67D8">
        <w:rPr>
          <w:rFonts w:cstheme="minorHAnsi"/>
        </w:rPr>
        <w:t xml:space="preserve"> depositors, quality and</w:t>
      </w:r>
      <w:r w:rsidRPr="001340B5">
        <w:rPr>
          <w:rFonts w:cstheme="minorHAnsi"/>
        </w:rPr>
        <w:t xml:space="preserve"> copyright</w:t>
      </w:r>
      <w:r w:rsidR="0093269F">
        <w:rPr>
          <w:rFonts w:cstheme="minorHAnsi"/>
        </w:rPr>
        <w:t>.</w:t>
      </w:r>
    </w:p>
    <w:p w14:paraId="36BA70A6" w14:textId="0835DA3D" w:rsidR="004555F1" w:rsidRPr="008D1C33" w:rsidRDefault="001340B5" w:rsidP="008D1C33">
      <w:pPr>
        <w:pStyle w:val="ListParagraph"/>
        <w:numPr>
          <w:ilvl w:val="0"/>
          <w:numId w:val="1"/>
        </w:numPr>
        <w:autoSpaceDE w:val="0"/>
        <w:autoSpaceDN w:val="0"/>
        <w:adjustRightInd w:val="0"/>
        <w:spacing w:afterLines="20" w:after="48" w:line="276" w:lineRule="auto"/>
        <w:rPr>
          <w:rFonts w:cstheme="minorHAnsi"/>
        </w:rPr>
      </w:pPr>
      <w:r w:rsidRPr="001340B5">
        <w:rPr>
          <w:rFonts w:cstheme="minorHAnsi"/>
        </w:rPr>
        <w:t>Items may only be deposited by accredited members of the institution, or their delegated</w:t>
      </w:r>
      <w:r w:rsidR="008D1C33">
        <w:rPr>
          <w:rFonts w:cstheme="minorHAnsi"/>
        </w:rPr>
        <w:t xml:space="preserve"> </w:t>
      </w:r>
      <w:r w:rsidR="0093269F" w:rsidRPr="008D1C33">
        <w:rPr>
          <w:rFonts w:cstheme="minorHAnsi"/>
        </w:rPr>
        <w:t>a</w:t>
      </w:r>
      <w:r w:rsidRPr="008D1C33">
        <w:rPr>
          <w:rFonts w:cstheme="minorHAnsi"/>
        </w:rPr>
        <w:t>gents</w:t>
      </w:r>
      <w:r w:rsidR="00583FB6" w:rsidRPr="008D1C33">
        <w:rPr>
          <w:rFonts w:cstheme="minorHAnsi"/>
        </w:rPr>
        <w:t>.</w:t>
      </w:r>
    </w:p>
    <w:p w14:paraId="3E32C217" w14:textId="56058B92" w:rsidR="001340B5" w:rsidRPr="00573A7C" w:rsidRDefault="001340B5" w:rsidP="002A5C7B">
      <w:pPr>
        <w:pStyle w:val="ListParagraph"/>
        <w:numPr>
          <w:ilvl w:val="0"/>
          <w:numId w:val="1"/>
        </w:numPr>
        <w:autoSpaceDE w:val="0"/>
        <w:autoSpaceDN w:val="0"/>
        <w:adjustRightInd w:val="0"/>
        <w:spacing w:afterLines="20" w:after="48" w:line="276" w:lineRule="auto"/>
        <w:rPr>
          <w:rFonts w:cstheme="minorHAnsi"/>
        </w:rPr>
      </w:pPr>
      <w:r w:rsidRPr="001340B5">
        <w:rPr>
          <w:rFonts w:cstheme="minorHAnsi"/>
        </w:rPr>
        <w:t>Eligible depositors must deposit full texts of all their publications, as per QMU’s Open Access Archiving Policy</w:t>
      </w:r>
      <w:r w:rsidR="0093269F">
        <w:rPr>
          <w:rFonts w:cstheme="minorHAnsi"/>
        </w:rPr>
        <w:t xml:space="preserve"> (as above)</w:t>
      </w:r>
      <w:r w:rsidRPr="001340B5">
        <w:rPr>
          <w:rFonts w:cstheme="minorHAnsi"/>
        </w:rPr>
        <w:t xml:space="preserve">.  Depositors </w:t>
      </w:r>
      <w:r>
        <w:rPr>
          <w:rFonts w:cstheme="minorHAnsi"/>
        </w:rPr>
        <w:t>may delay making full texts</w:t>
      </w:r>
      <w:r w:rsidRPr="001340B5">
        <w:rPr>
          <w:rFonts w:cstheme="minorHAnsi"/>
        </w:rPr>
        <w:t xml:space="preserve"> publicly visible to</w:t>
      </w:r>
      <w:r>
        <w:rPr>
          <w:rFonts w:cstheme="minorHAnsi"/>
        </w:rPr>
        <w:t xml:space="preserve"> </w:t>
      </w:r>
      <w:r w:rsidRPr="001340B5">
        <w:rPr>
          <w:rFonts w:cstheme="minorHAnsi"/>
        </w:rPr>
        <w:t>comply with publishers' embargo period</w:t>
      </w:r>
      <w:r w:rsidR="00E46CCB">
        <w:rPr>
          <w:rFonts w:cstheme="minorHAnsi"/>
        </w:rPr>
        <w:t>s</w:t>
      </w:r>
      <w:r w:rsidR="00583FB6">
        <w:rPr>
          <w:rFonts w:cstheme="minorHAnsi"/>
        </w:rPr>
        <w:t>.</w:t>
      </w:r>
    </w:p>
    <w:p w14:paraId="654001A8" w14:textId="636843CA" w:rsidR="001340B5" w:rsidRPr="00573A7C" w:rsidRDefault="001340B5" w:rsidP="002A5C7B">
      <w:pPr>
        <w:pStyle w:val="ListParagraph"/>
        <w:numPr>
          <w:ilvl w:val="0"/>
          <w:numId w:val="1"/>
        </w:numPr>
        <w:autoSpaceDE w:val="0"/>
        <w:autoSpaceDN w:val="0"/>
        <w:adjustRightInd w:val="0"/>
        <w:spacing w:afterLines="20" w:after="48" w:line="276" w:lineRule="auto"/>
        <w:rPr>
          <w:rFonts w:cstheme="minorHAnsi"/>
        </w:rPr>
      </w:pPr>
      <w:r w:rsidRPr="00E46CCB">
        <w:rPr>
          <w:rFonts w:cstheme="minorHAnsi"/>
        </w:rPr>
        <w:t>The repositories administrator only vets items for the eligibility of authors/depositors, relevance to the scope</w:t>
      </w:r>
      <w:r w:rsidR="00E46CCB">
        <w:rPr>
          <w:rFonts w:cstheme="minorHAnsi"/>
        </w:rPr>
        <w:t xml:space="preserve"> </w:t>
      </w:r>
      <w:r w:rsidR="00B14147">
        <w:rPr>
          <w:rFonts w:cstheme="minorHAnsi"/>
        </w:rPr>
        <w:t xml:space="preserve">of </w:t>
      </w:r>
      <w:proofErr w:type="spellStart"/>
      <w:r w:rsidR="00B14147">
        <w:rPr>
          <w:rFonts w:cstheme="minorHAnsi"/>
        </w:rPr>
        <w:t>eResearch</w:t>
      </w:r>
      <w:proofErr w:type="spellEnd"/>
      <w:r w:rsidR="00B14147">
        <w:rPr>
          <w:rFonts w:cstheme="minorHAnsi"/>
        </w:rPr>
        <w:t>, valid layout and</w:t>
      </w:r>
      <w:r w:rsidRPr="00E46CCB">
        <w:rPr>
          <w:rFonts w:cstheme="minorHAnsi"/>
        </w:rPr>
        <w:t xml:space="preserve"> format, and the exclusion of spam</w:t>
      </w:r>
      <w:r w:rsidR="00583FB6">
        <w:rPr>
          <w:rFonts w:cstheme="minorHAnsi"/>
        </w:rPr>
        <w:t>.</w:t>
      </w:r>
    </w:p>
    <w:p w14:paraId="2027626A" w14:textId="45A82856" w:rsidR="001340B5" w:rsidRPr="00573A7C" w:rsidRDefault="001340B5" w:rsidP="002A5C7B">
      <w:pPr>
        <w:pStyle w:val="ListParagraph"/>
        <w:numPr>
          <w:ilvl w:val="0"/>
          <w:numId w:val="1"/>
        </w:numPr>
        <w:autoSpaceDE w:val="0"/>
        <w:autoSpaceDN w:val="0"/>
        <w:adjustRightInd w:val="0"/>
        <w:spacing w:afterLines="20" w:after="48" w:line="276" w:lineRule="auto"/>
        <w:rPr>
          <w:rFonts w:cstheme="minorHAnsi"/>
        </w:rPr>
      </w:pPr>
      <w:r w:rsidRPr="001340B5">
        <w:rPr>
          <w:rFonts w:cstheme="minorHAnsi"/>
        </w:rPr>
        <w:t>The validity and authenticity of the content of submissions is the sole responsibility of the author(s)/depositor(s)</w:t>
      </w:r>
      <w:r w:rsidR="00583FB6">
        <w:rPr>
          <w:rFonts w:cstheme="minorHAnsi"/>
        </w:rPr>
        <w:t>.</w:t>
      </w:r>
    </w:p>
    <w:p w14:paraId="21F7324F" w14:textId="3E7B31B9" w:rsidR="00E46CCB" w:rsidRDefault="3CE9444F" w:rsidP="002A5C7B">
      <w:pPr>
        <w:pStyle w:val="ListParagraph"/>
        <w:numPr>
          <w:ilvl w:val="0"/>
          <w:numId w:val="1"/>
        </w:numPr>
        <w:autoSpaceDE w:val="0"/>
        <w:autoSpaceDN w:val="0"/>
        <w:adjustRightInd w:val="0"/>
        <w:spacing w:afterLines="20" w:after="48" w:line="276" w:lineRule="auto"/>
      </w:pPr>
      <w:r w:rsidRPr="10A0BFE3">
        <w:t>Items may</w:t>
      </w:r>
      <w:r w:rsidR="001340B5" w:rsidRPr="10A0BFE3">
        <w:t xml:space="preserve"> be deposited at any time, but will not be made publicly visible until any publishers' or</w:t>
      </w:r>
      <w:r w:rsidR="00E46CCB" w:rsidRPr="10A0BFE3">
        <w:t xml:space="preserve"> f</w:t>
      </w:r>
      <w:r w:rsidR="001340B5" w:rsidRPr="10A0BFE3">
        <w:t>unders' embargo period</w:t>
      </w:r>
      <w:r w:rsidR="00E46CCB" w:rsidRPr="10A0BFE3">
        <w:t>s have</w:t>
      </w:r>
      <w:r w:rsidR="001340B5" w:rsidRPr="10A0BFE3">
        <w:t xml:space="preserve"> expired</w:t>
      </w:r>
      <w:r w:rsidR="00583FB6" w:rsidRPr="10A0BFE3">
        <w:t>.</w:t>
      </w:r>
    </w:p>
    <w:p w14:paraId="12E11859" w14:textId="3BBD62B5" w:rsidR="00E46CCB" w:rsidRDefault="001340B5" w:rsidP="002A5C7B">
      <w:pPr>
        <w:pStyle w:val="ListParagraph"/>
        <w:numPr>
          <w:ilvl w:val="0"/>
          <w:numId w:val="1"/>
        </w:numPr>
        <w:autoSpaceDE w:val="0"/>
        <w:autoSpaceDN w:val="0"/>
        <w:adjustRightInd w:val="0"/>
        <w:spacing w:afterLines="20" w:after="48" w:line="276" w:lineRule="auto"/>
        <w:rPr>
          <w:rFonts w:cstheme="minorHAnsi"/>
        </w:rPr>
      </w:pPr>
      <w:r w:rsidRPr="00E46CCB">
        <w:rPr>
          <w:rFonts w:cstheme="minorHAnsi"/>
        </w:rPr>
        <w:t>Any copyright violations are entirely the responsibility of the author(s)/depositor(s)</w:t>
      </w:r>
      <w:r w:rsidR="00583FB6">
        <w:rPr>
          <w:rFonts w:cstheme="minorHAnsi"/>
        </w:rPr>
        <w:t>.</w:t>
      </w:r>
    </w:p>
    <w:p w14:paraId="6837DA22" w14:textId="401631E1" w:rsidR="00B14147" w:rsidRPr="00B14147" w:rsidRDefault="001340B5" w:rsidP="002A5C7B">
      <w:pPr>
        <w:pStyle w:val="ListParagraph"/>
        <w:numPr>
          <w:ilvl w:val="0"/>
          <w:numId w:val="1"/>
        </w:numPr>
        <w:autoSpaceDE w:val="0"/>
        <w:autoSpaceDN w:val="0"/>
        <w:adjustRightInd w:val="0"/>
        <w:spacing w:afterLines="20" w:after="48" w:line="276" w:lineRule="auto"/>
      </w:pPr>
      <w:r w:rsidRPr="4DC6BBBA">
        <w:t>If QMU receives proof of copyright violation, the relevant item(s) will be removed</w:t>
      </w:r>
      <w:r w:rsidR="0D7E639C" w:rsidRPr="4DC6BBBA">
        <w:t xml:space="preserve"> i</w:t>
      </w:r>
      <w:r w:rsidRPr="4DC6BBBA">
        <w:t>mmediately</w:t>
      </w:r>
      <w:r w:rsidR="00E46CCB" w:rsidRPr="4DC6BBBA">
        <w:t>.</w:t>
      </w:r>
    </w:p>
    <w:p w14:paraId="025678AF" w14:textId="4E900E3E" w:rsidR="00B14147" w:rsidRPr="00B14147" w:rsidRDefault="00B14147" w:rsidP="002A5C7B">
      <w:pPr>
        <w:pStyle w:val="Heading1"/>
        <w:spacing w:afterLines="20" w:after="48" w:line="276" w:lineRule="auto"/>
      </w:pPr>
      <w:r>
        <w:br w:type="page"/>
      </w:r>
      <w:proofErr w:type="spellStart"/>
      <w:proofErr w:type="gramStart"/>
      <w:r w:rsidR="00AB73A7">
        <w:lastRenderedPageBreak/>
        <w:t>eResearch</w:t>
      </w:r>
      <w:proofErr w:type="spellEnd"/>
      <w:proofErr w:type="gramEnd"/>
      <w:r w:rsidR="00AB73A7">
        <w:t xml:space="preserve"> Publications Repository: </w:t>
      </w:r>
      <w:r w:rsidR="004E67D8" w:rsidRPr="004E67D8">
        <w:t>Content Policy</w:t>
      </w:r>
    </w:p>
    <w:p w14:paraId="551DAB50" w14:textId="2F1B4B1F" w:rsidR="004E67D8" w:rsidRPr="00573A7C" w:rsidRDefault="004E67D8" w:rsidP="002A5C7B">
      <w:pPr>
        <w:autoSpaceDE w:val="0"/>
        <w:autoSpaceDN w:val="0"/>
        <w:adjustRightInd w:val="0"/>
        <w:spacing w:afterLines="20" w:after="48" w:line="276" w:lineRule="auto"/>
        <w:rPr>
          <w:rFonts w:cstheme="minorHAnsi"/>
          <w:bCs/>
        </w:rPr>
      </w:pPr>
      <w:r w:rsidRPr="004E67D8">
        <w:rPr>
          <w:rFonts w:cstheme="minorHAnsi"/>
          <w:bCs/>
        </w:rPr>
        <w:t xml:space="preserve">This section relates to the types of documents held in the </w:t>
      </w:r>
      <w:proofErr w:type="spellStart"/>
      <w:r w:rsidRPr="004E67D8">
        <w:rPr>
          <w:rFonts w:cstheme="minorHAnsi"/>
          <w:bCs/>
        </w:rPr>
        <w:t>eResearch</w:t>
      </w:r>
      <w:proofErr w:type="spellEnd"/>
      <w:r w:rsidRPr="004E67D8">
        <w:rPr>
          <w:rFonts w:cstheme="minorHAnsi"/>
          <w:bCs/>
        </w:rPr>
        <w:t xml:space="preserve"> publications repository </w:t>
      </w:r>
    </w:p>
    <w:p w14:paraId="72F696ED" w14:textId="35F07877" w:rsidR="004E67D8" w:rsidRPr="00573A7C" w:rsidRDefault="004E67D8" w:rsidP="002A5C7B">
      <w:pPr>
        <w:pStyle w:val="ListParagraph"/>
        <w:numPr>
          <w:ilvl w:val="0"/>
          <w:numId w:val="7"/>
        </w:numPr>
        <w:autoSpaceDE w:val="0"/>
        <w:autoSpaceDN w:val="0"/>
        <w:adjustRightInd w:val="0"/>
        <w:spacing w:afterLines="20" w:after="48" w:line="276" w:lineRule="auto"/>
        <w:rPr>
          <w:rFonts w:cstheme="minorHAnsi"/>
        </w:rPr>
      </w:pPr>
      <w:r w:rsidRPr="00AB73A7">
        <w:rPr>
          <w:rFonts w:cstheme="minorHAnsi"/>
        </w:rPr>
        <w:t>Automatic inclusion</w:t>
      </w:r>
    </w:p>
    <w:p w14:paraId="54FEA868" w14:textId="77777777" w:rsidR="00050F86" w:rsidRDefault="004E67D8" w:rsidP="002A5C7B">
      <w:pPr>
        <w:pStyle w:val="ListParagraph"/>
        <w:numPr>
          <w:ilvl w:val="0"/>
          <w:numId w:val="19"/>
        </w:numPr>
        <w:autoSpaceDE w:val="0"/>
        <w:autoSpaceDN w:val="0"/>
        <w:adjustRightInd w:val="0"/>
        <w:spacing w:afterLines="20" w:after="48" w:line="276" w:lineRule="auto"/>
        <w:rPr>
          <w:rFonts w:cstheme="minorHAnsi"/>
        </w:rPr>
      </w:pPr>
      <w:r w:rsidRPr="00050F86">
        <w:rPr>
          <w:rFonts w:cstheme="minorHAnsi"/>
        </w:rPr>
        <w:t>Peer-reviewed journal articles</w:t>
      </w:r>
    </w:p>
    <w:p w14:paraId="41C55A77" w14:textId="77777777" w:rsidR="00050F86" w:rsidRDefault="004E67D8" w:rsidP="002A5C7B">
      <w:pPr>
        <w:pStyle w:val="ListParagraph"/>
        <w:numPr>
          <w:ilvl w:val="0"/>
          <w:numId w:val="19"/>
        </w:numPr>
        <w:autoSpaceDE w:val="0"/>
        <w:autoSpaceDN w:val="0"/>
        <w:adjustRightInd w:val="0"/>
        <w:spacing w:afterLines="20" w:after="48" w:line="276" w:lineRule="auto"/>
        <w:rPr>
          <w:rFonts w:cstheme="minorHAnsi"/>
        </w:rPr>
      </w:pPr>
      <w:r w:rsidRPr="00050F86">
        <w:rPr>
          <w:rFonts w:cstheme="minorHAnsi"/>
        </w:rPr>
        <w:t>Books and book chapters (</w:t>
      </w:r>
      <w:r w:rsidRPr="00050F86">
        <w:rPr>
          <w:rFonts w:cstheme="minorHAnsi"/>
          <w:b/>
        </w:rPr>
        <w:t>not</w:t>
      </w:r>
      <w:r w:rsidRPr="00050F86">
        <w:rPr>
          <w:rFonts w:cstheme="minorHAnsi"/>
        </w:rPr>
        <w:t xml:space="preserve"> textbooks, technical chapters or teaching materials)</w:t>
      </w:r>
    </w:p>
    <w:p w14:paraId="458D49BB" w14:textId="77777777" w:rsidR="00050F86" w:rsidRDefault="004E67D8" w:rsidP="002A5C7B">
      <w:pPr>
        <w:pStyle w:val="ListParagraph"/>
        <w:numPr>
          <w:ilvl w:val="0"/>
          <w:numId w:val="19"/>
        </w:numPr>
        <w:autoSpaceDE w:val="0"/>
        <w:autoSpaceDN w:val="0"/>
        <w:adjustRightInd w:val="0"/>
        <w:spacing w:afterLines="20" w:after="48" w:line="276" w:lineRule="auto"/>
        <w:rPr>
          <w:rFonts w:cstheme="minorHAnsi"/>
        </w:rPr>
      </w:pPr>
      <w:r w:rsidRPr="00050F86">
        <w:rPr>
          <w:rFonts w:cstheme="minorHAnsi"/>
        </w:rPr>
        <w:t>Conference proceedings with papers</w:t>
      </w:r>
    </w:p>
    <w:p w14:paraId="69EFD535" w14:textId="77777777" w:rsidR="00050F86" w:rsidRDefault="004E67D8" w:rsidP="002A5C7B">
      <w:pPr>
        <w:pStyle w:val="ListParagraph"/>
        <w:numPr>
          <w:ilvl w:val="0"/>
          <w:numId w:val="19"/>
        </w:numPr>
        <w:autoSpaceDE w:val="0"/>
        <w:autoSpaceDN w:val="0"/>
        <w:adjustRightInd w:val="0"/>
        <w:spacing w:afterLines="20" w:after="48" w:line="276" w:lineRule="auto"/>
        <w:rPr>
          <w:rFonts w:cstheme="minorHAnsi"/>
        </w:rPr>
      </w:pPr>
      <w:r w:rsidRPr="00050F86">
        <w:rPr>
          <w:rFonts w:cstheme="minorHAnsi"/>
        </w:rPr>
        <w:t>Government reports, where open access is permissible</w:t>
      </w:r>
    </w:p>
    <w:p w14:paraId="172A30ED" w14:textId="77777777" w:rsidR="00050F86" w:rsidRPr="00371014" w:rsidRDefault="004E67D8" w:rsidP="002A5C7B">
      <w:pPr>
        <w:pStyle w:val="ListParagraph"/>
        <w:numPr>
          <w:ilvl w:val="0"/>
          <w:numId w:val="19"/>
        </w:numPr>
        <w:autoSpaceDE w:val="0"/>
        <w:autoSpaceDN w:val="0"/>
        <w:adjustRightInd w:val="0"/>
        <w:spacing w:afterLines="20" w:after="48" w:line="276" w:lineRule="auto"/>
        <w:rPr>
          <w:rFonts w:cstheme="minorHAnsi"/>
        </w:rPr>
      </w:pPr>
      <w:r w:rsidRPr="00371014">
        <w:rPr>
          <w:rFonts w:cstheme="minorHAnsi"/>
        </w:rPr>
        <w:t>Working papers, where open access is permissible</w:t>
      </w:r>
    </w:p>
    <w:p w14:paraId="3C6F1BB0" w14:textId="77777777" w:rsidR="00050F86" w:rsidRPr="00371014" w:rsidRDefault="004E67D8" w:rsidP="002A5C7B">
      <w:pPr>
        <w:pStyle w:val="ListParagraph"/>
        <w:numPr>
          <w:ilvl w:val="0"/>
          <w:numId w:val="19"/>
        </w:numPr>
        <w:autoSpaceDE w:val="0"/>
        <w:autoSpaceDN w:val="0"/>
        <w:adjustRightInd w:val="0"/>
        <w:spacing w:afterLines="20" w:after="48" w:line="276" w:lineRule="auto"/>
        <w:rPr>
          <w:rFonts w:cstheme="minorHAnsi"/>
        </w:rPr>
      </w:pPr>
      <w:r w:rsidRPr="00371014">
        <w:rPr>
          <w:rFonts w:cstheme="minorHAnsi"/>
        </w:rPr>
        <w:t>Editorials, including guest editorials, in prestigious journals</w:t>
      </w:r>
    </w:p>
    <w:p w14:paraId="76CD8928" w14:textId="54D0F939" w:rsidR="00050F86" w:rsidRPr="00371014" w:rsidRDefault="004E67D8" w:rsidP="002A5C7B">
      <w:pPr>
        <w:pStyle w:val="ListParagraph"/>
        <w:numPr>
          <w:ilvl w:val="0"/>
          <w:numId w:val="19"/>
        </w:numPr>
        <w:autoSpaceDE w:val="0"/>
        <w:autoSpaceDN w:val="0"/>
        <w:adjustRightInd w:val="0"/>
        <w:spacing w:afterLines="20" w:after="48" w:line="276" w:lineRule="auto"/>
      </w:pPr>
      <w:r w:rsidRPr="00371014">
        <w:t>Practice as research</w:t>
      </w:r>
      <w:r w:rsidRPr="00371014">
        <w:rPr>
          <w:rStyle w:val="FootnoteReference"/>
        </w:rPr>
        <w:footnoteReference w:id="4"/>
      </w:r>
    </w:p>
    <w:p w14:paraId="31F0B529" w14:textId="74643AE3" w:rsidR="004E67D8" w:rsidRPr="00573A7C" w:rsidRDefault="004E67D8" w:rsidP="002A5C7B">
      <w:pPr>
        <w:pStyle w:val="ListParagraph"/>
        <w:numPr>
          <w:ilvl w:val="0"/>
          <w:numId w:val="19"/>
        </w:numPr>
        <w:autoSpaceDE w:val="0"/>
        <w:autoSpaceDN w:val="0"/>
        <w:adjustRightInd w:val="0"/>
        <w:spacing w:afterLines="20" w:after="48" w:line="276" w:lineRule="auto"/>
        <w:rPr>
          <w:rFonts w:cstheme="minorHAnsi"/>
        </w:rPr>
      </w:pPr>
      <w:r w:rsidRPr="00371014">
        <w:rPr>
          <w:rFonts w:cstheme="minorHAnsi"/>
        </w:rPr>
        <w:t>Items ‘In</w:t>
      </w:r>
      <w:r w:rsidRPr="00050F86">
        <w:rPr>
          <w:rFonts w:cstheme="minorHAnsi"/>
        </w:rPr>
        <w:t xml:space="preserve"> Press’ but not items submitted for review.</w:t>
      </w:r>
    </w:p>
    <w:p w14:paraId="34D63559" w14:textId="54ED7B62" w:rsidR="004E67D8" w:rsidRPr="00573A7C" w:rsidRDefault="00CE79FB" w:rsidP="002A5C7B">
      <w:pPr>
        <w:pStyle w:val="ListParagraph"/>
        <w:numPr>
          <w:ilvl w:val="0"/>
          <w:numId w:val="7"/>
        </w:numPr>
        <w:autoSpaceDE w:val="0"/>
        <w:autoSpaceDN w:val="0"/>
        <w:adjustRightInd w:val="0"/>
        <w:spacing w:afterLines="20" w:after="48" w:line="276" w:lineRule="auto"/>
        <w:rPr>
          <w:rFonts w:cstheme="minorHAnsi"/>
        </w:rPr>
      </w:pPr>
      <w:r>
        <w:rPr>
          <w:rFonts w:cstheme="minorHAnsi"/>
        </w:rPr>
        <w:t xml:space="preserve">Academic staff </w:t>
      </w:r>
      <w:r w:rsidR="004E67D8">
        <w:rPr>
          <w:rFonts w:cstheme="minorHAnsi"/>
        </w:rPr>
        <w:t xml:space="preserve">may </w:t>
      </w:r>
      <w:r>
        <w:rPr>
          <w:rFonts w:cstheme="minorHAnsi"/>
        </w:rPr>
        <w:t xml:space="preserve">self-deposit documents of </w:t>
      </w:r>
      <w:r w:rsidR="004E67D8">
        <w:rPr>
          <w:rFonts w:cstheme="minorHAnsi"/>
        </w:rPr>
        <w:t xml:space="preserve">the </w:t>
      </w:r>
      <w:r w:rsidR="004E67D8" w:rsidRPr="00560647">
        <w:rPr>
          <w:rFonts w:cstheme="minorHAnsi"/>
        </w:rPr>
        <w:t xml:space="preserve">types </w:t>
      </w:r>
      <w:r>
        <w:rPr>
          <w:rFonts w:cstheme="minorHAnsi"/>
        </w:rPr>
        <w:t xml:space="preserve">described above and </w:t>
      </w:r>
      <w:r w:rsidR="004E67D8">
        <w:rPr>
          <w:rFonts w:cstheme="minorHAnsi"/>
        </w:rPr>
        <w:t xml:space="preserve">Library </w:t>
      </w:r>
      <w:r>
        <w:rPr>
          <w:rFonts w:cstheme="minorHAnsi"/>
        </w:rPr>
        <w:t xml:space="preserve">staff will perform </w:t>
      </w:r>
      <w:r w:rsidR="004E67D8" w:rsidRPr="00560647">
        <w:rPr>
          <w:rFonts w:cstheme="minorHAnsi"/>
        </w:rPr>
        <w:t>final quality control check</w:t>
      </w:r>
      <w:r w:rsidR="004E67D8">
        <w:rPr>
          <w:rFonts w:cstheme="minorHAnsi"/>
        </w:rPr>
        <w:t>s</w:t>
      </w:r>
      <w:r>
        <w:rPr>
          <w:rFonts w:cstheme="minorHAnsi"/>
        </w:rPr>
        <w:t xml:space="preserve"> on </w:t>
      </w:r>
      <w:r w:rsidR="004E67D8" w:rsidRPr="00560647">
        <w:rPr>
          <w:rFonts w:cstheme="minorHAnsi"/>
        </w:rPr>
        <w:t>record</w:t>
      </w:r>
      <w:r w:rsidR="004E67D8">
        <w:rPr>
          <w:rFonts w:cstheme="minorHAnsi"/>
        </w:rPr>
        <w:t>s</w:t>
      </w:r>
      <w:r w:rsidR="004E67D8" w:rsidRPr="00560647">
        <w:rPr>
          <w:rFonts w:cstheme="minorHAnsi"/>
        </w:rPr>
        <w:t xml:space="preserve"> created for each item before making item</w:t>
      </w:r>
      <w:r w:rsidR="004E67D8">
        <w:rPr>
          <w:rFonts w:cstheme="minorHAnsi"/>
        </w:rPr>
        <w:t>s</w:t>
      </w:r>
      <w:r w:rsidR="004E67D8" w:rsidRPr="00560647">
        <w:rPr>
          <w:rFonts w:cstheme="minorHAnsi"/>
        </w:rPr>
        <w:t xml:space="preserve"> vis</w:t>
      </w:r>
      <w:r>
        <w:rPr>
          <w:rFonts w:cstheme="minorHAnsi"/>
        </w:rPr>
        <w:t xml:space="preserve">ible externally. Academic staff </w:t>
      </w:r>
      <w:r w:rsidR="004E67D8">
        <w:rPr>
          <w:rFonts w:cstheme="minorHAnsi"/>
        </w:rPr>
        <w:t xml:space="preserve">may </w:t>
      </w:r>
      <w:r w:rsidR="004E67D8" w:rsidRPr="00560647">
        <w:rPr>
          <w:rFonts w:cstheme="minorHAnsi"/>
        </w:rPr>
        <w:t xml:space="preserve">also send documents or </w:t>
      </w:r>
      <w:r w:rsidR="004E67D8">
        <w:rPr>
          <w:rFonts w:cstheme="minorHAnsi"/>
        </w:rPr>
        <w:t xml:space="preserve">article </w:t>
      </w:r>
      <w:r w:rsidR="004E67D8" w:rsidRPr="00560647">
        <w:rPr>
          <w:rFonts w:cstheme="minorHAnsi"/>
        </w:rPr>
        <w:t>references</w:t>
      </w:r>
      <w:r w:rsidR="004E67D8">
        <w:rPr>
          <w:rFonts w:cstheme="minorHAnsi"/>
        </w:rPr>
        <w:t>,</w:t>
      </w:r>
      <w:r w:rsidR="004E67D8" w:rsidRPr="00560647">
        <w:rPr>
          <w:rFonts w:cstheme="minorHAnsi"/>
        </w:rPr>
        <w:t xml:space="preserve"> etc</w:t>
      </w:r>
      <w:r w:rsidR="004E67D8">
        <w:rPr>
          <w:rFonts w:cstheme="minorHAnsi"/>
        </w:rPr>
        <w:t>.</w:t>
      </w:r>
      <w:r w:rsidR="004E67D8" w:rsidRPr="00560647">
        <w:rPr>
          <w:rFonts w:cstheme="minorHAnsi"/>
        </w:rPr>
        <w:t xml:space="preserve"> to</w:t>
      </w:r>
      <w:r w:rsidR="000C797A">
        <w:rPr>
          <w:rFonts w:cstheme="minorHAnsi"/>
        </w:rPr>
        <w:t xml:space="preserve"> the Library’s </w:t>
      </w:r>
      <w:proofErr w:type="spellStart"/>
      <w:r w:rsidR="000C797A">
        <w:rPr>
          <w:rFonts w:cstheme="minorHAnsi"/>
        </w:rPr>
        <w:t>eResearch</w:t>
      </w:r>
      <w:proofErr w:type="spellEnd"/>
      <w:r w:rsidR="000C797A">
        <w:rPr>
          <w:rFonts w:cstheme="minorHAnsi"/>
        </w:rPr>
        <w:t xml:space="preserve"> Team</w:t>
      </w:r>
      <w:r>
        <w:rPr>
          <w:rFonts w:cstheme="minorHAnsi"/>
        </w:rPr>
        <w:t xml:space="preserve"> </w:t>
      </w:r>
      <w:r w:rsidR="000C797A">
        <w:rPr>
          <w:rFonts w:cstheme="minorHAnsi"/>
        </w:rPr>
        <w:t xml:space="preserve">(email: </w:t>
      </w:r>
      <w:hyperlink r:id="rId11" w:history="1">
        <w:r w:rsidR="00B14147" w:rsidRPr="00630780">
          <w:rPr>
            <w:rStyle w:val="Hyperlink"/>
            <w:rFonts w:cstheme="minorHAnsi"/>
            <w:b/>
          </w:rPr>
          <w:t>eResearch@qmu.ac.uk</w:t>
        </w:r>
      </w:hyperlink>
      <w:r w:rsidR="000C797A">
        <w:rPr>
          <w:rFonts w:cstheme="minorHAnsi"/>
        </w:rPr>
        <w:t xml:space="preserve">) </w:t>
      </w:r>
      <w:r w:rsidR="00B14147" w:rsidRPr="00B14147">
        <w:rPr>
          <w:rFonts w:cstheme="minorHAnsi"/>
        </w:rPr>
        <w:t>f</w:t>
      </w:r>
      <w:r w:rsidR="004E67D8" w:rsidRPr="00B14147">
        <w:rPr>
          <w:rFonts w:cstheme="minorHAnsi"/>
        </w:rPr>
        <w:t>or</w:t>
      </w:r>
      <w:r w:rsidR="004E67D8" w:rsidRPr="00560647">
        <w:rPr>
          <w:rFonts w:cstheme="minorHAnsi"/>
        </w:rPr>
        <w:t xml:space="preserve"> record creation and upload to the repository.  </w:t>
      </w:r>
      <w:r w:rsidR="004E67D8">
        <w:rPr>
          <w:rFonts w:cstheme="minorHAnsi"/>
        </w:rPr>
        <w:t xml:space="preserve">Library </w:t>
      </w:r>
      <w:r w:rsidR="004E67D8" w:rsidRPr="00560647">
        <w:rPr>
          <w:rFonts w:cstheme="minorHAnsi"/>
        </w:rPr>
        <w:t xml:space="preserve">staff will </w:t>
      </w:r>
      <w:r>
        <w:rPr>
          <w:rFonts w:cstheme="minorHAnsi"/>
        </w:rPr>
        <w:t xml:space="preserve">use services such as </w:t>
      </w:r>
      <w:r w:rsidR="004E67D8">
        <w:rPr>
          <w:rFonts w:cstheme="minorHAnsi"/>
        </w:rPr>
        <w:t xml:space="preserve">JISC Publications Router </w:t>
      </w:r>
      <w:r w:rsidR="004E67D8" w:rsidRPr="00560647">
        <w:rPr>
          <w:rFonts w:cstheme="minorHAnsi"/>
        </w:rPr>
        <w:t>alerts</w:t>
      </w:r>
      <w:r w:rsidR="004E67D8">
        <w:rPr>
          <w:rFonts w:cstheme="minorHAnsi"/>
        </w:rPr>
        <w:t xml:space="preserve"> (which includes items identified by QMU affiliation in services such as Scopus, Web of Science, etc.)</w:t>
      </w:r>
      <w:r w:rsidR="004E67D8" w:rsidRPr="00560647">
        <w:rPr>
          <w:rFonts w:cstheme="minorHAnsi"/>
        </w:rPr>
        <w:t xml:space="preserve"> to identify material published by QMU staff for inclusion in </w:t>
      </w:r>
      <w:proofErr w:type="spellStart"/>
      <w:r w:rsidR="004E67D8" w:rsidRPr="00560647">
        <w:rPr>
          <w:rFonts w:cstheme="minorHAnsi"/>
        </w:rPr>
        <w:t>eResearch</w:t>
      </w:r>
      <w:proofErr w:type="spellEnd"/>
      <w:r w:rsidR="004E67D8" w:rsidRPr="00560647">
        <w:rPr>
          <w:rFonts w:cstheme="minorHAnsi"/>
        </w:rPr>
        <w:t>.</w:t>
      </w:r>
    </w:p>
    <w:p w14:paraId="18C95DD8" w14:textId="77777777" w:rsidR="004E67D8" w:rsidRPr="00AB73A7" w:rsidRDefault="004E67D8" w:rsidP="002A5C7B">
      <w:pPr>
        <w:pStyle w:val="ListParagraph"/>
        <w:numPr>
          <w:ilvl w:val="0"/>
          <w:numId w:val="7"/>
        </w:numPr>
        <w:autoSpaceDE w:val="0"/>
        <w:autoSpaceDN w:val="0"/>
        <w:adjustRightInd w:val="0"/>
        <w:spacing w:afterLines="20" w:after="48" w:line="276" w:lineRule="auto"/>
        <w:rPr>
          <w:rFonts w:cstheme="minorHAnsi"/>
        </w:rPr>
      </w:pPr>
      <w:r w:rsidRPr="00AB73A7">
        <w:rPr>
          <w:rFonts w:cstheme="minorHAnsi"/>
        </w:rPr>
        <w:t>Automatic exclusion</w:t>
      </w:r>
    </w:p>
    <w:p w14:paraId="2D692CA2" w14:textId="44CE81B0" w:rsidR="004E67D8" w:rsidRPr="00B14147" w:rsidRDefault="004E67D8" w:rsidP="002A5C7B">
      <w:pPr>
        <w:pStyle w:val="ListParagraph"/>
        <w:numPr>
          <w:ilvl w:val="0"/>
          <w:numId w:val="27"/>
        </w:numPr>
        <w:autoSpaceDE w:val="0"/>
        <w:autoSpaceDN w:val="0"/>
        <w:adjustRightInd w:val="0"/>
        <w:spacing w:afterLines="20" w:after="48" w:line="276" w:lineRule="auto"/>
      </w:pPr>
      <w:r w:rsidRPr="4DC6BBBA">
        <w:t>Textbooks, technical chapters or teaching materials</w:t>
      </w:r>
    </w:p>
    <w:p w14:paraId="43E98E4E" w14:textId="77777777" w:rsidR="00050F86" w:rsidRPr="0093269F" w:rsidRDefault="004E67D8" w:rsidP="002A5C7B">
      <w:pPr>
        <w:pStyle w:val="ListParagraph"/>
        <w:numPr>
          <w:ilvl w:val="0"/>
          <w:numId w:val="20"/>
        </w:numPr>
        <w:autoSpaceDE w:val="0"/>
        <w:autoSpaceDN w:val="0"/>
        <w:adjustRightInd w:val="0"/>
        <w:spacing w:afterLines="20" w:after="48" w:line="276" w:lineRule="auto"/>
      </w:pPr>
      <w:r w:rsidRPr="4DC6BBBA">
        <w:t>Abstracts</w:t>
      </w:r>
    </w:p>
    <w:p w14:paraId="68DFE3E2" w14:textId="77777777" w:rsidR="00050F86" w:rsidRPr="0093269F" w:rsidRDefault="004E67D8" w:rsidP="002A5C7B">
      <w:pPr>
        <w:pStyle w:val="ListParagraph"/>
        <w:numPr>
          <w:ilvl w:val="0"/>
          <w:numId w:val="20"/>
        </w:numPr>
        <w:autoSpaceDE w:val="0"/>
        <w:autoSpaceDN w:val="0"/>
        <w:adjustRightInd w:val="0"/>
        <w:spacing w:afterLines="20" w:after="48" w:line="276" w:lineRule="auto"/>
        <w:rPr>
          <w:rFonts w:cstheme="minorHAnsi"/>
        </w:rPr>
      </w:pPr>
      <w:r w:rsidRPr="0093269F">
        <w:rPr>
          <w:rFonts w:cstheme="minorHAnsi"/>
        </w:rPr>
        <w:t>Newspaper reviews</w:t>
      </w:r>
    </w:p>
    <w:p w14:paraId="5F7449CF" w14:textId="77777777" w:rsidR="0093269F" w:rsidRPr="0093269F" w:rsidRDefault="004E67D8" w:rsidP="002A5C7B">
      <w:pPr>
        <w:pStyle w:val="ListParagraph"/>
        <w:numPr>
          <w:ilvl w:val="0"/>
          <w:numId w:val="20"/>
        </w:numPr>
        <w:autoSpaceDE w:val="0"/>
        <w:autoSpaceDN w:val="0"/>
        <w:adjustRightInd w:val="0"/>
        <w:spacing w:afterLines="20" w:after="48" w:line="276" w:lineRule="auto"/>
        <w:rPr>
          <w:rFonts w:cstheme="minorHAnsi"/>
        </w:rPr>
      </w:pPr>
      <w:r w:rsidRPr="0093269F">
        <w:rPr>
          <w:rFonts w:cstheme="minorHAnsi"/>
        </w:rPr>
        <w:lastRenderedPageBreak/>
        <w:t xml:space="preserve">Talks </w:t>
      </w:r>
      <w:r w:rsidR="00CE79FB" w:rsidRPr="0093269F">
        <w:rPr>
          <w:rFonts w:cstheme="minorHAnsi"/>
        </w:rPr>
        <w:t xml:space="preserve">presented </w:t>
      </w:r>
      <w:r w:rsidRPr="0093269F">
        <w:rPr>
          <w:rFonts w:cstheme="minorHAnsi"/>
        </w:rPr>
        <w:t>at other HEIs</w:t>
      </w:r>
    </w:p>
    <w:p w14:paraId="319FFAF5" w14:textId="3298DF4E" w:rsidR="004E67D8" w:rsidRPr="00573A7C" w:rsidRDefault="00573A7C" w:rsidP="002A5C7B">
      <w:pPr>
        <w:pStyle w:val="ListParagraph"/>
        <w:numPr>
          <w:ilvl w:val="0"/>
          <w:numId w:val="20"/>
        </w:numPr>
        <w:autoSpaceDE w:val="0"/>
        <w:autoSpaceDN w:val="0"/>
        <w:adjustRightInd w:val="0"/>
        <w:spacing w:afterLines="20" w:after="48" w:line="276" w:lineRule="auto"/>
        <w:rPr>
          <w:rFonts w:cstheme="minorHAnsi"/>
        </w:rPr>
      </w:pPr>
      <w:r>
        <w:rPr>
          <w:rFonts w:cstheme="minorHAnsi"/>
        </w:rPr>
        <w:t>O</w:t>
      </w:r>
      <w:r w:rsidR="004E67D8" w:rsidRPr="0093269F">
        <w:rPr>
          <w:rFonts w:cstheme="minorHAnsi"/>
        </w:rPr>
        <w:t>ther types of material</w:t>
      </w:r>
      <w:r w:rsidR="00CE79FB" w:rsidRPr="0093269F">
        <w:rPr>
          <w:rFonts w:cstheme="minorHAnsi"/>
        </w:rPr>
        <w:t xml:space="preserve"> not considered </w:t>
      </w:r>
      <w:r w:rsidR="004E67D8" w:rsidRPr="0093269F">
        <w:rPr>
          <w:rFonts w:cstheme="minorHAnsi"/>
        </w:rPr>
        <w:t>research outputs</w:t>
      </w:r>
    </w:p>
    <w:p w14:paraId="48E7DEA6" w14:textId="40E4D255" w:rsidR="4DC6BBBA" w:rsidRDefault="004E67D8" w:rsidP="002A5C7B">
      <w:pPr>
        <w:autoSpaceDE w:val="0"/>
        <w:autoSpaceDN w:val="0"/>
        <w:adjustRightInd w:val="0"/>
        <w:spacing w:afterLines="20" w:after="48" w:line="276" w:lineRule="auto"/>
      </w:pPr>
      <w:r w:rsidRPr="4DC6BBBA">
        <w:t xml:space="preserve">Exceptionally, if a member of academic staff believes an individual output demonstrates quality or specific </w:t>
      </w:r>
      <w:r w:rsidR="00CE79FB" w:rsidRPr="4DC6BBBA">
        <w:t xml:space="preserve">merit then </w:t>
      </w:r>
      <w:r w:rsidRPr="4DC6BBBA">
        <w:t>it should be forwarded</w:t>
      </w:r>
      <w:r w:rsidR="000C797A" w:rsidRPr="4DC6BBBA">
        <w:t>,</w:t>
      </w:r>
      <w:r w:rsidR="00CE79FB" w:rsidRPr="4DC6BBBA">
        <w:t xml:space="preserve"> in the first instance</w:t>
      </w:r>
      <w:r w:rsidR="000C797A" w:rsidRPr="4DC6BBBA">
        <w:t>,</w:t>
      </w:r>
      <w:r w:rsidR="00CE79FB" w:rsidRPr="4DC6BBBA">
        <w:t xml:space="preserve"> to the </w:t>
      </w:r>
      <w:r w:rsidRPr="4DC6BBBA">
        <w:t xml:space="preserve">relevant </w:t>
      </w:r>
      <w:r w:rsidR="00CE79FB" w:rsidRPr="4DC6BBBA">
        <w:t xml:space="preserve">QMU School or Research Centre </w:t>
      </w:r>
      <w:r w:rsidRPr="4DC6BBBA">
        <w:t xml:space="preserve">Lead who will decide whether the material is suitable for inclusion in </w:t>
      </w:r>
      <w:proofErr w:type="spellStart"/>
      <w:r w:rsidRPr="4DC6BBBA">
        <w:t>eResearch</w:t>
      </w:r>
      <w:proofErr w:type="spellEnd"/>
      <w:r w:rsidRPr="4DC6BBBA">
        <w:t>. If the Research Lead</w:t>
      </w:r>
      <w:r w:rsidR="00CE79FB" w:rsidRPr="4DC6BBBA">
        <w:t xml:space="preserve"> </w:t>
      </w:r>
      <w:r w:rsidRPr="4DC6BBBA">
        <w:t xml:space="preserve">recommends that an item should be included in </w:t>
      </w:r>
      <w:proofErr w:type="spellStart"/>
      <w:r w:rsidRPr="4DC6BBBA">
        <w:t>eResearch</w:t>
      </w:r>
      <w:proofErr w:type="spellEnd"/>
      <w:r w:rsidRPr="4DC6BBBA">
        <w:t xml:space="preserve">, they should inform the member of staff who will then either self-deposit or send the </w:t>
      </w:r>
      <w:r w:rsidR="0093269F" w:rsidRPr="4DC6BBBA">
        <w:t xml:space="preserve">document to </w:t>
      </w:r>
      <w:r w:rsidRPr="4DC6BBBA">
        <w:t xml:space="preserve">the Library’s </w:t>
      </w:r>
      <w:proofErr w:type="spellStart"/>
      <w:r w:rsidRPr="4DC6BBBA">
        <w:t>eResearch</w:t>
      </w:r>
      <w:proofErr w:type="spellEnd"/>
      <w:r w:rsidRPr="4DC6BBBA">
        <w:t xml:space="preserve"> Team (email: </w:t>
      </w:r>
      <w:hyperlink r:id="rId12">
        <w:r w:rsidR="000C797A" w:rsidRPr="4DC6BBBA">
          <w:rPr>
            <w:rStyle w:val="Hyperlink"/>
            <w:b/>
            <w:bCs/>
          </w:rPr>
          <w:t>eResearch@qmu.ac.uk</w:t>
        </w:r>
      </w:hyperlink>
      <w:r w:rsidR="000C797A" w:rsidRPr="4DC6BBBA">
        <w:t xml:space="preserve">) </w:t>
      </w:r>
      <w:r w:rsidRPr="4DC6BBBA">
        <w:t>for deposit as described above.</w:t>
      </w:r>
    </w:p>
    <w:p w14:paraId="0DAC00CB" w14:textId="533A8821" w:rsidR="4DC6BBBA" w:rsidRPr="00573A7C" w:rsidRDefault="20988D02" w:rsidP="002A5C7B">
      <w:pPr>
        <w:pStyle w:val="ListParagraph"/>
        <w:numPr>
          <w:ilvl w:val="0"/>
          <w:numId w:val="7"/>
        </w:numPr>
        <w:spacing w:afterLines="20" w:after="48" w:line="276" w:lineRule="auto"/>
        <w:rPr>
          <w:rFonts w:eastAsiaTheme="minorEastAsia"/>
        </w:rPr>
      </w:pPr>
      <w:r w:rsidRPr="4DC6BBBA">
        <w:t>Items are individually tagged with their version type and date, and their publication status.</w:t>
      </w:r>
    </w:p>
    <w:p w14:paraId="497E35EF" w14:textId="77777777" w:rsidR="001B0518" w:rsidRDefault="001B0518">
      <w:pPr>
        <w:rPr>
          <w:rFonts w:asciiTheme="majorHAnsi" w:hAnsiTheme="majorHAnsi" w:cstheme="majorHAnsi"/>
          <w:b/>
          <w:bCs/>
          <w:color w:val="000000"/>
        </w:rPr>
      </w:pPr>
      <w:r>
        <w:br w:type="page"/>
      </w:r>
    </w:p>
    <w:p w14:paraId="356F1529" w14:textId="74610809" w:rsidR="00BE4271" w:rsidRPr="00BE4271" w:rsidRDefault="00BE4271" w:rsidP="001B0518">
      <w:pPr>
        <w:pStyle w:val="Heading1"/>
        <w:spacing w:before="240" w:afterLines="20" w:after="48" w:line="276" w:lineRule="auto"/>
      </w:pPr>
      <w:r w:rsidRPr="00BE4271">
        <w:lastRenderedPageBreak/>
        <w:t>QMU Repositories</w:t>
      </w:r>
      <w:r w:rsidR="00AB73A7">
        <w:t>:</w:t>
      </w:r>
      <w:r w:rsidRPr="00BE4271">
        <w:t xml:space="preserve"> Data Policy</w:t>
      </w:r>
    </w:p>
    <w:p w14:paraId="5B3F999B" w14:textId="05348401" w:rsidR="00BE4271" w:rsidRPr="0075271C" w:rsidRDefault="00BE4271" w:rsidP="002A5C7B">
      <w:pPr>
        <w:autoSpaceDE w:val="0"/>
        <w:autoSpaceDN w:val="0"/>
        <w:adjustRightInd w:val="0"/>
        <w:spacing w:afterLines="20" w:after="48" w:line="276" w:lineRule="auto"/>
        <w:rPr>
          <w:rFonts w:cstheme="minorHAnsi"/>
        </w:rPr>
      </w:pPr>
      <w:r w:rsidRPr="0075271C">
        <w:rPr>
          <w:rFonts w:cstheme="minorHAnsi"/>
        </w:rPr>
        <w:t>This policy relates to full-text and other full data items deposited in QMU</w:t>
      </w:r>
      <w:r>
        <w:rPr>
          <w:rFonts w:cstheme="minorHAnsi"/>
        </w:rPr>
        <w:t xml:space="preserve">’s </w:t>
      </w:r>
      <w:proofErr w:type="spellStart"/>
      <w:r>
        <w:rPr>
          <w:rFonts w:cstheme="minorHAnsi"/>
        </w:rPr>
        <w:t>eData</w:t>
      </w:r>
      <w:proofErr w:type="spellEnd"/>
      <w:r>
        <w:rPr>
          <w:rFonts w:cstheme="minorHAnsi"/>
        </w:rPr>
        <w:t xml:space="preserve"> repository</w:t>
      </w:r>
      <w:r w:rsidRPr="0075271C">
        <w:rPr>
          <w:rFonts w:cstheme="minorHAnsi"/>
        </w:rPr>
        <w:t>. Access to some or all full items may be controlled.</w:t>
      </w:r>
    </w:p>
    <w:p w14:paraId="11DE7A7E" w14:textId="77EC6611" w:rsidR="00292838" w:rsidRDefault="00BE4271" w:rsidP="002A5C7B">
      <w:pPr>
        <w:pStyle w:val="ListParagraph"/>
        <w:numPr>
          <w:ilvl w:val="0"/>
          <w:numId w:val="10"/>
        </w:numPr>
        <w:autoSpaceDE w:val="0"/>
        <w:autoSpaceDN w:val="0"/>
        <w:adjustRightInd w:val="0"/>
        <w:spacing w:afterLines="20" w:after="48" w:line="276" w:lineRule="auto"/>
        <w:rPr>
          <w:rFonts w:cstheme="minorHAnsi"/>
        </w:rPr>
      </w:pPr>
      <w:r w:rsidRPr="00292838">
        <w:rPr>
          <w:rFonts w:cstheme="minorHAnsi"/>
        </w:rPr>
        <w:t>Anyone may access full items free of charge</w:t>
      </w:r>
      <w:r w:rsidR="0093269F">
        <w:rPr>
          <w:rFonts w:cstheme="minorHAnsi"/>
        </w:rPr>
        <w:t>.</w:t>
      </w:r>
    </w:p>
    <w:p w14:paraId="6749D9B4" w14:textId="77777777" w:rsidR="00292838" w:rsidRDefault="00BE4271" w:rsidP="002A5C7B">
      <w:pPr>
        <w:pStyle w:val="ListParagraph"/>
        <w:numPr>
          <w:ilvl w:val="0"/>
          <w:numId w:val="10"/>
        </w:numPr>
        <w:autoSpaceDE w:val="0"/>
        <w:autoSpaceDN w:val="0"/>
        <w:adjustRightInd w:val="0"/>
        <w:spacing w:afterLines="20" w:after="48" w:line="276" w:lineRule="auto"/>
        <w:rPr>
          <w:rFonts w:cstheme="minorHAnsi"/>
        </w:rPr>
      </w:pPr>
      <w:r w:rsidRPr="00292838">
        <w:rPr>
          <w:rFonts w:cstheme="minorHAnsi"/>
        </w:rPr>
        <w:t>Copies of full items can generally be:</w:t>
      </w:r>
    </w:p>
    <w:p w14:paraId="0086B753" w14:textId="6DF8F7E4" w:rsidR="00050F86" w:rsidRDefault="1078C617" w:rsidP="002A5C7B">
      <w:pPr>
        <w:pStyle w:val="ListParagraph"/>
        <w:numPr>
          <w:ilvl w:val="0"/>
          <w:numId w:val="22"/>
        </w:numPr>
        <w:autoSpaceDE w:val="0"/>
        <w:autoSpaceDN w:val="0"/>
        <w:adjustRightInd w:val="0"/>
        <w:spacing w:afterLines="20" w:after="48" w:line="276" w:lineRule="auto"/>
        <w:rPr>
          <w:rFonts w:eastAsiaTheme="minorEastAsia"/>
        </w:rPr>
      </w:pPr>
      <w:r w:rsidRPr="4DC6BBBA">
        <w:t xml:space="preserve">reproduced, displayed or performed, and given to third parties in any format or medium </w:t>
      </w:r>
      <w:r w:rsidR="00BE4271" w:rsidRPr="4DC6BBBA">
        <w:t>for personal research or study, educational, or not-for-profit purposes without prior permission or charge</w:t>
      </w:r>
      <w:r w:rsidR="006D6523" w:rsidRPr="4DC6BBBA">
        <w:t xml:space="preserve">, </w:t>
      </w:r>
      <w:r w:rsidR="00BE4271" w:rsidRPr="4DC6BBBA">
        <w:t>provided:</w:t>
      </w:r>
    </w:p>
    <w:p w14:paraId="7821B3EF" w14:textId="77777777" w:rsidR="00050F86" w:rsidRDefault="00BE4271" w:rsidP="002A5C7B">
      <w:pPr>
        <w:pStyle w:val="ListParagraph"/>
        <w:numPr>
          <w:ilvl w:val="1"/>
          <w:numId w:val="22"/>
        </w:numPr>
        <w:autoSpaceDE w:val="0"/>
        <w:autoSpaceDN w:val="0"/>
        <w:adjustRightInd w:val="0"/>
        <w:spacing w:afterLines="20" w:after="48" w:line="276" w:lineRule="auto"/>
      </w:pPr>
      <w:r w:rsidRPr="4DC6BBBA">
        <w:t>author(s), title(s) and full bibliographic details are provided</w:t>
      </w:r>
    </w:p>
    <w:p w14:paraId="226D7E8D" w14:textId="007D68AF" w:rsidR="00050F86" w:rsidRDefault="00BE4271" w:rsidP="002A5C7B">
      <w:pPr>
        <w:pStyle w:val="ListParagraph"/>
        <w:numPr>
          <w:ilvl w:val="1"/>
          <w:numId w:val="22"/>
        </w:numPr>
        <w:autoSpaceDE w:val="0"/>
        <w:autoSpaceDN w:val="0"/>
        <w:adjustRightInd w:val="0"/>
        <w:spacing w:afterLines="20" w:after="48" w:line="276" w:lineRule="auto"/>
      </w:pPr>
      <w:r w:rsidRPr="4DC6BBBA">
        <w:t xml:space="preserve">hyperlink(s) and/or URL(s) are </w:t>
      </w:r>
      <w:r w:rsidR="24E1A3C5" w:rsidRPr="4DC6BBBA">
        <w:t>p</w:t>
      </w:r>
      <w:r w:rsidRPr="4DC6BBBA">
        <w:t>rovided for original metadata page(s)</w:t>
      </w:r>
    </w:p>
    <w:p w14:paraId="38FAEAD3" w14:textId="40C00ADC" w:rsidR="00292838" w:rsidRPr="00050F86" w:rsidRDefault="00BE4271" w:rsidP="002A5C7B">
      <w:pPr>
        <w:pStyle w:val="ListParagraph"/>
        <w:numPr>
          <w:ilvl w:val="1"/>
          <w:numId w:val="22"/>
        </w:numPr>
        <w:autoSpaceDE w:val="0"/>
        <w:autoSpaceDN w:val="0"/>
        <w:adjustRightInd w:val="0"/>
        <w:spacing w:afterLines="20" w:after="48" w:line="276" w:lineRule="auto"/>
      </w:pPr>
      <w:proofErr w:type="gramStart"/>
      <w:r w:rsidRPr="4DC6BBBA">
        <w:t>c</w:t>
      </w:r>
      <w:r w:rsidR="00292838" w:rsidRPr="4DC6BBBA">
        <w:t>ontent</w:t>
      </w:r>
      <w:proofErr w:type="gramEnd"/>
      <w:r w:rsidR="00292838" w:rsidRPr="4DC6BBBA">
        <w:t xml:space="preserve"> is not changed in any way.</w:t>
      </w:r>
    </w:p>
    <w:p w14:paraId="66BD3959" w14:textId="77777777" w:rsidR="00292838" w:rsidRDefault="00BE4271" w:rsidP="002A5C7B">
      <w:pPr>
        <w:pStyle w:val="ListParagraph"/>
        <w:numPr>
          <w:ilvl w:val="0"/>
          <w:numId w:val="10"/>
        </w:numPr>
        <w:autoSpaceDE w:val="0"/>
        <w:autoSpaceDN w:val="0"/>
        <w:adjustRightInd w:val="0"/>
        <w:spacing w:afterLines="20" w:after="48" w:line="276" w:lineRule="auto"/>
        <w:rPr>
          <w:rFonts w:cstheme="minorHAnsi"/>
        </w:rPr>
      </w:pPr>
      <w:r w:rsidRPr="00292838">
        <w:rPr>
          <w:rFonts w:cstheme="minorHAnsi"/>
        </w:rPr>
        <w:t>Full items may not be sold commercially in any format or medium without formal permission of the copyright holders.</w:t>
      </w:r>
    </w:p>
    <w:p w14:paraId="4BF01E2F" w14:textId="471F37CA" w:rsidR="00BE4271" w:rsidRPr="00292838" w:rsidRDefault="00BE4271" w:rsidP="002A5C7B">
      <w:pPr>
        <w:pStyle w:val="ListParagraph"/>
        <w:numPr>
          <w:ilvl w:val="0"/>
          <w:numId w:val="10"/>
        </w:numPr>
        <w:autoSpaceDE w:val="0"/>
        <w:autoSpaceDN w:val="0"/>
        <w:adjustRightInd w:val="0"/>
        <w:spacing w:afterLines="20" w:after="48" w:line="276" w:lineRule="auto"/>
      </w:pPr>
      <w:r w:rsidRPr="721AB0C9">
        <w:t xml:space="preserve">Some full items are tagged individually with different rights, permissions and conditions to comply with restrictions or licensing conditions, such as publisher embargoes, </w:t>
      </w:r>
      <w:proofErr w:type="gramStart"/>
      <w:r w:rsidR="77EFE9EE" w:rsidRPr="721AB0C9">
        <w:t>C</w:t>
      </w:r>
      <w:r w:rsidRPr="721AB0C9">
        <w:t xml:space="preserve">reative </w:t>
      </w:r>
      <w:r w:rsidR="23CD3D5E" w:rsidRPr="721AB0C9">
        <w:t>C</w:t>
      </w:r>
      <w:r w:rsidRPr="721AB0C9">
        <w:t>ommons</w:t>
      </w:r>
      <w:proofErr w:type="gramEnd"/>
      <w:r w:rsidRPr="721AB0C9">
        <w:t xml:space="preserve"> licenses, etc.</w:t>
      </w:r>
    </w:p>
    <w:p w14:paraId="2CEC64CF" w14:textId="72C6E45E" w:rsidR="00BE4271" w:rsidRPr="0075271C" w:rsidRDefault="00BE4271" w:rsidP="002A5C7B">
      <w:pPr>
        <w:autoSpaceDE w:val="0"/>
        <w:autoSpaceDN w:val="0"/>
        <w:adjustRightInd w:val="0"/>
        <w:spacing w:afterLines="20" w:after="48" w:line="276" w:lineRule="auto"/>
        <w:rPr>
          <w:rFonts w:cstheme="minorHAnsi"/>
        </w:rPr>
      </w:pPr>
      <w:r w:rsidRPr="0075271C">
        <w:rPr>
          <w:rFonts w:cstheme="minorHAnsi"/>
        </w:rPr>
        <w:t xml:space="preserve">This repository is </w:t>
      </w:r>
      <w:r w:rsidRPr="0075271C">
        <w:rPr>
          <w:rFonts w:cstheme="minorHAnsi"/>
          <w:b/>
          <w:bCs/>
        </w:rPr>
        <w:t xml:space="preserve">not </w:t>
      </w:r>
      <w:r w:rsidRPr="0075271C">
        <w:rPr>
          <w:rFonts w:cstheme="minorHAnsi"/>
        </w:rPr>
        <w:t>the publisher; it is merely the online archive.</w:t>
      </w:r>
    </w:p>
    <w:p w14:paraId="6513B1F7" w14:textId="69FFC8B9" w:rsidR="00BE4271" w:rsidRDefault="006D6523" w:rsidP="002A5C7B">
      <w:pPr>
        <w:autoSpaceDE w:val="0"/>
        <w:autoSpaceDN w:val="0"/>
        <w:adjustRightInd w:val="0"/>
        <w:spacing w:afterLines="20" w:after="48" w:line="276" w:lineRule="auto"/>
        <w:rPr>
          <w:rFonts w:cstheme="minorHAnsi"/>
        </w:rPr>
      </w:pPr>
      <w:r w:rsidRPr="006D6523">
        <w:rPr>
          <w:rFonts w:cstheme="minorHAnsi"/>
        </w:rPr>
        <w:t xml:space="preserve">Acknowledgement of </w:t>
      </w:r>
      <w:r w:rsidR="00BE4271" w:rsidRPr="006D6523">
        <w:rPr>
          <w:rFonts w:cstheme="minorHAnsi"/>
        </w:rPr>
        <w:t>QMU repositories is appreciated but not mandatory.</w:t>
      </w:r>
    </w:p>
    <w:p w14:paraId="14C44A56" w14:textId="40495CBD" w:rsidR="00331B03" w:rsidRDefault="00331B03" w:rsidP="002A5C7B">
      <w:pPr>
        <w:autoSpaceDE w:val="0"/>
        <w:autoSpaceDN w:val="0"/>
        <w:adjustRightInd w:val="0"/>
        <w:spacing w:afterLines="20" w:after="48" w:line="276" w:lineRule="auto"/>
        <w:rPr>
          <w:rFonts w:cstheme="minorHAnsi"/>
        </w:rPr>
      </w:pPr>
    </w:p>
    <w:p w14:paraId="597796ED" w14:textId="13BDB9B7" w:rsidR="00331B03" w:rsidRPr="00FB5F6A" w:rsidRDefault="00331B03" w:rsidP="002A5C7B">
      <w:pPr>
        <w:autoSpaceDE w:val="0"/>
        <w:autoSpaceDN w:val="0"/>
        <w:adjustRightInd w:val="0"/>
        <w:spacing w:afterLines="20" w:after="48" w:line="276" w:lineRule="auto"/>
        <w:rPr>
          <w:rFonts w:cstheme="minorHAnsi"/>
          <w:b/>
        </w:rPr>
      </w:pPr>
      <w:r w:rsidRPr="00FB5F6A">
        <w:rPr>
          <w:rFonts w:cstheme="minorHAnsi"/>
          <w:b/>
        </w:rPr>
        <w:t>QMU Repositories</w:t>
      </w:r>
      <w:r w:rsidR="00FB5F6A">
        <w:rPr>
          <w:rFonts w:cstheme="minorHAnsi"/>
          <w:b/>
        </w:rPr>
        <w:t>:</w:t>
      </w:r>
      <w:bookmarkStart w:id="0" w:name="_GoBack"/>
      <w:bookmarkEnd w:id="0"/>
      <w:r w:rsidRPr="00FB5F6A">
        <w:rPr>
          <w:rFonts w:cstheme="minorHAnsi"/>
          <w:b/>
        </w:rPr>
        <w:t xml:space="preserve"> </w:t>
      </w:r>
      <w:proofErr w:type="spellStart"/>
      <w:r w:rsidRPr="00FB5F6A">
        <w:rPr>
          <w:rFonts w:cstheme="minorHAnsi"/>
          <w:b/>
        </w:rPr>
        <w:t>eTheses</w:t>
      </w:r>
      <w:proofErr w:type="spellEnd"/>
      <w:r w:rsidRPr="00FB5F6A">
        <w:rPr>
          <w:rFonts w:cstheme="minorHAnsi"/>
          <w:b/>
        </w:rPr>
        <w:t xml:space="preserve"> Policy</w:t>
      </w:r>
    </w:p>
    <w:p w14:paraId="2148A866" w14:textId="20911FCA" w:rsidR="00331B03" w:rsidRDefault="00331B03" w:rsidP="00331B03">
      <w:pPr>
        <w:autoSpaceDE w:val="0"/>
        <w:autoSpaceDN w:val="0"/>
        <w:adjustRightInd w:val="0"/>
        <w:spacing w:afterLines="20" w:after="48" w:line="276" w:lineRule="auto"/>
        <w:rPr>
          <w:rFonts w:cstheme="minorHAnsi"/>
        </w:rPr>
      </w:pPr>
      <w:r w:rsidRPr="0075271C">
        <w:rPr>
          <w:rFonts w:cstheme="minorHAnsi"/>
        </w:rPr>
        <w:t>This policy relates to full-text items deposited in QMU</w:t>
      </w:r>
      <w:r>
        <w:rPr>
          <w:rFonts w:cstheme="minorHAnsi"/>
        </w:rPr>
        <w:t xml:space="preserve">’s </w:t>
      </w:r>
      <w:proofErr w:type="spellStart"/>
      <w:r>
        <w:rPr>
          <w:rFonts w:cstheme="minorHAnsi"/>
        </w:rPr>
        <w:t>e</w:t>
      </w:r>
      <w:r>
        <w:rPr>
          <w:rFonts w:cstheme="minorHAnsi"/>
        </w:rPr>
        <w:t>Theses</w:t>
      </w:r>
      <w:proofErr w:type="spellEnd"/>
      <w:r>
        <w:rPr>
          <w:rFonts w:cstheme="minorHAnsi"/>
        </w:rPr>
        <w:t xml:space="preserve"> repository</w:t>
      </w:r>
      <w:r w:rsidRPr="0075271C">
        <w:rPr>
          <w:rFonts w:cstheme="minorHAnsi"/>
        </w:rPr>
        <w:t>. Access to some or all full items may be controlled.</w:t>
      </w:r>
    </w:p>
    <w:p w14:paraId="7A7D3902" w14:textId="5EF66786" w:rsidR="0056577D" w:rsidRDefault="0056577D" w:rsidP="0056577D">
      <w:pPr>
        <w:pStyle w:val="ListParagraph"/>
        <w:numPr>
          <w:ilvl w:val="0"/>
          <w:numId w:val="28"/>
        </w:numPr>
        <w:autoSpaceDE w:val="0"/>
        <w:autoSpaceDN w:val="0"/>
        <w:adjustRightInd w:val="0"/>
        <w:spacing w:afterLines="20" w:after="48" w:line="276" w:lineRule="auto"/>
        <w:rPr>
          <w:rFonts w:cstheme="minorHAnsi"/>
        </w:rPr>
      </w:pPr>
      <w:r>
        <w:rPr>
          <w:rFonts w:cstheme="minorHAnsi"/>
        </w:rPr>
        <w:t xml:space="preserve">This repository contains QMU PhD theses, </w:t>
      </w:r>
      <w:r w:rsidR="00697B86">
        <w:rPr>
          <w:rFonts w:cstheme="minorHAnsi"/>
        </w:rPr>
        <w:t xml:space="preserve">Professional Doctorate theses, Masters </w:t>
      </w:r>
      <w:proofErr w:type="gramStart"/>
      <w:r w:rsidR="00697B86">
        <w:rPr>
          <w:rFonts w:cstheme="minorHAnsi"/>
        </w:rPr>
        <w:t>theses</w:t>
      </w:r>
      <w:proofErr w:type="gramEnd"/>
      <w:r w:rsidR="00697B86">
        <w:rPr>
          <w:rFonts w:cstheme="minorHAnsi"/>
        </w:rPr>
        <w:t xml:space="preserve"> and </w:t>
      </w:r>
      <w:r w:rsidR="00FB5F6A">
        <w:rPr>
          <w:rFonts w:cstheme="minorHAnsi"/>
        </w:rPr>
        <w:t xml:space="preserve">selected </w:t>
      </w:r>
      <w:r w:rsidR="00697B86">
        <w:rPr>
          <w:rFonts w:cstheme="minorHAnsi"/>
        </w:rPr>
        <w:t>undergraduate dissertations.</w:t>
      </w:r>
      <w:r>
        <w:rPr>
          <w:rFonts w:cstheme="minorHAnsi"/>
        </w:rPr>
        <w:t xml:space="preserve"> </w:t>
      </w:r>
    </w:p>
    <w:p w14:paraId="0C93D0A8" w14:textId="5592B79E" w:rsidR="00A108DF" w:rsidRPr="00FB5F6A" w:rsidRDefault="00A108DF" w:rsidP="0056577D">
      <w:pPr>
        <w:pStyle w:val="ListParagraph"/>
        <w:numPr>
          <w:ilvl w:val="0"/>
          <w:numId w:val="28"/>
        </w:numPr>
        <w:autoSpaceDE w:val="0"/>
        <w:autoSpaceDN w:val="0"/>
        <w:adjustRightInd w:val="0"/>
        <w:spacing w:afterLines="20" w:after="48" w:line="276" w:lineRule="auto"/>
        <w:rPr>
          <w:rFonts w:cstheme="minorHAnsi"/>
        </w:rPr>
      </w:pPr>
      <w:r w:rsidRPr="00FB5F6A">
        <w:rPr>
          <w:rFonts w:cstheme="minorHAnsi"/>
        </w:rPr>
        <w:t xml:space="preserve">PhD theses are </w:t>
      </w:r>
      <w:r w:rsidRPr="00FB5F6A">
        <w:rPr>
          <w:rFonts w:cstheme="minorHAnsi"/>
          <w:color w:val="333333"/>
          <w:shd w:val="clear" w:color="auto" w:fill="FFFFFF"/>
        </w:rPr>
        <w:t>available to be browsed, searched, read or printed by anyone interested in their content.</w:t>
      </w:r>
    </w:p>
    <w:p w14:paraId="789B193D" w14:textId="66D91DA7" w:rsidR="003E27A0" w:rsidRPr="003E27A0" w:rsidRDefault="003E27A0" w:rsidP="0056577D">
      <w:pPr>
        <w:pStyle w:val="ListParagraph"/>
        <w:numPr>
          <w:ilvl w:val="0"/>
          <w:numId w:val="28"/>
        </w:numPr>
        <w:autoSpaceDE w:val="0"/>
        <w:autoSpaceDN w:val="0"/>
        <w:adjustRightInd w:val="0"/>
        <w:spacing w:afterLines="20" w:after="48" w:line="276" w:lineRule="auto"/>
        <w:rPr>
          <w:rFonts w:cstheme="minorHAnsi"/>
        </w:rPr>
      </w:pPr>
      <w:r w:rsidRPr="003E27A0">
        <w:rPr>
          <w:rFonts w:cstheme="minorHAnsi"/>
          <w:color w:val="333333"/>
          <w:shd w:val="clear" w:color="auto" w:fill="FFFFFF"/>
        </w:rPr>
        <w:t>Undergraduate and postgraduate dissertations in are only available to be read or printed by registered QMU staff and students (login required).</w:t>
      </w:r>
    </w:p>
    <w:p w14:paraId="7007D146" w14:textId="3C5B9AA6" w:rsidR="00331B03" w:rsidRPr="006D6523" w:rsidRDefault="00331B03" w:rsidP="002A5C7B">
      <w:pPr>
        <w:autoSpaceDE w:val="0"/>
        <w:autoSpaceDN w:val="0"/>
        <w:adjustRightInd w:val="0"/>
        <w:spacing w:afterLines="20" w:after="48" w:line="276" w:lineRule="auto"/>
        <w:rPr>
          <w:rFonts w:cstheme="minorHAnsi"/>
        </w:rPr>
      </w:pPr>
      <w:r>
        <w:rPr>
          <w:rFonts w:cstheme="minorHAnsi"/>
        </w:rPr>
        <w:t xml:space="preserve"> </w:t>
      </w:r>
    </w:p>
    <w:p w14:paraId="549DC6DD" w14:textId="64D4E847" w:rsidR="006D6523" w:rsidRPr="006D6523" w:rsidRDefault="006D6523" w:rsidP="002A5C7B">
      <w:pPr>
        <w:pStyle w:val="Heading1"/>
        <w:spacing w:afterLines="20" w:after="48" w:line="276" w:lineRule="auto"/>
      </w:pPr>
      <w:r w:rsidRPr="006D6523">
        <w:t>QMU Repositories</w:t>
      </w:r>
      <w:r w:rsidR="00AB73A7">
        <w:t>:</w:t>
      </w:r>
      <w:r w:rsidRPr="006D6523">
        <w:t xml:space="preserve"> Metadata Policy</w:t>
      </w:r>
    </w:p>
    <w:p w14:paraId="74ED90E9" w14:textId="73C6F4C4" w:rsidR="006D6523" w:rsidRDefault="006D6523" w:rsidP="002A5C7B">
      <w:pPr>
        <w:autoSpaceDE w:val="0"/>
        <w:autoSpaceDN w:val="0"/>
        <w:adjustRightInd w:val="0"/>
        <w:spacing w:afterLines="20" w:after="48" w:line="276" w:lineRule="auto"/>
        <w:rPr>
          <w:rFonts w:cstheme="minorHAnsi"/>
        </w:rPr>
      </w:pPr>
      <w:r>
        <w:rPr>
          <w:rFonts w:cstheme="minorHAnsi"/>
        </w:rPr>
        <w:t>This policy relates to</w:t>
      </w:r>
      <w:r w:rsidRPr="0006639F">
        <w:rPr>
          <w:rFonts w:cstheme="minorHAnsi"/>
        </w:rPr>
        <w:t xml:space="preserve"> information describing items </w:t>
      </w:r>
      <w:r>
        <w:rPr>
          <w:rFonts w:cstheme="minorHAnsi"/>
        </w:rPr>
        <w:t xml:space="preserve">deposited </w:t>
      </w:r>
      <w:r w:rsidRPr="0006639F">
        <w:rPr>
          <w:rFonts w:cstheme="minorHAnsi"/>
        </w:rPr>
        <w:t>in the repositor</w:t>
      </w:r>
      <w:r>
        <w:rPr>
          <w:rFonts w:cstheme="minorHAnsi"/>
        </w:rPr>
        <w:t>ies.</w:t>
      </w:r>
    </w:p>
    <w:p w14:paraId="67FB4A8C" w14:textId="4A992887" w:rsidR="00050F86" w:rsidRDefault="00050F86" w:rsidP="002A5C7B">
      <w:pPr>
        <w:pStyle w:val="ListParagraph"/>
        <w:numPr>
          <w:ilvl w:val="0"/>
          <w:numId w:val="12"/>
        </w:numPr>
        <w:autoSpaceDE w:val="0"/>
        <w:autoSpaceDN w:val="0"/>
        <w:adjustRightInd w:val="0"/>
        <w:spacing w:afterLines="20" w:after="48" w:line="276" w:lineRule="auto"/>
        <w:rPr>
          <w:rFonts w:cstheme="minorHAnsi"/>
        </w:rPr>
      </w:pPr>
      <w:r w:rsidRPr="0006639F">
        <w:rPr>
          <w:rFonts w:cstheme="minorHAnsi"/>
        </w:rPr>
        <w:t>Anyone may access the metadata free of charge</w:t>
      </w:r>
      <w:r w:rsidR="0093269F">
        <w:rPr>
          <w:rFonts w:cstheme="minorHAnsi"/>
        </w:rPr>
        <w:t>.</w:t>
      </w:r>
    </w:p>
    <w:p w14:paraId="2C7B1C4B" w14:textId="77777777" w:rsidR="00050F86" w:rsidRDefault="00050F86" w:rsidP="002A5C7B">
      <w:pPr>
        <w:pStyle w:val="ListParagraph"/>
        <w:numPr>
          <w:ilvl w:val="0"/>
          <w:numId w:val="12"/>
        </w:numPr>
        <w:autoSpaceDE w:val="0"/>
        <w:autoSpaceDN w:val="0"/>
        <w:adjustRightInd w:val="0"/>
        <w:spacing w:afterLines="20" w:after="48" w:line="276" w:lineRule="auto"/>
        <w:rPr>
          <w:rFonts w:cstheme="minorHAnsi"/>
        </w:rPr>
      </w:pPr>
      <w:r w:rsidRPr="00050F86">
        <w:rPr>
          <w:rFonts w:cstheme="minorHAnsi"/>
        </w:rPr>
        <w:t>The metadata may be re-used in any medium without prior permission for not-for-profit purposes</w:t>
      </w:r>
      <w:r>
        <w:rPr>
          <w:rFonts w:cstheme="minorHAnsi"/>
        </w:rPr>
        <w:t>,</w:t>
      </w:r>
      <w:r w:rsidRPr="00050F86">
        <w:rPr>
          <w:rFonts w:cstheme="minorHAnsi"/>
        </w:rPr>
        <w:t xml:space="preserve"> provided:</w:t>
      </w:r>
    </w:p>
    <w:p w14:paraId="52B1F268" w14:textId="77777777" w:rsidR="00050F86" w:rsidRDefault="00050F86" w:rsidP="002A5C7B">
      <w:pPr>
        <w:pStyle w:val="ListParagraph"/>
        <w:numPr>
          <w:ilvl w:val="0"/>
          <w:numId w:val="17"/>
        </w:numPr>
        <w:autoSpaceDE w:val="0"/>
        <w:autoSpaceDN w:val="0"/>
        <w:adjustRightInd w:val="0"/>
        <w:spacing w:afterLines="20" w:after="48" w:line="276" w:lineRule="auto"/>
        <w:rPr>
          <w:rFonts w:cstheme="minorHAnsi"/>
        </w:rPr>
      </w:pPr>
      <w:r w:rsidRPr="00050F86">
        <w:rPr>
          <w:rFonts w:cstheme="minorHAnsi"/>
        </w:rPr>
        <w:t>an identifier or a link to the original metadata record are given</w:t>
      </w:r>
    </w:p>
    <w:p w14:paraId="499621DA" w14:textId="4D641963" w:rsidR="00050F86" w:rsidRDefault="00050F86" w:rsidP="002A5C7B">
      <w:pPr>
        <w:pStyle w:val="ListParagraph"/>
        <w:numPr>
          <w:ilvl w:val="0"/>
          <w:numId w:val="17"/>
        </w:numPr>
        <w:autoSpaceDE w:val="0"/>
        <w:autoSpaceDN w:val="0"/>
        <w:adjustRightInd w:val="0"/>
        <w:spacing w:afterLines="20" w:after="48" w:line="276" w:lineRule="auto"/>
        <w:rPr>
          <w:rFonts w:cstheme="minorHAnsi"/>
        </w:rPr>
      </w:pPr>
      <w:r w:rsidRPr="00050F86">
        <w:rPr>
          <w:rFonts w:cstheme="minorHAnsi"/>
        </w:rPr>
        <w:t>QMU Repositories are acknowledged</w:t>
      </w:r>
      <w:r>
        <w:rPr>
          <w:rFonts w:cstheme="minorHAnsi"/>
        </w:rPr>
        <w:t>.</w:t>
      </w:r>
    </w:p>
    <w:p w14:paraId="5184146B" w14:textId="01DDE969" w:rsidR="00050F86" w:rsidRDefault="00050F86" w:rsidP="002A5C7B">
      <w:pPr>
        <w:pStyle w:val="ListParagraph"/>
        <w:numPr>
          <w:ilvl w:val="0"/>
          <w:numId w:val="12"/>
        </w:numPr>
        <w:autoSpaceDE w:val="0"/>
        <w:autoSpaceDN w:val="0"/>
        <w:adjustRightInd w:val="0"/>
        <w:spacing w:afterLines="20" w:after="48" w:line="276" w:lineRule="auto"/>
        <w:rPr>
          <w:rFonts w:cstheme="minorHAnsi"/>
        </w:rPr>
      </w:pPr>
      <w:r w:rsidRPr="00050F86">
        <w:rPr>
          <w:rFonts w:cstheme="minorHAnsi"/>
        </w:rPr>
        <w:lastRenderedPageBreak/>
        <w:t>The metadata must not be re-used in any medium for commercial purposes without formal</w:t>
      </w:r>
      <w:r>
        <w:rPr>
          <w:rFonts w:cstheme="minorHAnsi"/>
        </w:rPr>
        <w:t xml:space="preserve"> p</w:t>
      </w:r>
      <w:r w:rsidRPr="00050F86">
        <w:rPr>
          <w:rFonts w:cstheme="minorHAnsi"/>
        </w:rPr>
        <w:t>ermission from QMU.</w:t>
      </w:r>
    </w:p>
    <w:p w14:paraId="784D040F" w14:textId="77777777" w:rsidR="001B0518" w:rsidRDefault="001B0518">
      <w:pPr>
        <w:rPr>
          <w:rFonts w:asciiTheme="majorHAnsi" w:hAnsiTheme="majorHAnsi" w:cstheme="majorHAnsi"/>
          <w:b/>
          <w:bCs/>
          <w:color w:val="000000"/>
        </w:rPr>
      </w:pPr>
      <w:r>
        <w:br w:type="page"/>
      </w:r>
    </w:p>
    <w:p w14:paraId="52BFCEDB" w14:textId="7AADCAE1" w:rsidR="00902FF5" w:rsidRPr="00902FF5" w:rsidRDefault="00902FF5" w:rsidP="001B0518">
      <w:pPr>
        <w:pStyle w:val="Heading1"/>
        <w:spacing w:before="240" w:afterLines="20" w:after="48" w:line="276" w:lineRule="auto"/>
      </w:pPr>
      <w:r w:rsidRPr="00902FF5">
        <w:lastRenderedPageBreak/>
        <w:t>QMU Repositories</w:t>
      </w:r>
      <w:r w:rsidR="00AB73A7">
        <w:t>:</w:t>
      </w:r>
      <w:r w:rsidRPr="00902FF5">
        <w:t xml:space="preserve"> Preservation Policy</w:t>
      </w:r>
    </w:p>
    <w:p w14:paraId="76B5FA10" w14:textId="3D2D502E" w:rsidR="00902FF5" w:rsidRDefault="4A1E9C61" w:rsidP="002A5C7B">
      <w:pPr>
        <w:pStyle w:val="ListParagraph"/>
        <w:numPr>
          <w:ilvl w:val="0"/>
          <w:numId w:val="23"/>
        </w:numPr>
        <w:autoSpaceDE w:val="0"/>
        <w:autoSpaceDN w:val="0"/>
        <w:adjustRightInd w:val="0"/>
        <w:spacing w:afterLines="20" w:after="48" w:line="276" w:lineRule="auto"/>
      </w:pPr>
      <w:r w:rsidRPr="5B3F2FB1">
        <w:t>I</w:t>
      </w:r>
      <w:r w:rsidR="00902FF5" w:rsidRPr="5B3F2FB1">
        <w:t xml:space="preserve">tems </w:t>
      </w:r>
      <w:r w:rsidR="1EADD3AC" w:rsidRPr="5B3F2FB1">
        <w:t xml:space="preserve">authored while affiliated with QMU </w:t>
      </w:r>
      <w:r w:rsidR="00902FF5" w:rsidRPr="5B3F2FB1">
        <w:t>will be retained indefinitely</w:t>
      </w:r>
      <w:r w:rsidR="4831AB2B" w:rsidRPr="5B3F2FB1">
        <w:t>.</w:t>
      </w:r>
      <w:r w:rsidR="6E9F6CAA" w:rsidRPr="5B3F2FB1">
        <w:t xml:space="preserve">  Items published </w:t>
      </w:r>
      <w:proofErr w:type="spellStart"/>
      <w:r w:rsidR="6E9F6CAA" w:rsidRPr="5B3F2FB1">
        <w:t>outwith</w:t>
      </w:r>
      <w:proofErr w:type="spellEnd"/>
      <w:r w:rsidR="6E9F6CAA" w:rsidRPr="5B3F2FB1">
        <w:t xml:space="preserve"> QMU may be withdrawn and deleted from the repository when the author leaves QMU.</w:t>
      </w:r>
    </w:p>
    <w:p w14:paraId="5253BC63" w14:textId="77777777" w:rsidR="00902FF5" w:rsidRDefault="00902FF5" w:rsidP="002A5C7B">
      <w:pPr>
        <w:pStyle w:val="ListParagraph"/>
        <w:numPr>
          <w:ilvl w:val="0"/>
          <w:numId w:val="23"/>
        </w:numPr>
        <w:autoSpaceDE w:val="0"/>
        <w:autoSpaceDN w:val="0"/>
        <w:adjustRightInd w:val="0"/>
        <w:spacing w:afterLines="20" w:after="48" w:line="276" w:lineRule="auto"/>
        <w:rPr>
          <w:rFonts w:cstheme="minorHAnsi"/>
        </w:rPr>
      </w:pPr>
      <w:r w:rsidRPr="00902FF5">
        <w:rPr>
          <w:rFonts w:cstheme="minorHAnsi"/>
        </w:rPr>
        <w:t>QMU will try to ensure continued readability and accessibility of its repositories</w:t>
      </w:r>
    </w:p>
    <w:p w14:paraId="6116AA06" w14:textId="39C296F6" w:rsidR="00902FF5" w:rsidRDefault="00FC2F96" w:rsidP="002A5C7B">
      <w:pPr>
        <w:pStyle w:val="ListParagraph"/>
        <w:numPr>
          <w:ilvl w:val="0"/>
          <w:numId w:val="24"/>
        </w:numPr>
        <w:autoSpaceDE w:val="0"/>
        <w:autoSpaceDN w:val="0"/>
        <w:adjustRightInd w:val="0"/>
        <w:spacing w:afterLines="20" w:after="48" w:line="276" w:lineRule="auto"/>
      </w:pPr>
      <w:proofErr w:type="gramStart"/>
      <w:r w:rsidRPr="10A0BFE3">
        <w:t>i</w:t>
      </w:r>
      <w:r w:rsidR="00902FF5" w:rsidRPr="10A0BFE3">
        <w:t>tems</w:t>
      </w:r>
      <w:proofErr w:type="gramEnd"/>
      <w:r w:rsidR="00902FF5" w:rsidRPr="10A0BFE3">
        <w:t xml:space="preserve"> will be migrated to new file formats where necessary</w:t>
      </w:r>
      <w:r w:rsidR="434225A7" w:rsidRPr="10A0BFE3">
        <w:t>.</w:t>
      </w:r>
    </w:p>
    <w:p w14:paraId="5166C31E" w14:textId="32BFABD1" w:rsidR="00902FF5" w:rsidRPr="00902FF5" w:rsidRDefault="00FC2F96" w:rsidP="002A5C7B">
      <w:pPr>
        <w:pStyle w:val="ListParagraph"/>
        <w:numPr>
          <w:ilvl w:val="0"/>
          <w:numId w:val="24"/>
        </w:numPr>
        <w:autoSpaceDE w:val="0"/>
        <w:autoSpaceDN w:val="0"/>
        <w:adjustRightInd w:val="0"/>
        <w:spacing w:afterLines="20" w:after="48" w:line="276" w:lineRule="auto"/>
        <w:rPr>
          <w:rFonts w:cstheme="minorHAnsi"/>
        </w:rPr>
      </w:pPr>
      <w:proofErr w:type="gramStart"/>
      <w:r>
        <w:rPr>
          <w:rFonts w:cstheme="minorHAnsi"/>
        </w:rPr>
        <w:t>w</w:t>
      </w:r>
      <w:r w:rsidR="00902FF5" w:rsidRPr="00902FF5">
        <w:rPr>
          <w:rFonts w:cstheme="minorHAnsi"/>
        </w:rPr>
        <w:t>here</w:t>
      </w:r>
      <w:proofErr w:type="gramEnd"/>
      <w:r w:rsidR="00902FF5" w:rsidRPr="00902FF5">
        <w:rPr>
          <w:rFonts w:cstheme="minorHAnsi"/>
        </w:rPr>
        <w:t xml:space="preserve"> possible, software emulations will be provided to access un-migrated formats</w:t>
      </w:r>
      <w:r>
        <w:rPr>
          <w:rFonts w:cstheme="minorHAnsi"/>
        </w:rPr>
        <w:t>.</w:t>
      </w:r>
    </w:p>
    <w:p w14:paraId="077EF940" w14:textId="4AC4DCDC" w:rsidR="00902FF5" w:rsidRDefault="00902FF5" w:rsidP="002A5C7B">
      <w:pPr>
        <w:pStyle w:val="ListParagraph"/>
        <w:numPr>
          <w:ilvl w:val="0"/>
          <w:numId w:val="23"/>
        </w:numPr>
        <w:autoSpaceDE w:val="0"/>
        <w:autoSpaceDN w:val="0"/>
        <w:adjustRightInd w:val="0"/>
        <w:spacing w:afterLines="20" w:after="48" w:line="276" w:lineRule="auto"/>
        <w:rPr>
          <w:rFonts w:cstheme="minorHAnsi"/>
        </w:rPr>
      </w:pPr>
      <w:r w:rsidRPr="00902FF5">
        <w:rPr>
          <w:rFonts w:cstheme="minorHAnsi"/>
        </w:rPr>
        <w:t>The repository and its files are backed up nightly by the repository hosts, University of Edinburgh</w:t>
      </w:r>
      <w:r w:rsidR="00FC2F96">
        <w:rPr>
          <w:rFonts w:cstheme="minorHAnsi"/>
        </w:rPr>
        <w:t>.</w:t>
      </w:r>
    </w:p>
    <w:p w14:paraId="2B8235A8" w14:textId="1AEB818F" w:rsidR="00902FF5" w:rsidRDefault="00902FF5" w:rsidP="002A5C7B">
      <w:pPr>
        <w:pStyle w:val="ListParagraph"/>
        <w:numPr>
          <w:ilvl w:val="0"/>
          <w:numId w:val="23"/>
        </w:numPr>
        <w:autoSpaceDE w:val="0"/>
        <w:autoSpaceDN w:val="0"/>
        <w:adjustRightInd w:val="0"/>
        <w:spacing w:afterLines="20" w:after="48" w:line="276" w:lineRule="auto"/>
        <w:rPr>
          <w:rFonts w:cstheme="minorHAnsi"/>
        </w:rPr>
      </w:pPr>
      <w:r w:rsidRPr="00902FF5">
        <w:rPr>
          <w:rFonts w:cstheme="minorHAnsi"/>
        </w:rPr>
        <w:t xml:space="preserve">Original </w:t>
      </w:r>
      <w:proofErr w:type="spellStart"/>
      <w:r w:rsidRPr="00902FF5">
        <w:rPr>
          <w:rFonts w:cstheme="minorHAnsi"/>
        </w:rPr>
        <w:t>bitstreams</w:t>
      </w:r>
      <w:proofErr w:type="spellEnd"/>
      <w:r w:rsidRPr="00902FF5">
        <w:rPr>
          <w:rFonts w:cstheme="minorHAnsi"/>
        </w:rPr>
        <w:t xml:space="preserve"> are retained for all items, in addition to any upgraded formats</w:t>
      </w:r>
      <w:r w:rsidR="00FC2F96">
        <w:rPr>
          <w:rFonts w:cstheme="minorHAnsi"/>
        </w:rPr>
        <w:t>.</w:t>
      </w:r>
    </w:p>
    <w:p w14:paraId="1CC0A452" w14:textId="7ACD2EF1" w:rsidR="00902FF5" w:rsidRDefault="00902FF5" w:rsidP="002A5C7B">
      <w:pPr>
        <w:pStyle w:val="ListParagraph"/>
        <w:numPr>
          <w:ilvl w:val="0"/>
          <w:numId w:val="23"/>
        </w:numPr>
        <w:autoSpaceDE w:val="0"/>
        <w:autoSpaceDN w:val="0"/>
        <w:adjustRightInd w:val="0"/>
        <w:spacing w:afterLines="20" w:after="48" w:line="276" w:lineRule="auto"/>
        <w:rPr>
          <w:rFonts w:cstheme="minorHAnsi"/>
        </w:rPr>
      </w:pPr>
      <w:r w:rsidRPr="00902FF5">
        <w:rPr>
          <w:rFonts w:cstheme="minorHAnsi"/>
        </w:rPr>
        <w:t>Items may not normally be removed from QMU repositories</w:t>
      </w:r>
      <w:r w:rsidR="00FC2F96">
        <w:rPr>
          <w:rFonts w:cstheme="minorHAnsi"/>
        </w:rPr>
        <w:t>.</w:t>
      </w:r>
    </w:p>
    <w:p w14:paraId="25A6618A" w14:textId="02E92010" w:rsidR="00902FF5" w:rsidRPr="00902FF5" w:rsidRDefault="00902FF5" w:rsidP="002A5C7B">
      <w:pPr>
        <w:pStyle w:val="ListParagraph"/>
        <w:numPr>
          <w:ilvl w:val="0"/>
          <w:numId w:val="23"/>
        </w:numPr>
        <w:autoSpaceDE w:val="0"/>
        <w:autoSpaceDN w:val="0"/>
        <w:adjustRightInd w:val="0"/>
        <w:spacing w:afterLines="20" w:after="48" w:line="276" w:lineRule="auto"/>
        <w:rPr>
          <w:rFonts w:cstheme="minorHAnsi"/>
        </w:rPr>
      </w:pPr>
      <w:r w:rsidRPr="00902FF5">
        <w:rPr>
          <w:rFonts w:cstheme="minorHAnsi"/>
        </w:rPr>
        <w:t>Acceptable reasons for withdrawal include:</w:t>
      </w:r>
    </w:p>
    <w:p w14:paraId="30B6DF92" w14:textId="526F60AF" w:rsidR="00902FF5" w:rsidRDefault="00FC2F96" w:rsidP="002A5C7B">
      <w:pPr>
        <w:pStyle w:val="ListParagraph"/>
        <w:numPr>
          <w:ilvl w:val="0"/>
          <w:numId w:val="25"/>
        </w:numPr>
        <w:autoSpaceDE w:val="0"/>
        <w:autoSpaceDN w:val="0"/>
        <w:adjustRightInd w:val="0"/>
        <w:spacing w:afterLines="20" w:after="48" w:line="276" w:lineRule="auto"/>
        <w:rPr>
          <w:rFonts w:cstheme="minorHAnsi"/>
        </w:rPr>
      </w:pPr>
      <w:r>
        <w:rPr>
          <w:rFonts w:cstheme="minorHAnsi"/>
        </w:rPr>
        <w:t>p</w:t>
      </w:r>
      <w:r w:rsidR="00902FF5" w:rsidRPr="00902FF5">
        <w:rPr>
          <w:rFonts w:cstheme="minorHAnsi"/>
        </w:rPr>
        <w:t>roven copyright violation or plagiarism</w:t>
      </w:r>
    </w:p>
    <w:p w14:paraId="547B0802" w14:textId="567E5959" w:rsidR="00902FF5" w:rsidRDefault="00FC2F96" w:rsidP="002A5C7B">
      <w:pPr>
        <w:pStyle w:val="ListParagraph"/>
        <w:numPr>
          <w:ilvl w:val="0"/>
          <w:numId w:val="25"/>
        </w:numPr>
        <w:autoSpaceDE w:val="0"/>
        <w:autoSpaceDN w:val="0"/>
        <w:adjustRightInd w:val="0"/>
        <w:spacing w:afterLines="20" w:after="48" w:line="276" w:lineRule="auto"/>
        <w:rPr>
          <w:rFonts w:cstheme="minorHAnsi"/>
        </w:rPr>
      </w:pPr>
      <w:r>
        <w:rPr>
          <w:rFonts w:cstheme="minorHAnsi"/>
        </w:rPr>
        <w:t>l</w:t>
      </w:r>
      <w:r w:rsidR="00902FF5" w:rsidRPr="00902FF5">
        <w:rPr>
          <w:rFonts w:cstheme="minorHAnsi"/>
        </w:rPr>
        <w:t>egal requirements and proven violations</w:t>
      </w:r>
    </w:p>
    <w:p w14:paraId="3DC10C13" w14:textId="49862584" w:rsidR="00902FF5" w:rsidRDefault="00FC2F96" w:rsidP="002A5C7B">
      <w:pPr>
        <w:pStyle w:val="ListParagraph"/>
        <w:numPr>
          <w:ilvl w:val="0"/>
          <w:numId w:val="25"/>
        </w:numPr>
        <w:autoSpaceDE w:val="0"/>
        <w:autoSpaceDN w:val="0"/>
        <w:adjustRightInd w:val="0"/>
        <w:spacing w:afterLines="20" w:after="48" w:line="276" w:lineRule="auto"/>
        <w:rPr>
          <w:rFonts w:cstheme="minorHAnsi"/>
        </w:rPr>
      </w:pPr>
      <w:r>
        <w:rPr>
          <w:rFonts w:cstheme="minorHAnsi"/>
        </w:rPr>
        <w:t>national s</w:t>
      </w:r>
      <w:r w:rsidR="00902FF5" w:rsidRPr="00902FF5">
        <w:rPr>
          <w:rFonts w:cstheme="minorHAnsi"/>
        </w:rPr>
        <w:t>ecurity</w:t>
      </w:r>
    </w:p>
    <w:p w14:paraId="038BF177" w14:textId="01E81D13" w:rsidR="00902FF5" w:rsidRPr="00FC2F96" w:rsidRDefault="00FC2F96" w:rsidP="002A5C7B">
      <w:pPr>
        <w:pStyle w:val="ListParagraph"/>
        <w:numPr>
          <w:ilvl w:val="0"/>
          <w:numId w:val="25"/>
        </w:numPr>
        <w:autoSpaceDE w:val="0"/>
        <w:autoSpaceDN w:val="0"/>
        <w:adjustRightInd w:val="0"/>
        <w:spacing w:afterLines="20" w:after="48" w:line="276" w:lineRule="auto"/>
        <w:rPr>
          <w:rFonts w:cstheme="minorHAnsi"/>
        </w:rPr>
      </w:pPr>
      <w:proofErr w:type="gramStart"/>
      <w:r w:rsidRPr="00FC2F96">
        <w:rPr>
          <w:rFonts w:cstheme="minorHAnsi"/>
        </w:rPr>
        <w:t>falsified</w:t>
      </w:r>
      <w:proofErr w:type="gramEnd"/>
      <w:r w:rsidRPr="00FC2F96">
        <w:rPr>
          <w:rFonts w:cstheme="minorHAnsi"/>
        </w:rPr>
        <w:t xml:space="preserve"> research.</w:t>
      </w:r>
    </w:p>
    <w:p w14:paraId="0693FA96" w14:textId="3CC802E3" w:rsidR="00902FF5" w:rsidRPr="00902FF5" w:rsidRDefault="00902FF5" w:rsidP="002A5C7B">
      <w:pPr>
        <w:autoSpaceDE w:val="0"/>
        <w:autoSpaceDN w:val="0"/>
        <w:adjustRightInd w:val="0"/>
        <w:spacing w:afterLines="20" w:after="48" w:line="276" w:lineRule="auto"/>
        <w:rPr>
          <w:rFonts w:cstheme="minorHAnsi"/>
        </w:rPr>
      </w:pPr>
      <w:r w:rsidRPr="00902FF5">
        <w:rPr>
          <w:rFonts w:cstheme="minorHAnsi"/>
        </w:rPr>
        <w:t>Proven falsified or fraudulent research or any publication(s</w:t>
      </w:r>
      <w:r w:rsidR="00FC2F96">
        <w:rPr>
          <w:rFonts w:cstheme="minorHAnsi"/>
        </w:rPr>
        <w:t xml:space="preserve">)/article(s) submitted and </w:t>
      </w:r>
      <w:r w:rsidRPr="00902FF5">
        <w:rPr>
          <w:rFonts w:cstheme="minorHAnsi"/>
        </w:rPr>
        <w:t xml:space="preserve">proven to be </w:t>
      </w:r>
      <w:r w:rsidR="00FC2F96">
        <w:rPr>
          <w:rFonts w:cstheme="minorHAnsi"/>
        </w:rPr>
        <w:t xml:space="preserve">produced </w:t>
      </w:r>
      <w:r w:rsidRPr="00902FF5">
        <w:rPr>
          <w:rFonts w:cstheme="minorHAnsi"/>
        </w:rPr>
        <w:t xml:space="preserve">as a result of any form of professional misconduct </w:t>
      </w:r>
      <w:r w:rsidR="00AB73A7" w:rsidRPr="00902FF5">
        <w:rPr>
          <w:rFonts w:cstheme="minorHAnsi"/>
        </w:rPr>
        <w:t>may be withdrawn from the repositories</w:t>
      </w:r>
      <w:r w:rsidR="00AB73A7">
        <w:rPr>
          <w:rFonts w:cstheme="minorHAnsi"/>
        </w:rPr>
        <w:t>,</w:t>
      </w:r>
      <w:r w:rsidR="00AB73A7" w:rsidRPr="00902FF5">
        <w:rPr>
          <w:rFonts w:cstheme="minorHAnsi"/>
        </w:rPr>
        <w:t xml:space="preserve"> </w:t>
      </w:r>
      <w:r w:rsidR="00AB73A7">
        <w:rPr>
          <w:rFonts w:cstheme="minorHAnsi"/>
        </w:rPr>
        <w:t xml:space="preserve">in accordance with </w:t>
      </w:r>
      <w:r w:rsidRPr="00902FF5">
        <w:rPr>
          <w:rFonts w:cstheme="minorHAnsi"/>
        </w:rPr>
        <w:t xml:space="preserve">the </w:t>
      </w:r>
      <w:r w:rsidR="00AB73A7">
        <w:rPr>
          <w:rFonts w:cstheme="minorHAnsi"/>
          <w:b/>
        </w:rPr>
        <w:t xml:space="preserve">QMU </w:t>
      </w:r>
      <w:r w:rsidRPr="00AB73A7">
        <w:rPr>
          <w:rFonts w:cstheme="minorHAnsi"/>
          <w:b/>
        </w:rPr>
        <w:t xml:space="preserve">Code of </w:t>
      </w:r>
      <w:r w:rsidR="00AB73A7">
        <w:rPr>
          <w:rFonts w:cstheme="minorHAnsi"/>
          <w:b/>
        </w:rPr>
        <w:t xml:space="preserve">Research </w:t>
      </w:r>
      <w:r w:rsidRPr="00AB73A7">
        <w:rPr>
          <w:rFonts w:cstheme="minorHAnsi"/>
          <w:b/>
        </w:rPr>
        <w:t>Practice</w:t>
      </w:r>
      <w:r w:rsidR="00DB6FF9">
        <w:rPr>
          <w:rFonts w:cstheme="minorHAnsi"/>
        </w:rPr>
        <w:t xml:space="preserve"> (see: section 15. Research Misconduct)</w:t>
      </w:r>
      <w:r w:rsidR="00AB73A7">
        <w:rPr>
          <w:rFonts w:cstheme="minorHAnsi"/>
        </w:rPr>
        <w:t xml:space="preserve"> – available at:</w:t>
      </w:r>
      <w:r w:rsidRPr="00902FF5">
        <w:rPr>
          <w:rFonts w:cstheme="minorHAnsi"/>
        </w:rPr>
        <w:t xml:space="preserve"> </w:t>
      </w:r>
      <w:hyperlink r:id="rId13" w:history="1">
        <w:r w:rsidRPr="00902FF5">
          <w:rPr>
            <w:rStyle w:val="Hyperlink"/>
            <w:rFonts w:cstheme="minorHAnsi"/>
          </w:rPr>
          <w:t>https://www.qmu.ac.uk/research-and-knowledge-exchange/strategy-and-policy/research-ethics-and-governance/</w:t>
        </w:r>
      </w:hyperlink>
    </w:p>
    <w:p w14:paraId="21946555" w14:textId="67CD8E6F" w:rsidR="00902FF5" w:rsidRDefault="00902FF5" w:rsidP="002A5C7B">
      <w:pPr>
        <w:pStyle w:val="ListParagraph"/>
        <w:numPr>
          <w:ilvl w:val="0"/>
          <w:numId w:val="23"/>
        </w:numPr>
        <w:autoSpaceDE w:val="0"/>
        <w:autoSpaceDN w:val="0"/>
        <w:adjustRightInd w:val="0"/>
        <w:spacing w:afterLines="20" w:after="48" w:line="276" w:lineRule="auto"/>
      </w:pPr>
      <w:r w:rsidRPr="10A0BFE3">
        <w:t>W</w:t>
      </w:r>
      <w:r w:rsidR="00FC2F96" w:rsidRPr="10A0BFE3">
        <w:t>ithdrawn items will be</w:t>
      </w:r>
      <w:r w:rsidRPr="10A0BFE3">
        <w:t xml:space="preserve"> deleted entirely from the </w:t>
      </w:r>
      <w:r w:rsidR="16CE3DF0" w:rsidRPr="10A0BFE3">
        <w:t>repository</w:t>
      </w:r>
      <w:r w:rsidR="00FC2F96" w:rsidRPr="10A0BFE3">
        <w:t>.</w:t>
      </w:r>
    </w:p>
    <w:p w14:paraId="39353441" w14:textId="4B9223A1" w:rsidR="000C797A" w:rsidRPr="007E0169" w:rsidRDefault="00902FF5" w:rsidP="002A5C7B">
      <w:pPr>
        <w:pStyle w:val="ListParagraph"/>
        <w:numPr>
          <w:ilvl w:val="0"/>
          <w:numId w:val="23"/>
        </w:numPr>
        <w:autoSpaceDE w:val="0"/>
        <w:autoSpaceDN w:val="0"/>
        <w:adjustRightInd w:val="0"/>
        <w:spacing w:afterLines="20" w:after="48" w:line="276" w:lineRule="auto"/>
        <w:rPr>
          <w:rFonts w:cstheme="minorHAnsi"/>
        </w:rPr>
      </w:pPr>
      <w:r w:rsidRPr="00DB6FF9">
        <w:rPr>
          <w:rFonts w:cstheme="minorHAnsi"/>
        </w:rPr>
        <w:t>Withd</w:t>
      </w:r>
      <w:r w:rsidR="00FC2F96" w:rsidRPr="00DB6FF9">
        <w:rPr>
          <w:rFonts w:cstheme="minorHAnsi"/>
        </w:rPr>
        <w:t>rawn items' identifiers/URLs will</w:t>
      </w:r>
      <w:r w:rsidRPr="00DB6FF9">
        <w:rPr>
          <w:rFonts w:cstheme="minorHAnsi"/>
        </w:rPr>
        <w:t xml:space="preserve"> not </w:t>
      </w:r>
      <w:r w:rsidR="00FC2F96" w:rsidRPr="00DB6FF9">
        <w:rPr>
          <w:rFonts w:cstheme="minorHAnsi"/>
        </w:rPr>
        <w:t xml:space="preserve">be </w:t>
      </w:r>
      <w:r w:rsidRPr="00DB6FF9">
        <w:rPr>
          <w:rFonts w:cstheme="minorHAnsi"/>
        </w:rPr>
        <w:t>retained</w:t>
      </w:r>
      <w:r w:rsidR="00FC2F96" w:rsidRPr="00DB6FF9">
        <w:rPr>
          <w:rFonts w:cstheme="minorHAnsi"/>
        </w:rPr>
        <w:t>.</w:t>
      </w:r>
    </w:p>
    <w:p w14:paraId="7F97DB3E" w14:textId="7561467A" w:rsidR="00902FF5" w:rsidRDefault="00902FF5" w:rsidP="002A5C7B">
      <w:pPr>
        <w:pStyle w:val="ListParagraph"/>
        <w:numPr>
          <w:ilvl w:val="0"/>
          <w:numId w:val="23"/>
        </w:numPr>
        <w:autoSpaceDE w:val="0"/>
        <w:autoSpaceDN w:val="0"/>
        <w:adjustRightInd w:val="0"/>
        <w:spacing w:afterLines="20" w:after="48" w:line="276" w:lineRule="auto"/>
        <w:rPr>
          <w:rFonts w:cstheme="minorHAnsi"/>
        </w:rPr>
      </w:pPr>
      <w:r w:rsidRPr="00902FF5">
        <w:rPr>
          <w:rFonts w:cstheme="minorHAnsi"/>
        </w:rPr>
        <w:t xml:space="preserve">Changes to deposited items are </w:t>
      </w:r>
      <w:r w:rsidRPr="00902FF5">
        <w:rPr>
          <w:rFonts w:cstheme="minorHAnsi"/>
          <w:b/>
          <w:bCs/>
        </w:rPr>
        <w:t xml:space="preserve">not </w:t>
      </w:r>
      <w:r w:rsidRPr="00902FF5">
        <w:rPr>
          <w:rFonts w:cstheme="minorHAnsi"/>
        </w:rPr>
        <w:t>permitted</w:t>
      </w:r>
      <w:r w:rsidR="00FC2F96">
        <w:rPr>
          <w:rFonts w:cstheme="minorHAnsi"/>
        </w:rPr>
        <w:t>.</w:t>
      </w:r>
    </w:p>
    <w:p w14:paraId="517A6570" w14:textId="2AE3828E" w:rsidR="00902FF5" w:rsidRDefault="00902FF5" w:rsidP="002A5C7B">
      <w:pPr>
        <w:pStyle w:val="ListParagraph"/>
        <w:numPr>
          <w:ilvl w:val="0"/>
          <w:numId w:val="23"/>
        </w:numPr>
        <w:autoSpaceDE w:val="0"/>
        <w:autoSpaceDN w:val="0"/>
        <w:adjustRightInd w:val="0"/>
        <w:spacing w:afterLines="20" w:after="48" w:line="276" w:lineRule="auto"/>
        <w:rPr>
          <w:rFonts w:cstheme="minorHAnsi"/>
        </w:rPr>
      </w:pPr>
      <w:r w:rsidRPr="00902FF5">
        <w:rPr>
          <w:rFonts w:cstheme="minorHAnsi"/>
          <w:i/>
          <w:iCs/>
        </w:rPr>
        <w:t xml:space="preserve">Errata </w:t>
      </w:r>
      <w:r w:rsidRPr="00902FF5">
        <w:rPr>
          <w:rFonts w:cstheme="minorHAnsi"/>
        </w:rPr>
        <w:t xml:space="preserve">and </w:t>
      </w:r>
      <w:r w:rsidRPr="00902FF5">
        <w:rPr>
          <w:rFonts w:cstheme="minorHAnsi"/>
          <w:i/>
          <w:iCs/>
        </w:rPr>
        <w:t xml:space="preserve">corrigenda </w:t>
      </w:r>
      <w:r w:rsidRPr="00902FF5">
        <w:rPr>
          <w:rFonts w:cstheme="minorHAnsi"/>
        </w:rPr>
        <w:t>lists may be included with the original record if required</w:t>
      </w:r>
      <w:r w:rsidR="00FC2F96">
        <w:rPr>
          <w:rFonts w:cstheme="minorHAnsi"/>
        </w:rPr>
        <w:t>.</w:t>
      </w:r>
    </w:p>
    <w:p w14:paraId="6A9F9DBA" w14:textId="77777777" w:rsidR="00FC2F96" w:rsidRDefault="00902FF5" w:rsidP="002A5C7B">
      <w:pPr>
        <w:pStyle w:val="ListParagraph"/>
        <w:numPr>
          <w:ilvl w:val="0"/>
          <w:numId w:val="23"/>
        </w:numPr>
        <w:autoSpaceDE w:val="0"/>
        <w:autoSpaceDN w:val="0"/>
        <w:adjustRightInd w:val="0"/>
        <w:spacing w:afterLines="20" w:after="48" w:line="276" w:lineRule="auto"/>
        <w:rPr>
          <w:rFonts w:cstheme="minorHAnsi"/>
        </w:rPr>
      </w:pPr>
      <w:r w:rsidRPr="00902FF5">
        <w:rPr>
          <w:rFonts w:cstheme="minorHAnsi"/>
        </w:rPr>
        <w:t>If necessary, an updated version may be deposited</w:t>
      </w:r>
    </w:p>
    <w:p w14:paraId="7C3779CB" w14:textId="77777777" w:rsidR="00FC2F96" w:rsidRDefault="00FC2F96" w:rsidP="002A5C7B">
      <w:pPr>
        <w:pStyle w:val="ListParagraph"/>
        <w:numPr>
          <w:ilvl w:val="0"/>
          <w:numId w:val="26"/>
        </w:numPr>
        <w:autoSpaceDE w:val="0"/>
        <w:autoSpaceDN w:val="0"/>
        <w:adjustRightInd w:val="0"/>
        <w:spacing w:afterLines="20" w:after="48" w:line="276" w:lineRule="auto"/>
        <w:rPr>
          <w:rFonts w:cstheme="minorHAnsi"/>
        </w:rPr>
      </w:pPr>
      <w:r w:rsidRPr="00FC2F96">
        <w:rPr>
          <w:rFonts w:cstheme="minorHAnsi"/>
        </w:rPr>
        <w:lastRenderedPageBreak/>
        <w:t>t</w:t>
      </w:r>
      <w:r w:rsidR="00902FF5" w:rsidRPr="00FC2F96">
        <w:rPr>
          <w:rFonts w:cstheme="minorHAnsi"/>
        </w:rPr>
        <w:t>he earlier version may be withdrawn from public view</w:t>
      </w:r>
    </w:p>
    <w:p w14:paraId="3AF1B975" w14:textId="63F8EA90" w:rsidR="00902FF5" w:rsidRPr="00FC2F96" w:rsidRDefault="00FC2F96" w:rsidP="002A5C7B">
      <w:pPr>
        <w:pStyle w:val="ListParagraph"/>
        <w:numPr>
          <w:ilvl w:val="0"/>
          <w:numId w:val="26"/>
        </w:numPr>
        <w:autoSpaceDE w:val="0"/>
        <w:autoSpaceDN w:val="0"/>
        <w:adjustRightInd w:val="0"/>
        <w:spacing w:afterLines="20" w:after="48" w:line="276" w:lineRule="auto"/>
        <w:rPr>
          <w:rFonts w:cstheme="minorHAnsi"/>
        </w:rPr>
      </w:pPr>
      <w:proofErr w:type="gramStart"/>
      <w:r>
        <w:rPr>
          <w:rFonts w:cstheme="minorHAnsi"/>
        </w:rPr>
        <w:t>t</w:t>
      </w:r>
      <w:r w:rsidR="00902FF5" w:rsidRPr="00FC2F96">
        <w:rPr>
          <w:rFonts w:cstheme="minorHAnsi"/>
        </w:rPr>
        <w:t>he</w:t>
      </w:r>
      <w:proofErr w:type="gramEnd"/>
      <w:r w:rsidR="00902FF5" w:rsidRPr="00FC2F96">
        <w:rPr>
          <w:rFonts w:cstheme="minorHAnsi"/>
        </w:rPr>
        <w:t xml:space="preserve"> original URL will be linked to the latest version</w:t>
      </w:r>
      <w:r>
        <w:rPr>
          <w:rFonts w:cstheme="minorHAnsi"/>
        </w:rPr>
        <w:t>.</w:t>
      </w:r>
    </w:p>
    <w:p w14:paraId="46153386" w14:textId="5D810D8D" w:rsidR="00050F86" w:rsidRPr="00902FF5" w:rsidRDefault="00902FF5" w:rsidP="002A5C7B">
      <w:pPr>
        <w:pStyle w:val="ListParagraph"/>
        <w:numPr>
          <w:ilvl w:val="0"/>
          <w:numId w:val="23"/>
        </w:numPr>
        <w:autoSpaceDE w:val="0"/>
        <w:autoSpaceDN w:val="0"/>
        <w:adjustRightInd w:val="0"/>
        <w:spacing w:afterLines="20" w:after="48" w:line="276" w:lineRule="auto"/>
        <w:rPr>
          <w:rFonts w:cstheme="minorHAnsi"/>
        </w:rPr>
      </w:pPr>
      <w:r w:rsidRPr="00902FF5">
        <w:rPr>
          <w:rFonts w:cstheme="minorHAnsi"/>
        </w:rPr>
        <w:t>In the event of QMU repositories being closed down, the database will be transferred to another appropriate archive.</w:t>
      </w:r>
    </w:p>
    <w:sectPr w:rsidR="00050F86" w:rsidRPr="00902FF5">
      <w:footerReference w:type="default" r:id="rId14"/>
      <w:footnotePr>
        <w:numFmt w:val="chicago"/>
        <w:numRestart w:val="eachSect"/>
      </w:footnotePr>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EADCC88" w16cid:durableId="4F866998"/>
  <w16cid:commentId w16cid:paraId="1C8C6C61" w16cid:durableId="6C9F9569"/>
  <w16cid:commentId w16cid:paraId="70A4FF50" w16cid:durableId="337D5530"/>
  <w16cid:commentId w16cid:paraId="04E38B70" w16cid:durableId="188944DE"/>
  <w16cid:commentId w16cid:paraId="28690667" w16cid:durableId="0BD6C8D7"/>
  <w16cid:commentId w16cid:paraId="60277887" w16cid:durableId="75E9EE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D6B9A" w14:textId="77777777" w:rsidR="0093269F" w:rsidRDefault="0093269F" w:rsidP="00923420">
      <w:pPr>
        <w:spacing w:after="0" w:line="240" w:lineRule="auto"/>
      </w:pPr>
      <w:r>
        <w:separator/>
      </w:r>
    </w:p>
  </w:endnote>
  <w:endnote w:type="continuationSeparator" w:id="0">
    <w:p w14:paraId="69D4FB1A" w14:textId="77777777" w:rsidR="0093269F" w:rsidRDefault="0093269F" w:rsidP="00923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419737"/>
      <w:docPartObj>
        <w:docPartGallery w:val="Page Numbers (Bottom of Page)"/>
        <w:docPartUnique/>
      </w:docPartObj>
    </w:sdtPr>
    <w:sdtEndPr>
      <w:rPr>
        <w:noProof/>
      </w:rPr>
    </w:sdtEndPr>
    <w:sdtContent>
      <w:p w14:paraId="093CDF1B" w14:textId="349F4788" w:rsidR="0093269F" w:rsidRDefault="0093269F">
        <w:pPr>
          <w:pStyle w:val="Footer"/>
          <w:jc w:val="center"/>
        </w:pPr>
        <w:r>
          <w:fldChar w:fldCharType="begin"/>
        </w:r>
        <w:r>
          <w:instrText xml:space="preserve"> PAGE   \* MERGEFORMAT </w:instrText>
        </w:r>
        <w:r>
          <w:fldChar w:fldCharType="separate"/>
        </w:r>
        <w:r w:rsidR="00023F1C">
          <w:rPr>
            <w:noProof/>
          </w:rPr>
          <w:t>5</w:t>
        </w:r>
        <w:r>
          <w:rPr>
            <w:noProof/>
          </w:rPr>
          <w:fldChar w:fldCharType="end"/>
        </w:r>
      </w:p>
    </w:sdtContent>
  </w:sdt>
  <w:p w14:paraId="7F47C7FA" w14:textId="77777777" w:rsidR="0093269F" w:rsidRDefault="00932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1561" w14:textId="77777777" w:rsidR="0093269F" w:rsidRDefault="0093269F" w:rsidP="00923420">
      <w:pPr>
        <w:spacing w:after="0" w:line="240" w:lineRule="auto"/>
      </w:pPr>
      <w:r>
        <w:separator/>
      </w:r>
    </w:p>
  </w:footnote>
  <w:footnote w:type="continuationSeparator" w:id="0">
    <w:p w14:paraId="25DB7065" w14:textId="77777777" w:rsidR="0093269F" w:rsidRDefault="0093269F" w:rsidP="00923420">
      <w:pPr>
        <w:spacing w:after="0" w:line="240" w:lineRule="auto"/>
      </w:pPr>
      <w:r>
        <w:continuationSeparator/>
      </w:r>
    </w:p>
  </w:footnote>
  <w:footnote w:id="1">
    <w:p w14:paraId="6B359E40" w14:textId="60868DA4" w:rsidR="0093269F" w:rsidRDefault="0093269F" w:rsidP="000A13EB">
      <w:pPr>
        <w:pStyle w:val="FootnoteText"/>
      </w:pPr>
      <w:r>
        <w:rPr>
          <w:rStyle w:val="FootnoteReference"/>
        </w:rPr>
        <w:footnoteRef/>
      </w:r>
      <w:r w:rsidR="00ED7A42">
        <w:t xml:space="preserve"> A</w:t>
      </w:r>
      <w:r>
        <w:t xml:space="preserve"> </w:t>
      </w:r>
      <w:proofErr w:type="spellStart"/>
      <w:r>
        <w:t>postprint</w:t>
      </w:r>
      <w:proofErr w:type="spellEnd"/>
      <w:r>
        <w:t xml:space="preserve"> (often known as accepted version, author accepted manuscript (AAM), author's final version, etc.) is the version of an output that:</w:t>
      </w:r>
    </w:p>
    <w:p w14:paraId="0304EEFF" w14:textId="109BAEDF" w:rsidR="0093269F" w:rsidRDefault="00ED7A42" w:rsidP="000A13EB">
      <w:pPr>
        <w:pStyle w:val="FootnoteText"/>
      </w:pPr>
      <w:r>
        <w:t>-</w:t>
      </w:r>
      <w:r w:rsidR="00B14147">
        <w:t xml:space="preserve"> </w:t>
      </w:r>
      <w:r w:rsidR="0093269F">
        <w:t>has been accepted for publication</w:t>
      </w:r>
    </w:p>
    <w:p w14:paraId="6F5155EB" w14:textId="7E29B7D5" w:rsidR="0093269F" w:rsidRDefault="00ED7A42" w:rsidP="000A13EB">
      <w:pPr>
        <w:pStyle w:val="FootnoteText"/>
      </w:pPr>
      <w:r>
        <w:t>-</w:t>
      </w:r>
      <w:r w:rsidR="00B14147">
        <w:t xml:space="preserve"> </w:t>
      </w:r>
      <w:r w:rsidR="0093269F">
        <w:t>has been peer-reviewed</w:t>
      </w:r>
    </w:p>
    <w:p w14:paraId="1E5A1BCD" w14:textId="68D33B27" w:rsidR="0093269F" w:rsidRDefault="00ED7A42" w:rsidP="000A13EB">
      <w:pPr>
        <w:pStyle w:val="FootnoteText"/>
      </w:pPr>
      <w:r>
        <w:t>-</w:t>
      </w:r>
      <w:r w:rsidR="00B14147">
        <w:t xml:space="preserve"> </w:t>
      </w:r>
      <w:proofErr w:type="gramStart"/>
      <w:r w:rsidR="0093269F">
        <w:t>but</w:t>
      </w:r>
      <w:proofErr w:type="gramEnd"/>
      <w:r w:rsidR="0093269F">
        <w:t xml:space="preserve"> has generally not yet had the publisher's layout and typesetting applied.</w:t>
      </w:r>
    </w:p>
    <w:p w14:paraId="01E94298" w14:textId="7E26E711" w:rsidR="0093269F" w:rsidRDefault="0093269F" w:rsidP="000A13EB">
      <w:pPr>
        <w:pStyle w:val="FootnoteText"/>
      </w:pPr>
      <w:r>
        <w:t>This can often be a Word version of a publication but some publishers work with templates from the submission stage, so it is important that authors retain all versions of outputs until confirmation of acceptance has been received</w:t>
      </w:r>
      <w:r w:rsidR="00B14147">
        <w:t>.</w:t>
      </w:r>
    </w:p>
    <w:p w14:paraId="6CAC80C1" w14:textId="77777777" w:rsidR="0093269F" w:rsidRDefault="0093269F" w:rsidP="000A13EB">
      <w:pPr>
        <w:pStyle w:val="FootnoteText"/>
      </w:pPr>
    </w:p>
  </w:footnote>
  <w:footnote w:id="2">
    <w:p w14:paraId="30D46D85" w14:textId="4948646F" w:rsidR="0093269F" w:rsidRDefault="0093269F">
      <w:pPr>
        <w:pStyle w:val="FootnoteText"/>
      </w:pPr>
      <w:r>
        <w:rPr>
          <w:rStyle w:val="FootnoteReference"/>
        </w:rPr>
        <w:footnoteRef/>
      </w:r>
      <w:r>
        <w:t xml:space="preserve"> </w:t>
      </w:r>
      <w:r w:rsidR="00ED7A42">
        <w:t>A</w:t>
      </w:r>
      <w:r>
        <w:t xml:space="preserve"> preprint is the pre-</w:t>
      </w:r>
      <w:r w:rsidRPr="000A13EB">
        <w:t xml:space="preserve">refereed and unpublished version of the paper that has been submitted for publication and has not yet been peer-reviewed and may also be known as an accepted version, author accepted manuscript </w:t>
      </w:r>
      <w:r>
        <w:t>(AAM) or author's final version</w:t>
      </w:r>
      <w:r w:rsidR="00B14147">
        <w:t>, etc.</w:t>
      </w:r>
    </w:p>
  </w:footnote>
  <w:footnote w:id="3">
    <w:p w14:paraId="607A4608" w14:textId="629113C6" w:rsidR="0093269F" w:rsidRDefault="0093269F">
      <w:pPr>
        <w:pStyle w:val="FootnoteText"/>
      </w:pPr>
      <w:r>
        <w:rPr>
          <w:rStyle w:val="FootnoteReference"/>
        </w:rPr>
        <w:footnoteRef/>
      </w:r>
      <w:r>
        <w:t xml:space="preserve"> </w:t>
      </w:r>
      <w:r w:rsidR="00ED7A42">
        <w:t xml:space="preserve">An </w:t>
      </w:r>
      <w:proofErr w:type="spellStart"/>
      <w:r w:rsidR="00ED7A42">
        <w:t>eprint</w:t>
      </w:r>
      <w:proofErr w:type="spellEnd"/>
      <w:r w:rsidR="00ED7A42">
        <w:t xml:space="preserve"> is a </w:t>
      </w:r>
      <w:r w:rsidRPr="004C7350">
        <w:t xml:space="preserve">digital version of a research document (usually a journal article, but could also be a thesis, conference paper, book chapter, or a </w:t>
      </w:r>
      <w:r>
        <w:t>book) that is accessible online</w:t>
      </w:r>
      <w:r w:rsidR="00B14147">
        <w:t>.</w:t>
      </w:r>
    </w:p>
  </w:footnote>
  <w:footnote w:id="4">
    <w:p w14:paraId="2A3E5A44" w14:textId="053F9292" w:rsidR="10A0BFE3" w:rsidRDefault="10A0BFE3" w:rsidP="10A0BFE3">
      <w:pPr>
        <w:pStyle w:val="FootnoteText"/>
      </w:pPr>
      <w:r w:rsidRPr="10A0BFE3">
        <w:rPr>
          <w:rStyle w:val="FootnoteReference"/>
        </w:rPr>
        <w:footnoteRef/>
      </w:r>
      <w:r w:rsidR="7658E802">
        <w:t xml:space="preserve"> Practice as research is a research method in the arts in which the practice of an art is the research process, and the performance, art, or other media item is the research output.  </w:t>
      </w:r>
    </w:p>
    <w:p w14:paraId="57D8086D" w14:textId="5A75055F" w:rsidR="10A0BFE3" w:rsidRDefault="7658E802" w:rsidP="7658E802">
      <w:pPr>
        <w:pStyle w:val="FootnoteText"/>
        <w:rPr>
          <w:sz w:val="16"/>
          <w:szCs w:val="16"/>
        </w:rPr>
      </w:pPr>
      <w:r w:rsidRPr="7658E802">
        <w:rPr>
          <w:sz w:val="18"/>
          <w:szCs w:val="18"/>
        </w:rPr>
        <w:t>(Definition from NELSON, R. 2013. Introduction: The What, Where, When and Why of ‘Practice as Research’. In: R. NELSON (ed.) Practice as Research in the Arts. London: Palgrave Macmillan, pp. 3-22.)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5C2E"/>
    <w:multiLevelType w:val="hybridMultilevel"/>
    <w:tmpl w:val="360E0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1437C"/>
    <w:multiLevelType w:val="hybridMultilevel"/>
    <w:tmpl w:val="74AA0F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F252BA"/>
    <w:multiLevelType w:val="hybridMultilevel"/>
    <w:tmpl w:val="D40A03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241F91"/>
    <w:multiLevelType w:val="hybridMultilevel"/>
    <w:tmpl w:val="4F92F6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6463D0"/>
    <w:multiLevelType w:val="hybridMultilevel"/>
    <w:tmpl w:val="03B0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D85EFA"/>
    <w:multiLevelType w:val="hybridMultilevel"/>
    <w:tmpl w:val="C9FC7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C611C"/>
    <w:multiLevelType w:val="hybridMultilevel"/>
    <w:tmpl w:val="5C64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97611"/>
    <w:multiLevelType w:val="hybridMultilevel"/>
    <w:tmpl w:val="7C60F4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7EA748C"/>
    <w:multiLevelType w:val="hybridMultilevel"/>
    <w:tmpl w:val="EC4E1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D16108"/>
    <w:multiLevelType w:val="hybridMultilevel"/>
    <w:tmpl w:val="0108D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D46EF2"/>
    <w:multiLevelType w:val="hybridMultilevel"/>
    <w:tmpl w:val="028C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C6E3A"/>
    <w:multiLevelType w:val="hybridMultilevel"/>
    <w:tmpl w:val="D7C6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E26F31"/>
    <w:multiLevelType w:val="hybridMultilevel"/>
    <w:tmpl w:val="3DFA2E26"/>
    <w:lvl w:ilvl="0" w:tplc="0809000F">
      <w:start w:val="1"/>
      <w:numFmt w:val="decimal"/>
      <w:lvlText w:val="%1."/>
      <w:lvlJc w:val="left"/>
      <w:pPr>
        <w:ind w:left="360" w:hanging="360"/>
      </w:pPr>
    </w:lvl>
    <w:lvl w:ilvl="1" w:tplc="F3C090D6">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2B72106"/>
    <w:multiLevelType w:val="hybridMultilevel"/>
    <w:tmpl w:val="37A04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D331D"/>
    <w:multiLevelType w:val="hybridMultilevel"/>
    <w:tmpl w:val="4C1E98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B8D3236"/>
    <w:multiLevelType w:val="hybridMultilevel"/>
    <w:tmpl w:val="F8022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D9774F"/>
    <w:multiLevelType w:val="hybridMultilevel"/>
    <w:tmpl w:val="6CA8DF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FEB4149"/>
    <w:multiLevelType w:val="hybridMultilevel"/>
    <w:tmpl w:val="C104705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122454C"/>
    <w:multiLevelType w:val="hybridMultilevel"/>
    <w:tmpl w:val="6F4A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B655F"/>
    <w:multiLevelType w:val="hybridMultilevel"/>
    <w:tmpl w:val="55EE1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C01744"/>
    <w:multiLevelType w:val="hybridMultilevel"/>
    <w:tmpl w:val="891A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08079B"/>
    <w:multiLevelType w:val="hybridMultilevel"/>
    <w:tmpl w:val="027231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ECF3BBF"/>
    <w:multiLevelType w:val="hybridMultilevel"/>
    <w:tmpl w:val="A49C7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6B09BF"/>
    <w:multiLevelType w:val="hybridMultilevel"/>
    <w:tmpl w:val="B0902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49078A"/>
    <w:multiLevelType w:val="hybridMultilevel"/>
    <w:tmpl w:val="3DFA2E26"/>
    <w:lvl w:ilvl="0" w:tplc="EAF69C96">
      <w:start w:val="1"/>
      <w:numFmt w:val="decimal"/>
      <w:lvlText w:val="%1."/>
      <w:lvlJc w:val="left"/>
      <w:pPr>
        <w:ind w:left="360" w:hanging="360"/>
      </w:pPr>
    </w:lvl>
    <w:lvl w:ilvl="1" w:tplc="D18ECBF0">
      <w:start w:val="1"/>
      <w:numFmt w:val="lowerLetter"/>
      <w:lvlText w:val="%2."/>
      <w:lvlJc w:val="left"/>
      <w:pPr>
        <w:ind w:left="1080" w:hanging="360"/>
      </w:pPr>
      <w:rPr>
        <w:rFonts w:hint="default"/>
      </w:rPr>
    </w:lvl>
    <w:lvl w:ilvl="2" w:tplc="3CC83354" w:tentative="1">
      <w:start w:val="1"/>
      <w:numFmt w:val="lowerRoman"/>
      <w:lvlText w:val="%3."/>
      <w:lvlJc w:val="right"/>
      <w:pPr>
        <w:ind w:left="1800" w:hanging="180"/>
      </w:pPr>
    </w:lvl>
    <w:lvl w:ilvl="3" w:tplc="86481AE2" w:tentative="1">
      <w:start w:val="1"/>
      <w:numFmt w:val="decimal"/>
      <w:lvlText w:val="%4."/>
      <w:lvlJc w:val="left"/>
      <w:pPr>
        <w:ind w:left="2520" w:hanging="360"/>
      </w:pPr>
    </w:lvl>
    <w:lvl w:ilvl="4" w:tplc="D9CAA64C" w:tentative="1">
      <w:start w:val="1"/>
      <w:numFmt w:val="lowerLetter"/>
      <w:lvlText w:val="%5."/>
      <w:lvlJc w:val="left"/>
      <w:pPr>
        <w:ind w:left="3240" w:hanging="360"/>
      </w:pPr>
    </w:lvl>
    <w:lvl w:ilvl="5" w:tplc="3514BC8C" w:tentative="1">
      <w:start w:val="1"/>
      <w:numFmt w:val="lowerRoman"/>
      <w:lvlText w:val="%6."/>
      <w:lvlJc w:val="right"/>
      <w:pPr>
        <w:ind w:left="3960" w:hanging="180"/>
      </w:pPr>
    </w:lvl>
    <w:lvl w:ilvl="6" w:tplc="C9DC9DCE" w:tentative="1">
      <w:start w:val="1"/>
      <w:numFmt w:val="decimal"/>
      <w:lvlText w:val="%7."/>
      <w:lvlJc w:val="left"/>
      <w:pPr>
        <w:ind w:left="4680" w:hanging="360"/>
      </w:pPr>
    </w:lvl>
    <w:lvl w:ilvl="7" w:tplc="902685BE" w:tentative="1">
      <w:start w:val="1"/>
      <w:numFmt w:val="lowerLetter"/>
      <w:lvlText w:val="%8."/>
      <w:lvlJc w:val="left"/>
      <w:pPr>
        <w:ind w:left="5400" w:hanging="360"/>
      </w:pPr>
    </w:lvl>
    <w:lvl w:ilvl="8" w:tplc="2946A978" w:tentative="1">
      <w:start w:val="1"/>
      <w:numFmt w:val="lowerRoman"/>
      <w:lvlText w:val="%9."/>
      <w:lvlJc w:val="right"/>
      <w:pPr>
        <w:ind w:left="6120" w:hanging="180"/>
      </w:pPr>
    </w:lvl>
  </w:abstractNum>
  <w:abstractNum w:abstractNumId="25" w15:restartNumberingAfterBreak="0">
    <w:nsid w:val="7B4D0BEF"/>
    <w:multiLevelType w:val="hybridMultilevel"/>
    <w:tmpl w:val="0650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A7E03"/>
    <w:multiLevelType w:val="hybridMultilevel"/>
    <w:tmpl w:val="1A848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181FF9"/>
    <w:multiLevelType w:val="hybridMultilevel"/>
    <w:tmpl w:val="260E6D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3"/>
  </w:num>
  <w:num w:numId="3">
    <w:abstractNumId w:val="12"/>
  </w:num>
  <w:num w:numId="4">
    <w:abstractNumId w:val="8"/>
  </w:num>
  <w:num w:numId="5">
    <w:abstractNumId w:val="17"/>
  </w:num>
  <w:num w:numId="6">
    <w:abstractNumId w:val="24"/>
  </w:num>
  <w:num w:numId="7">
    <w:abstractNumId w:val="16"/>
  </w:num>
  <w:num w:numId="8">
    <w:abstractNumId w:val="1"/>
  </w:num>
  <w:num w:numId="9">
    <w:abstractNumId w:val="25"/>
  </w:num>
  <w:num w:numId="10">
    <w:abstractNumId w:val="21"/>
  </w:num>
  <w:num w:numId="11">
    <w:abstractNumId w:val="7"/>
  </w:num>
  <w:num w:numId="12">
    <w:abstractNumId w:val="9"/>
  </w:num>
  <w:num w:numId="13">
    <w:abstractNumId w:val="26"/>
  </w:num>
  <w:num w:numId="14">
    <w:abstractNumId w:val="22"/>
  </w:num>
  <w:num w:numId="15">
    <w:abstractNumId w:val="19"/>
  </w:num>
  <w:num w:numId="16">
    <w:abstractNumId w:val="15"/>
  </w:num>
  <w:num w:numId="17">
    <w:abstractNumId w:val="20"/>
  </w:num>
  <w:num w:numId="18">
    <w:abstractNumId w:val="13"/>
  </w:num>
  <w:num w:numId="19">
    <w:abstractNumId w:val="4"/>
  </w:num>
  <w:num w:numId="20">
    <w:abstractNumId w:val="0"/>
  </w:num>
  <w:num w:numId="21">
    <w:abstractNumId w:val="14"/>
  </w:num>
  <w:num w:numId="22">
    <w:abstractNumId w:val="2"/>
  </w:num>
  <w:num w:numId="23">
    <w:abstractNumId w:val="3"/>
  </w:num>
  <w:num w:numId="24">
    <w:abstractNumId w:val="11"/>
  </w:num>
  <w:num w:numId="25">
    <w:abstractNumId w:val="6"/>
  </w:num>
  <w:num w:numId="26">
    <w:abstractNumId w:val="18"/>
  </w:num>
  <w:num w:numId="27">
    <w:abstractNumId w:val="1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8D7"/>
    <w:rsid w:val="0000496A"/>
    <w:rsid w:val="00023F1C"/>
    <w:rsid w:val="00050F86"/>
    <w:rsid w:val="000A13EB"/>
    <w:rsid w:val="000C797A"/>
    <w:rsid w:val="001340B5"/>
    <w:rsid w:val="001B0518"/>
    <w:rsid w:val="00292838"/>
    <w:rsid w:val="002A5C7B"/>
    <w:rsid w:val="00331B03"/>
    <w:rsid w:val="00371014"/>
    <w:rsid w:val="003E27A0"/>
    <w:rsid w:val="003F52D3"/>
    <w:rsid w:val="004555F1"/>
    <w:rsid w:val="00475413"/>
    <w:rsid w:val="004C7350"/>
    <w:rsid w:val="004E67D8"/>
    <w:rsid w:val="00543E3D"/>
    <w:rsid w:val="0056577D"/>
    <w:rsid w:val="00573A7C"/>
    <w:rsid w:val="00583FB6"/>
    <w:rsid w:val="00697B86"/>
    <w:rsid w:val="006D6523"/>
    <w:rsid w:val="00792A63"/>
    <w:rsid w:val="007E0169"/>
    <w:rsid w:val="008D1C33"/>
    <w:rsid w:val="00902FF5"/>
    <w:rsid w:val="00923420"/>
    <w:rsid w:val="0093269F"/>
    <w:rsid w:val="00A108DF"/>
    <w:rsid w:val="00AA264A"/>
    <w:rsid w:val="00AB73A7"/>
    <w:rsid w:val="00B14147"/>
    <w:rsid w:val="00B70929"/>
    <w:rsid w:val="00BB78D7"/>
    <w:rsid w:val="00BE4271"/>
    <w:rsid w:val="00C20427"/>
    <w:rsid w:val="00CE79FB"/>
    <w:rsid w:val="00D717E8"/>
    <w:rsid w:val="00DB310D"/>
    <w:rsid w:val="00DB6FF9"/>
    <w:rsid w:val="00E46CCB"/>
    <w:rsid w:val="00ED7A42"/>
    <w:rsid w:val="00ED7A64"/>
    <w:rsid w:val="00FB5F6A"/>
    <w:rsid w:val="00FC2F96"/>
    <w:rsid w:val="020E5F40"/>
    <w:rsid w:val="092FFF74"/>
    <w:rsid w:val="0D7E639C"/>
    <w:rsid w:val="0DC3521C"/>
    <w:rsid w:val="1078C617"/>
    <w:rsid w:val="10A0BFE3"/>
    <w:rsid w:val="1421E9C6"/>
    <w:rsid w:val="14DEB3B5"/>
    <w:rsid w:val="15794EB3"/>
    <w:rsid w:val="1632271A"/>
    <w:rsid w:val="16CE3DF0"/>
    <w:rsid w:val="17D2A403"/>
    <w:rsid w:val="1C60F328"/>
    <w:rsid w:val="1EADD3AC"/>
    <w:rsid w:val="20988D02"/>
    <w:rsid w:val="23CD3D5E"/>
    <w:rsid w:val="24E1A3C5"/>
    <w:rsid w:val="27308674"/>
    <w:rsid w:val="2B734E93"/>
    <w:rsid w:val="2DCBD4EA"/>
    <w:rsid w:val="35E1E8DA"/>
    <w:rsid w:val="389C7B51"/>
    <w:rsid w:val="3CE9444F"/>
    <w:rsid w:val="428E87A1"/>
    <w:rsid w:val="434225A7"/>
    <w:rsid w:val="4831AB2B"/>
    <w:rsid w:val="48B4E724"/>
    <w:rsid w:val="48B5ACA0"/>
    <w:rsid w:val="4A1E9C61"/>
    <w:rsid w:val="4C563414"/>
    <w:rsid w:val="4D7D964C"/>
    <w:rsid w:val="4DC6BBBA"/>
    <w:rsid w:val="5237D501"/>
    <w:rsid w:val="5A9932F1"/>
    <w:rsid w:val="5B3F2FB1"/>
    <w:rsid w:val="6090BAD8"/>
    <w:rsid w:val="615EA654"/>
    <w:rsid w:val="62C6E93B"/>
    <w:rsid w:val="6E9F6CAA"/>
    <w:rsid w:val="721AB0C9"/>
    <w:rsid w:val="73B82878"/>
    <w:rsid w:val="7658E802"/>
    <w:rsid w:val="76B1DAB7"/>
    <w:rsid w:val="77EFE9EE"/>
    <w:rsid w:val="7DF3AE3F"/>
    <w:rsid w:val="7F6543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E32E0D"/>
  <w15:chartTrackingRefBased/>
  <w15:docId w15:val="{89F38780-02CF-4C4C-8ED8-9BB895C1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71014"/>
    <w:pPr>
      <w:autoSpaceDE w:val="0"/>
      <w:autoSpaceDN w:val="0"/>
      <w:adjustRightInd w:val="0"/>
      <w:spacing w:after="240" w:line="240" w:lineRule="auto"/>
      <w:outlineLvl w:val="0"/>
    </w:pPr>
    <w:rPr>
      <w:rFonts w:asciiTheme="majorHAnsi" w:hAnsiTheme="majorHAnsi" w:cstheme="majorHAns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78D7"/>
    <w:rPr>
      <w:sz w:val="16"/>
      <w:szCs w:val="16"/>
    </w:rPr>
  </w:style>
  <w:style w:type="paragraph" w:styleId="CommentText">
    <w:name w:val="annotation text"/>
    <w:basedOn w:val="Normal"/>
    <w:link w:val="CommentTextChar"/>
    <w:uiPriority w:val="99"/>
    <w:semiHidden/>
    <w:unhideWhenUsed/>
    <w:rsid w:val="00BB78D7"/>
    <w:pPr>
      <w:spacing w:line="240" w:lineRule="auto"/>
    </w:pPr>
    <w:rPr>
      <w:sz w:val="20"/>
      <w:szCs w:val="20"/>
    </w:rPr>
  </w:style>
  <w:style w:type="character" w:customStyle="1" w:styleId="CommentTextChar">
    <w:name w:val="Comment Text Char"/>
    <w:basedOn w:val="DefaultParagraphFont"/>
    <w:link w:val="CommentText"/>
    <w:uiPriority w:val="99"/>
    <w:semiHidden/>
    <w:rsid w:val="00BB78D7"/>
    <w:rPr>
      <w:sz w:val="20"/>
      <w:szCs w:val="20"/>
    </w:rPr>
  </w:style>
  <w:style w:type="paragraph" w:styleId="BalloonText">
    <w:name w:val="Balloon Text"/>
    <w:basedOn w:val="Normal"/>
    <w:link w:val="BalloonTextChar"/>
    <w:uiPriority w:val="99"/>
    <w:semiHidden/>
    <w:unhideWhenUsed/>
    <w:rsid w:val="00BB78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8D7"/>
    <w:rPr>
      <w:rFonts w:ascii="Segoe UI" w:hAnsi="Segoe UI" w:cs="Segoe UI"/>
      <w:sz w:val="18"/>
      <w:szCs w:val="18"/>
    </w:rPr>
  </w:style>
  <w:style w:type="paragraph" w:styleId="EndnoteText">
    <w:name w:val="endnote text"/>
    <w:basedOn w:val="Normal"/>
    <w:link w:val="EndnoteTextChar"/>
    <w:uiPriority w:val="99"/>
    <w:semiHidden/>
    <w:unhideWhenUsed/>
    <w:rsid w:val="009234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3420"/>
    <w:rPr>
      <w:sz w:val="20"/>
      <w:szCs w:val="20"/>
    </w:rPr>
  </w:style>
  <w:style w:type="character" w:styleId="EndnoteReference">
    <w:name w:val="endnote reference"/>
    <w:basedOn w:val="DefaultParagraphFont"/>
    <w:uiPriority w:val="99"/>
    <w:semiHidden/>
    <w:unhideWhenUsed/>
    <w:rsid w:val="00923420"/>
    <w:rPr>
      <w:vertAlign w:val="superscript"/>
    </w:rPr>
  </w:style>
  <w:style w:type="paragraph" w:styleId="FootnoteText">
    <w:name w:val="footnote text"/>
    <w:basedOn w:val="Normal"/>
    <w:link w:val="FootnoteTextChar"/>
    <w:uiPriority w:val="99"/>
    <w:unhideWhenUsed/>
    <w:rsid w:val="00923420"/>
    <w:pPr>
      <w:spacing w:after="0" w:line="240" w:lineRule="auto"/>
    </w:pPr>
    <w:rPr>
      <w:sz w:val="20"/>
      <w:szCs w:val="20"/>
    </w:rPr>
  </w:style>
  <w:style w:type="character" w:customStyle="1" w:styleId="FootnoteTextChar">
    <w:name w:val="Footnote Text Char"/>
    <w:basedOn w:val="DefaultParagraphFont"/>
    <w:link w:val="FootnoteText"/>
    <w:uiPriority w:val="99"/>
    <w:rsid w:val="00923420"/>
    <w:rPr>
      <w:sz w:val="20"/>
      <w:szCs w:val="20"/>
    </w:rPr>
  </w:style>
  <w:style w:type="character" w:styleId="FootnoteReference">
    <w:name w:val="footnote reference"/>
    <w:basedOn w:val="DefaultParagraphFont"/>
    <w:uiPriority w:val="99"/>
    <w:semiHidden/>
    <w:unhideWhenUsed/>
    <w:rsid w:val="00923420"/>
    <w:rPr>
      <w:vertAlign w:val="superscript"/>
    </w:rPr>
  </w:style>
  <w:style w:type="paragraph" w:styleId="Header">
    <w:name w:val="header"/>
    <w:basedOn w:val="Normal"/>
    <w:link w:val="HeaderChar"/>
    <w:uiPriority w:val="99"/>
    <w:unhideWhenUsed/>
    <w:rsid w:val="004C7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350"/>
  </w:style>
  <w:style w:type="paragraph" w:styleId="Footer">
    <w:name w:val="footer"/>
    <w:basedOn w:val="Normal"/>
    <w:link w:val="FooterChar"/>
    <w:uiPriority w:val="99"/>
    <w:unhideWhenUsed/>
    <w:rsid w:val="004C7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350"/>
  </w:style>
  <w:style w:type="paragraph" w:styleId="ListParagraph">
    <w:name w:val="List Paragraph"/>
    <w:basedOn w:val="Normal"/>
    <w:uiPriority w:val="34"/>
    <w:qFormat/>
    <w:rsid w:val="001340B5"/>
    <w:pPr>
      <w:ind w:left="720"/>
      <w:contextualSpacing/>
    </w:pPr>
  </w:style>
  <w:style w:type="character" w:styleId="Hyperlink">
    <w:name w:val="Hyperlink"/>
    <w:basedOn w:val="DefaultParagraphFont"/>
    <w:uiPriority w:val="99"/>
    <w:unhideWhenUsed/>
    <w:rsid w:val="00E46CCB"/>
    <w:rPr>
      <w:color w:val="0563C1" w:themeColor="hyperlink"/>
      <w:u w:val="single"/>
    </w:rPr>
  </w:style>
  <w:style w:type="paragraph" w:styleId="Title">
    <w:name w:val="Title"/>
    <w:basedOn w:val="Normal"/>
    <w:next w:val="Normal"/>
    <w:link w:val="TitleChar"/>
    <w:uiPriority w:val="10"/>
    <w:qFormat/>
    <w:rsid w:val="00371014"/>
    <w:pPr>
      <w:jc w:val="center"/>
    </w:pPr>
    <w:rPr>
      <w:rFonts w:asciiTheme="majorHAnsi" w:hAnsiTheme="majorHAnsi" w:cstheme="majorHAnsi"/>
      <w:b/>
      <w:sz w:val="24"/>
      <w:szCs w:val="24"/>
    </w:rPr>
  </w:style>
  <w:style w:type="character" w:customStyle="1" w:styleId="TitleChar">
    <w:name w:val="Title Char"/>
    <w:basedOn w:val="DefaultParagraphFont"/>
    <w:link w:val="Title"/>
    <w:uiPriority w:val="10"/>
    <w:rsid w:val="00371014"/>
    <w:rPr>
      <w:rFonts w:asciiTheme="majorHAnsi" w:hAnsiTheme="majorHAnsi" w:cstheme="majorHAnsi"/>
      <w:b/>
      <w:sz w:val="24"/>
      <w:szCs w:val="24"/>
    </w:rPr>
  </w:style>
  <w:style w:type="character" w:customStyle="1" w:styleId="Heading1Char">
    <w:name w:val="Heading 1 Char"/>
    <w:basedOn w:val="DefaultParagraphFont"/>
    <w:link w:val="Heading1"/>
    <w:uiPriority w:val="9"/>
    <w:rsid w:val="00371014"/>
    <w:rPr>
      <w:rFonts w:asciiTheme="majorHAnsi" w:hAnsiTheme="majorHAnsi" w:cstheme="majorHAns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qmu.ac.uk/research-and-knowledge-exchange/strategy-and-policy/research-ethics-and-govern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esearch@qmu.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esearch@qmu.ac.uk" TargetMode="External"/><Relationship Id="rId5" Type="http://schemas.openxmlformats.org/officeDocument/2006/relationships/webSettings" Target="webSettings.xml"/><Relationship Id="rId15" Type="http://schemas.openxmlformats.org/officeDocument/2006/relationships/fontTable" Target="fontTable.xml"/><Relationship Id="Rd20990d9b486483e" Type="http://schemas.microsoft.com/office/2016/09/relationships/commentsIds" Target="commentsIds.xml"/><Relationship Id="rId10" Type="http://schemas.openxmlformats.org/officeDocument/2006/relationships/hyperlink" Target="http://www.sherpa.ac.uk/romeo" TargetMode="External"/><Relationship Id="rId4" Type="http://schemas.openxmlformats.org/officeDocument/2006/relationships/settings" Target="settings.xml"/><Relationship Id="rId9" Type="http://schemas.openxmlformats.org/officeDocument/2006/relationships/hyperlink" Target="https://eresearch.qmu.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716AF-BB03-4B8A-B037-3814F20D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Leggat, Ishbel</dc:creator>
  <cp:keywords/>
  <dc:description/>
  <cp:lastModifiedBy>Burgess, Barbara</cp:lastModifiedBy>
  <cp:revision>3</cp:revision>
  <dcterms:created xsi:type="dcterms:W3CDTF">2022-04-11T15:51:00Z</dcterms:created>
  <dcterms:modified xsi:type="dcterms:W3CDTF">2022-04-11T15:59:00Z</dcterms:modified>
</cp:coreProperties>
</file>