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BE5F1" w:themeColor="accent1" w:themeTint="33"/>
  <w:body>
    <w:p w14:paraId="1E35B82A" w14:textId="180195DB" w:rsidR="00DD1022" w:rsidRDefault="127A614B" w:rsidP="37BD4501">
      <w:pPr>
        <w:spacing w:after="0"/>
        <w:ind w:left="-1008"/>
        <w:jc w:val="center"/>
      </w:pPr>
      <w:r>
        <w:rPr>
          <w:noProof/>
        </w:rPr>
        <w:drawing>
          <wp:inline distT="0" distB="0" distL="0" distR="0" wp14:anchorId="02A5ED44" wp14:editId="5ED985F0">
            <wp:extent cx="6583680" cy="4170006"/>
            <wp:effectExtent l="0" t="0" r="0" b="0"/>
            <wp:docPr id="16850074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07484" name="Picture 1685007484"/>
                    <pic:cNvPicPr/>
                  </pic:nvPicPr>
                  <pic:blipFill>
                    <a:blip r:embed="rId11">
                      <a:extLst>
                        <a:ext uri="{28A0092B-C50C-407E-A947-70E740481C1C}">
                          <a14:useLocalDpi xmlns:a14="http://schemas.microsoft.com/office/drawing/2010/main"/>
                        </a:ext>
                      </a:extLst>
                    </a:blip>
                    <a:stretch>
                      <a:fillRect/>
                    </a:stretch>
                  </pic:blipFill>
                  <pic:spPr>
                    <a:xfrm>
                      <a:off x="0" y="0"/>
                      <a:ext cx="6583680" cy="4170006"/>
                    </a:xfrm>
                    <a:prstGeom prst="rect">
                      <a:avLst/>
                    </a:prstGeom>
                  </pic:spPr>
                </pic:pic>
              </a:graphicData>
            </a:graphic>
          </wp:inline>
        </w:drawing>
      </w:r>
    </w:p>
    <w:p w14:paraId="411C52E3" w14:textId="2912C481" w:rsidR="00DD1022" w:rsidRDefault="0745613E" w:rsidP="37BD4501">
      <w:pPr>
        <w:spacing w:after="0"/>
        <w:ind w:left="-1008"/>
        <w:jc w:val="center"/>
      </w:pPr>
      <w:r>
        <w:rPr>
          <w:noProof/>
        </w:rPr>
        <w:drawing>
          <wp:inline distT="0" distB="0" distL="0" distR="0" wp14:anchorId="6FA94E49" wp14:editId="3F4D0531">
            <wp:extent cx="6583680" cy="4426780"/>
            <wp:effectExtent l="0" t="0" r="0" b="0"/>
            <wp:docPr id="16892390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39076" name="Picture 1689239076"/>
                    <pic:cNvPicPr/>
                  </pic:nvPicPr>
                  <pic:blipFill>
                    <a:blip r:embed="rId12">
                      <a:extLst>
                        <a:ext uri="{28A0092B-C50C-407E-A947-70E740481C1C}">
                          <a14:useLocalDpi xmlns:a14="http://schemas.microsoft.com/office/drawing/2010/main"/>
                        </a:ext>
                      </a:extLst>
                    </a:blip>
                    <a:stretch>
                      <a:fillRect/>
                    </a:stretch>
                  </pic:blipFill>
                  <pic:spPr>
                    <a:xfrm>
                      <a:off x="0" y="0"/>
                      <a:ext cx="6583680" cy="4426780"/>
                    </a:xfrm>
                    <a:prstGeom prst="rect">
                      <a:avLst/>
                    </a:prstGeom>
                  </pic:spPr>
                </pic:pic>
              </a:graphicData>
            </a:graphic>
          </wp:inline>
        </w:drawing>
      </w:r>
    </w:p>
    <w:p w14:paraId="5D1FD608" w14:textId="79F5CB82" w:rsidR="37BD4501" w:rsidRDefault="37BD4501">
      <w:r>
        <w:br w:type="page"/>
      </w:r>
    </w:p>
    <w:p w14:paraId="21B29F42" w14:textId="00FFAB90" w:rsidR="37BD4501" w:rsidRDefault="37BD4501" w:rsidP="37BD4501">
      <w:pPr>
        <w:ind w:left="-851" w:right="-149"/>
      </w:pPr>
    </w:p>
    <w:sdt>
      <w:sdtPr>
        <w:rPr>
          <w:rFonts w:asciiTheme="minorHAnsi" w:eastAsiaTheme="minorEastAsia" w:hAnsiTheme="minorHAnsi" w:cstheme="minorBidi"/>
          <w:color w:val="auto"/>
          <w:sz w:val="22"/>
          <w:szCs w:val="22"/>
          <w:lang w:val="en-GB"/>
        </w:rPr>
        <w:id w:val="2063323199"/>
        <w:docPartObj>
          <w:docPartGallery w:val="Table of Contents"/>
          <w:docPartUnique/>
        </w:docPartObj>
      </w:sdtPr>
      <w:sdtEndPr/>
      <w:sdtContent>
        <w:p w14:paraId="2DADAEF0" w14:textId="4133F1A3" w:rsidR="00A1678A" w:rsidRPr="00A46226" w:rsidRDefault="2D059CBA">
          <w:pPr>
            <w:pStyle w:val="TOCHeading"/>
            <w:rPr>
              <w:rFonts w:ascii="Arial" w:hAnsi="Arial" w:cs="Arial"/>
              <w:sz w:val="40"/>
              <w:szCs w:val="40"/>
              <w:lang w:val="en-GB"/>
            </w:rPr>
          </w:pPr>
          <w:r w:rsidRPr="6AA489A0">
            <w:rPr>
              <w:rFonts w:ascii="Arial" w:hAnsi="Arial" w:cs="Arial"/>
              <w:sz w:val="40"/>
              <w:szCs w:val="40"/>
            </w:rPr>
            <w:t>Contents</w:t>
          </w:r>
        </w:p>
        <w:p w14:paraId="5ACC3BA0" w14:textId="77777777" w:rsidR="00A46226" w:rsidRPr="00A46226" w:rsidRDefault="00A46226" w:rsidP="00A46226"/>
        <w:p w14:paraId="7A06573E" w14:textId="23607682" w:rsidR="006D43A7" w:rsidRDefault="0779981A" w:rsidP="65B5F842">
          <w:pPr>
            <w:pStyle w:val="TOC1"/>
            <w:tabs>
              <w:tab w:val="right" w:leader="dot" w:pos="8295"/>
            </w:tabs>
          </w:pPr>
          <w:r>
            <w:fldChar w:fldCharType="begin"/>
          </w:r>
          <w:r>
            <w:instrText>TOC \o "1-3" \z \u \h</w:instrText>
          </w:r>
          <w:r>
            <w:fldChar w:fldCharType="separate"/>
          </w:r>
          <w:hyperlink w:anchor="_Toc154334905" w:history="1">
            <w:r w:rsidR="65B5F842">
              <w:t>INTRODUCTION</w:t>
            </w:r>
            <w:r>
              <w:tab/>
            </w:r>
            <w:r>
              <w:fldChar w:fldCharType="begin"/>
            </w:r>
            <w:r>
              <w:instrText>PAGEREF _Toc154334905 \h</w:instrText>
            </w:r>
            <w:r>
              <w:fldChar w:fldCharType="separate"/>
            </w:r>
            <w:r w:rsidR="65B5F842">
              <w:t>2</w:t>
            </w:r>
            <w:r>
              <w:fldChar w:fldCharType="end"/>
            </w:r>
          </w:hyperlink>
        </w:p>
        <w:p w14:paraId="604DD4F1" w14:textId="18C2EE66" w:rsidR="006D43A7" w:rsidRDefault="006D43A7" w:rsidP="65B5F842">
          <w:pPr>
            <w:pStyle w:val="TOC2"/>
            <w:tabs>
              <w:tab w:val="right" w:leader="dot" w:pos="8295"/>
            </w:tabs>
          </w:pPr>
          <w:hyperlink w:anchor="_Toc380653543" w:history="1">
            <w:r w:rsidR="65B5F842">
              <w:t>Key QMU Contacts</w:t>
            </w:r>
            <w:r>
              <w:tab/>
            </w:r>
            <w:r>
              <w:fldChar w:fldCharType="begin"/>
            </w:r>
            <w:r>
              <w:instrText>PAGEREF _Toc380653543 \h</w:instrText>
            </w:r>
            <w:r>
              <w:fldChar w:fldCharType="separate"/>
            </w:r>
            <w:r w:rsidR="65B5F842">
              <w:t>3</w:t>
            </w:r>
            <w:r>
              <w:fldChar w:fldCharType="end"/>
            </w:r>
          </w:hyperlink>
        </w:p>
        <w:p w14:paraId="24EEFF4A" w14:textId="4CDA16E4" w:rsidR="006D43A7" w:rsidRDefault="006D43A7" w:rsidP="65B5F842">
          <w:pPr>
            <w:pStyle w:val="TOC2"/>
            <w:tabs>
              <w:tab w:val="right" w:leader="dot" w:pos="8295"/>
            </w:tabs>
          </w:pPr>
          <w:hyperlink w:anchor="_Toc2016038047" w:history="1">
            <w:r w:rsidR="65B5F842">
              <w:t>Key Subject Contacts</w:t>
            </w:r>
            <w:r>
              <w:tab/>
            </w:r>
            <w:r>
              <w:fldChar w:fldCharType="begin"/>
            </w:r>
            <w:r>
              <w:instrText>PAGEREF _Toc2016038047 \h</w:instrText>
            </w:r>
            <w:r>
              <w:fldChar w:fldCharType="separate"/>
            </w:r>
            <w:r w:rsidR="65B5F842">
              <w:t>4</w:t>
            </w:r>
            <w:r>
              <w:fldChar w:fldCharType="end"/>
            </w:r>
          </w:hyperlink>
        </w:p>
        <w:p w14:paraId="7FC47645" w14:textId="572045FA" w:rsidR="006D43A7" w:rsidRDefault="006D43A7" w:rsidP="65B5F842">
          <w:pPr>
            <w:pStyle w:val="TOC1"/>
            <w:tabs>
              <w:tab w:val="right" w:leader="dot" w:pos="8295"/>
            </w:tabs>
          </w:pPr>
          <w:hyperlink w:anchor="_Toc1666603740" w:history="1">
            <w:r w:rsidR="65B5F842">
              <w:t>THE IMPORTANCE OF PBL IN HEALTH SCIENCES</w:t>
            </w:r>
            <w:r>
              <w:tab/>
            </w:r>
            <w:r>
              <w:fldChar w:fldCharType="begin"/>
            </w:r>
            <w:r>
              <w:instrText>PAGEREF _Toc1666603740 \h</w:instrText>
            </w:r>
            <w:r>
              <w:fldChar w:fldCharType="separate"/>
            </w:r>
            <w:r w:rsidR="65B5F842">
              <w:t>5</w:t>
            </w:r>
            <w:r>
              <w:fldChar w:fldCharType="end"/>
            </w:r>
          </w:hyperlink>
        </w:p>
        <w:p w14:paraId="2EFA44B5" w14:textId="1AF7F187" w:rsidR="006D43A7" w:rsidRDefault="006D43A7" w:rsidP="65B5F842">
          <w:pPr>
            <w:pStyle w:val="TOC1"/>
            <w:tabs>
              <w:tab w:val="right" w:leader="dot" w:pos="8295"/>
            </w:tabs>
          </w:pPr>
          <w:hyperlink w:anchor="_Toc823001347" w:history="1">
            <w:r w:rsidR="65B5F842">
              <w:t>ROLES AND RESPONSIBILITIES</w:t>
            </w:r>
            <w:r>
              <w:tab/>
            </w:r>
            <w:r>
              <w:fldChar w:fldCharType="begin"/>
            </w:r>
            <w:r>
              <w:instrText>PAGEREF _Toc823001347 \h</w:instrText>
            </w:r>
            <w:r>
              <w:fldChar w:fldCharType="separate"/>
            </w:r>
            <w:r w:rsidR="65B5F842">
              <w:t>6</w:t>
            </w:r>
            <w:r>
              <w:fldChar w:fldCharType="end"/>
            </w:r>
          </w:hyperlink>
        </w:p>
        <w:p w14:paraId="522A8F2C" w14:textId="2DBC584F" w:rsidR="006D43A7" w:rsidRDefault="006D43A7" w:rsidP="65B5F842">
          <w:pPr>
            <w:pStyle w:val="TOC2"/>
            <w:tabs>
              <w:tab w:val="right" w:leader="dot" w:pos="8295"/>
            </w:tabs>
          </w:pPr>
          <w:hyperlink w:anchor="_Toc1003307209" w:history="1">
            <w:r w:rsidR="65B5F842">
              <w:t>The Role Of The Practice Educator</w:t>
            </w:r>
            <w:r>
              <w:tab/>
            </w:r>
            <w:r>
              <w:fldChar w:fldCharType="begin"/>
            </w:r>
            <w:r>
              <w:instrText>PAGEREF _Toc1003307209 \h</w:instrText>
            </w:r>
            <w:r>
              <w:fldChar w:fldCharType="separate"/>
            </w:r>
            <w:r w:rsidR="65B5F842">
              <w:t>7</w:t>
            </w:r>
            <w:r>
              <w:fldChar w:fldCharType="end"/>
            </w:r>
          </w:hyperlink>
        </w:p>
        <w:p w14:paraId="45C36666" w14:textId="05F7C436" w:rsidR="006D43A7" w:rsidRDefault="006D43A7" w:rsidP="65B5F842">
          <w:pPr>
            <w:pStyle w:val="TOC2"/>
            <w:tabs>
              <w:tab w:val="right" w:leader="dot" w:pos="8295"/>
            </w:tabs>
          </w:pPr>
          <w:hyperlink w:anchor="_Toc2026980672" w:history="1">
            <w:r w:rsidR="65B5F842">
              <w:t>The Role Of The QMU Personal Academic Tutor During PBL</w:t>
            </w:r>
            <w:r>
              <w:tab/>
            </w:r>
            <w:r>
              <w:fldChar w:fldCharType="begin"/>
            </w:r>
            <w:r>
              <w:instrText>PAGEREF _Toc2026980672 \h</w:instrText>
            </w:r>
            <w:r>
              <w:fldChar w:fldCharType="separate"/>
            </w:r>
            <w:r w:rsidR="65B5F842">
              <w:t>8</w:t>
            </w:r>
            <w:r>
              <w:fldChar w:fldCharType="end"/>
            </w:r>
          </w:hyperlink>
        </w:p>
        <w:p w14:paraId="743C219B" w14:textId="7D1DC671" w:rsidR="006D43A7" w:rsidRDefault="006D43A7" w:rsidP="65B5F842">
          <w:pPr>
            <w:pStyle w:val="TOC2"/>
            <w:tabs>
              <w:tab w:val="right" w:leader="dot" w:pos="8295"/>
            </w:tabs>
          </w:pPr>
          <w:hyperlink w:anchor="_Toc602061725" w:history="1">
            <w:r w:rsidR="65B5F842">
              <w:t>QMU Professional Practice Tutor/Placement Coordinator Responsibilities</w:t>
            </w:r>
            <w:r>
              <w:tab/>
            </w:r>
            <w:r>
              <w:fldChar w:fldCharType="begin"/>
            </w:r>
            <w:r>
              <w:instrText>PAGEREF _Toc602061725 \h</w:instrText>
            </w:r>
            <w:r>
              <w:fldChar w:fldCharType="separate"/>
            </w:r>
            <w:r w:rsidR="65B5F842">
              <w:t>8</w:t>
            </w:r>
            <w:r>
              <w:fldChar w:fldCharType="end"/>
            </w:r>
          </w:hyperlink>
        </w:p>
        <w:p w14:paraId="41E22D3F" w14:textId="72E2BD4D" w:rsidR="006D43A7" w:rsidRDefault="006D43A7" w:rsidP="65B5F842">
          <w:pPr>
            <w:pStyle w:val="TOC2"/>
            <w:tabs>
              <w:tab w:val="right" w:leader="dot" w:pos="8295"/>
            </w:tabs>
          </w:pPr>
          <w:hyperlink w:anchor="_Toc879484276" w:history="1">
            <w:r w:rsidR="65B5F842">
              <w:t>Practice Education Co-ordinator Responsibilities</w:t>
            </w:r>
            <w:r>
              <w:tab/>
            </w:r>
            <w:r>
              <w:fldChar w:fldCharType="begin"/>
            </w:r>
            <w:r>
              <w:instrText>PAGEREF _Toc879484276 \h</w:instrText>
            </w:r>
            <w:r>
              <w:fldChar w:fldCharType="separate"/>
            </w:r>
            <w:r w:rsidR="65B5F842">
              <w:t>8</w:t>
            </w:r>
            <w:r>
              <w:fldChar w:fldCharType="end"/>
            </w:r>
          </w:hyperlink>
        </w:p>
        <w:p w14:paraId="1CEEA022" w14:textId="345C04D7" w:rsidR="006D43A7" w:rsidRDefault="006D43A7" w:rsidP="65B5F842">
          <w:pPr>
            <w:pStyle w:val="TOC2"/>
            <w:tabs>
              <w:tab w:val="right" w:leader="dot" w:pos="8295"/>
            </w:tabs>
          </w:pPr>
          <w:hyperlink w:anchor="_Toc960295398" w:history="1">
            <w:r w:rsidR="65B5F842">
              <w:t>Placement Administrators (AKA The Placement Team)</w:t>
            </w:r>
            <w:r>
              <w:tab/>
            </w:r>
            <w:r>
              <w:fldChar w:fldCharType="begin"/>
            </w:r>
            <w:r>
              <w:instrText>PAGEREF _Toc960295398 \h</w:instrText>
            </w:r>
            <w:r>
              <w:fldChar w:fldCharType="separate"/>
            </w:r>
            <w:r w:rsidR="65B5F842">
              <w:t>9</w:t>
            </w:r>
            <w:r>
              <w:fldChar w:fldCharType="end"/>
            </w:r>
          </w:hyperlink>
        </w:p>
        <w:p w14:paraId="0981EE74" w14:textId="222CF41B" w:rsidR="006D43A7" w:rsidRDefault="006D43A7" w:rsidP="65B5F842">
          <w:pPr>
            <w:pStyle w:val="TOC1"/>
            <w:tabs>
              <w:tab w:val="right" w:leader="dot" w:pos="8295"/>
            </w:tabs>
          </w:pPr>
          <w:hyperlink w:anchor="_Toc1488995054" w:history="1">
            <w:r w:rsidR="65B5F842">
              <w:t>QUALITY STANDARDS FOR PRACTICE BASED LEARNING</w:t>
            </w:r>
            <w:r>
              <w:tab/>
            </w:r>
            <w:r>
              <w:fldChar w:fldCharType="begin"/>
            </w:r>
            <w:r>
              <w:instrText>PAGEREF _Toc1488995054 \h</w:instrText>
            </w:r>
            <w:r>
              <w:fldChar w:fldCharType="separate"/>
            </w:r>
            <w:r w:rsidR="65B5F842">
              <w:t>9</w:t>
            </w:r>
            <w:r>
              <w:fldChar w:fldCharType="end"/>
            </w:r>
          </w:hyperlink>
        </w:p>
        <w:p w14:paraId="58A59129" w14:textId="5B36DE78" w:rsidR="006D43A7" w:rsidRDefault="006D43A7" w:rsidP="65B5F842">
          <w:pPr>
            <w:pStyle w:val="TOC1"/>
            <w:tabs>
              <w:tab w:val="right" w:leader="dot" w:pos="8295"/>
            </w:tabs>
          </w:pPr>
          <w:hyperlink w:anchor="_Toc891615360" w:history="1">
            <w:r w:rsidR="65B5F842">
              <w:t>PREPARING STUDENTS FOR PRACTICE-BASED LEARNING (PBL)</w:t>
            </w:r>
            <w:r>
              <w:tab/>
            </w:r>
            <w:r>
              <w:fldChar w:fldCharType="begin"/>
            </w:r>
            <w:r>
              <w:instrText>PAGEREF _Toc891615360 \h</w:instrText>
            </w:r>
            <w:r>
              <w:fldChar w:fldCharType="separate"/>
            </w:r>
            <w:r w:rsidR="65B5F842">
              <w:t>10</w:t>
            </w:r>
            <w:r>
              <w:fldChar w:fldCharType="end"/>
            </w:r>
          </w:hyperlink>
        </w:p>
        <w:p w14:paraId="62BEB480" w14:textId="653D8DD8" w:rsidR="006D43A7" w:rsidRDefault="006D43A7" w:rsidP="65B5F842">
          <w:pPr>
            <w:pStyle w:val="TOC2"/>
            <w:tabs>
              <w:tab w:val="right" w:leader="dot" w:pos="8295"/>
            </w:tabs>
          </w:pPr>
          <w:hyperlink w:anchor="_Toc1770468033" w:history="1">
            <w:r w:rsidR="65B5F842">
              <w:t>Mandatory Skills Sessions</w:t>
            </w:r>
            <w:r>
              <w:tab/>
            </w:r>
            <w:r>
              <w:fldChar w:fldCharType="begin"/>
            </w:r>
            <w:r>
              <w:instrText>PAGEREF _Toc1770468033 \h</w:instrText>
            </w:r>
            <w:r>
              <w:fldChar w:fldCharType="separate"/>
            </w:r>
            <w:r w:rsidR="65B5F842">
              <w:t>10</w:t>
            </w:r>
            <w:r>
              <w:fldChar w:fldCharType="end"/>
            </w:r>
          </w:hyperlink>
        </w:p>
        <w:p w14:paraId="491F6DD6" w14:textId="6F595562" w:rsidR="006D43A7" w:rsidRDefault="006D43A7" w:rsidP="65B5F842">
          <w:pPr>
            <w:pStyle w:val="TOC2"/>
            <w:tabs>
              <w:tab w:val="right" w:leader="dot" w:pos="8295"/>
            </w:tabs>
          </w:pPr>
          <w:hyperlink w:anchor="_Toc1700585188" w:history="1">
            <w:r w:rsidR="65B5F842">
              <w:t>Placement Passport</w:t>
            </w:r>
            <w:r>
              <w:tab/>
            </w:r>
            <w:r>
              <w:fldChar w:fldCharType="begin"/>
            </w:r>
            <w:r>
              <w:instrText>PAGEREF _Toc1700585188 \h</w:instrText>
            </w:r>
            <w:r>
              <w:fldChar w:fldCharType="separate"/>
            </w:r>
            <w:r w:rsidR="65B5F842">
              <w:t>10</w:t>
            </w:r>
            <w:r>
              <w:fldChar w:fldCharType="end"/>
            </w:r>
          </w:hyperlink>
        </w:p>
        <w:p w14:paraId="55C594B1" w14:textId="1388C8F3" w:rsidR="006D43A7" w:rsidRDefault="006D43A7" w:rsidP="65B5F842">
          <w:pPr>
            <w:pStyle w:val="TOC3"/>
            <w:tabs>
              <w:tab w:val="right" w:leader="dot" w:pos="8295"/>
            </w:tabs>
          </w:pPr>
          <w:hyperlink w:anchor="_Toc1276429624" w:history="1">
            <w:r w:rsidR="65B5F842">
              <w:t>Checklist for the Placement Passport prior to placement</w:t>
            </w:r>
            <w:r>
              <w:tab/>
            </w:r>
            <w:r>
              <w:fldChar w:fldCharType="begin"/>
            </w:r>
            <w:r>
              <w:instrText>PAGEREF _Toc1276429624 \h</w:instrText>
            </w:r>
            <w:r>
              <w:fldChar w:fldCharType="separate"/>
            </w:r>
            <w:r w:rsidR="65B5F842">
              <w:t>11</w:t>
            </w:r>
            <w:r>
              <w:fldChar w:fldCharType="end"/>
            </w:r>
          </w:hyperlink>
        </w:p>
        <w:p w14:paraId="17E61E00" w14:textId="66B7FBBA" w:rsidR="006D43A7" w:rsidRDefault="006D43A7" w:rsidP="65B5F842">
          <w:pPr>
            <w:pStyle w:val="TOC2"/>
            <w:tabs>
              <w:tab w:val="right" w:leader="dot" w:pos="8295"/>
            </w:tabs>
          </w:pPr>
          <w:hyperlink w:anchor="_Toc1490882079" w:history="1">
            <w:r w:rsidR="65B5F842">
              <w:t>Code Of Conduct</w:t>
            </w:r>
            <w:r>
              <w:tab/>
            </w:r>
            <w:r>
              <w:fldChar w:fldCharType="begin"/>
            </w:r>
            <w:r>
              <w:instrText>PAGEREF _Toc1490882079 \h</w:instrText>
            </w:r>
            <w:r>
              <w:fldChar w:fldCharType="separate"/>
            </w:r>
            <w:r w:rsidR="65B5F842">
              <w:t>12</w:t>
            </w:r>
            <w:r>
              <w:fldChar w:fldCharType="end"/>
            </w:r>
          </w:hyperlink>
        </w:p>
        <w:p w14:paraId="7219955A" w14:textId="2F192B35" w:rsidR="006D43A7" w:rsidRDefault="006D43A7" w:rsidP="65B5F842">
          <w:pPr>
            <w:pStyle w:val="TOC2"/>
            <w:tabs>
              <w:tab w:val="right" w:leader="dot" w:pos="8295"/>
            </w:tabs>
          </w:pPr>
          <w:hyperlink w:anchor="_Toc1327105341" w:history="1">
            <w:r w:rsidR="65B5F842">
              <w:t>Fitness To Practise</w:t>
            </w:r>
            <w:r>
              <w:tab/>
            </w:r>
            <w:r>
              <w:fldChar w:fldCharType="begin"/>
            </w:r>
            <w:r>
              <w:instrText>PAGEREF _Toc1327105341 \h</w:instrText>
            </w:r>
            <w:r>
              <w:fldChar w:fldCharType="separate"/>
            </w:r>
            <w:r w:rsidR="65B5F842">
              <w:t>12</w:t>
            </w:r>
            <w:r>
              <w:fldChar w:fldCharType="end"/>
            </w:r>
          </w:hyperlink>
        </w:p>
        <w:p w14:paraId="5A83961B" w14:textId="52EDD42F" w:rsidR="006D43A7" w:rsidRDefault="006D43A7" w:rsidP="65B5F842">
          <w:pPr>
            <w:pStyle w:val="TOC2"/>
            <w:tabs>
              <w:tab w:val="right" w:leader="dot" w:pos="8295"/>
            </w:tabs>
          </w:pPr>
          <w:hyperlink w:anchor="_Toc1930222615" w:history="1">
            <w:r w:rsidR="65B5F842">
              <w:t>Protecting Vulnerable Groups Scheme (PVG Scheme)</w:t>
            </w:r>
            <w:r>
              <w:tab/>
            </w:r>
            <w:r>
              <w:fldChar w:fldCharType="begin"/>
            </w:r>
            <w:r>
              <w:instrText>PAGEREF _Toc1930222615 \h</w:instrText>
            </w:r>
            <w:r>
              <w:fldChar w:fldCharType="separate"/>
            </w:r>
            <w:r w:rsidR="65B5F842">
              <w:t>12</w:t>
            </w:r>
            <w:r>
              <w:fldChar w:fldCharType="end"/>
            </w:r>
          </w:hyperlink>
        </w:p>
        <w:p w14:paraId="05225FC1" w14:textId="2ADD3100" w:rsidR="006D43A7" w:rsidRDefault="006D43A7" w:rsidP="65B5F842">
          <w:pPr>
            <w:pStyle w:val="TOC2"/>
            <w:tabs>
              <w:tab w:val="right" w:leader="dot" w:pos="8295"/>
            </w:tabs>
          </w:pPr>
          <w:hyperlink w:anchor="_Toc1479849528" w:history="1">
            <w:r w:rsidR="65B5F842">
              <w:t>Health Clearance</w:t>
            </w:r>
            <w:r>
              <w:tab/>
            </w:r>
            <w:r>
              <w:fldChar w:fldCharType="begin"/>
            </w:r>
            <w:r>
              <w:instrText>PAGEREF _Toc1479849528 \h</w:instrText>
            </w:r>
            <w:r>
              <w:fldChar w:fldCharType="separate"/>
            </w:r>
            <w:r w:rsidR="65B5F842">
              <w:t>13</w:t>
            </w:r>
            <w:r>
              <w:fldChar w:fldCharType="end"/>
            </w:r>
          </w:hyperlink>
        </w:p>
        <w:p w14:paraId="12C02FB4" w14:textId="69FCB586" w:rsidR="006D43A7" w:rsidRDefault="006D43A7" w:rsidP="65B5F842">
          <w:pPr>
            <w:pStyle w:val="TOC2"/>
            <w:tabs>
              <w:tab w:val="right" w:leader="dot" w:pos="8295"/>
            </w:tabs>
          </w:pPr>
          <w:hyperlink w:anchor="_Toc539717027" w:history="1">
            <w:r w:rsidR="65B5F842">
              <w:t>Insurances</w:t>
            </w:r>
            <w:r>
              <w:tab/>
            </w:r>
            <w:r>
              <w:fldChar w:fldCharType="begin"/>
            </w:r>
            <w:r>
              <w:instrText>PAGEREF _Toc539717027 \h</w:instrText>
            </w:r>
            <w:r>
              <w:fldChar w:fldCharType="separate"/>
            </w:r>
            <w:r w:rsidR="65B5F842">
              <w:t>14</w:t>
            </w:r>
            <w:r>
              <w:fldChar w:fldCharType="end"/>
            </w:r>
          </w:hyperlink>
        </w:p>
        <w:p w14:paraId="71F2D5E4" w14:textId="49F28C83" w:rsidR="006D43A7" w:rsidRDefault="006D43A7" w:rsidP="65B5F842">
          <w:pPr>
            <w:pStyle w:val="TOC3"/>
            <w:tabs>
              <w:tab w:val="right" w:leader="dot" w:pos="8295"/>
            </w:tabs>
          </w:pPr>
          <w:hyperlink w:anchor="_Toc264430248" w:history="1">
            <w:r w:rsidR="65B5F842">
              <w:t>Professional indemnity insurance</w:t>
            </w:r>
            <w:r>
              <w:tab/>
            </w:r>
            <w:r>
              <w:fldChar w:fldCharType="begin"/>
            </w:r>
            <w:r>
              <w:instrText>PAGEREF _Toc264430248 \h</w:instrText>
            </w:r>
            <w:r>
              <w:fldChar w:fldCharType="separate"/>
            </w:r>
            <w:r w:rsidR="65B5F842">
              <w:t>14</w:t>
            </w:r>
            <w:r>
              <w:fldChar w:fldCharType="end"/>
            </w:r>
          </w:hyperlink>
        </w:p>
        <w:p w14:paraId="0C04934D" w14:textId="1EE9ECBA" w:rsidR="006D43A7" w:rsidRDefault="006D43A7" w:rsidP="65B5F842">
          <w:pPr>
            <w:pStyle w:val="TOC3"/>
            <w:tabs>
              <w:tab w:val="right" w:leader="dot" w:pos="8295"/>
            </w:tabs>
          </w:pPr>
          <w:hyperlink w:anchor="_Toc1576451526" w:history="1">
            <w:r w:rsidR="65B5F842">
              <w:t>Insurance cover for own motor vehicle use during practice-based learning</w:t>
            </w:r>
            <w:r>
              <w:tab/>
            </w:r>
            <w:r>
              <w:fldChar w:fldCharType="begin"/>
            </w:r>
            <w:r>
              <w:instrText>PAGEREF _Toc1576451526 \h</w:instrText>
            </w:r>
            <w:r>
              <w:fldChar w:fldCharType="separate"/>
            </w:r>
            <w:r w:rsidR="65B5F842">
              <w:t>14</w:t>
            </w:r>
            <w:r>
              <w:fldChar w:fldCharType="end"/>
            </w:r>
          </w:hyperlink>
        </w:p>
        <w:p w14:paraId="2693B409" w14:textId="0CF2CB23" w:rsidR="006D43A7" w:rsidRDefault="006D43A7" w:rsidP="65B5F842">
          <w:pPr>
            <w:pStyle w:val="TOC3"/>
            <w:tabs>
              <w:tab w:val="right" w:leader="dot" w:pos="8295"/>
            </w:tabs>
          </w:pPr>
          <w:hyperlink w:anchor="_Toc1964232785" w:history="1">
            <w:r w:rsidR="65B5F842">
              <w:t>Student organised placements</w:t>
            </w:r>
            <w:r>
              <w:tab/>
            </w:r>
            <w:r>
              <w:fldChar w:fldCharType="begin"/>
            </w:r>
            <w:r>
              <w:instrText>PAGEREF _Toc1964232785 \h</w:instrText>
            </w:r>
            <w:r>
              <w:fldChar w:fldCharType="separate"/>
            </w:r>
            <w:r w:rsidR="65B5F842">
              <w:t>15</w:t>
            </w:r>
            <w:r>
              <w:fldChar w:fldCharType="end"/>
            </w:r>
          </w:hyperlink>
        </w:p>
        <w:p w14:paraId="0B6E868E" w14:textId="7602876C" w:rsidR="006D43A7" w:rsidRDefault="006D43A7" w:rsidP="65B5F842">
          <w:pPr>
            <w:pStyle w:val="TOC2"/>
            <w:tabs>
              <w:tab w:val="right" w:leader="dot" w:pos="8295"/>
            </w:tabs>
          </w:pPr>
          <w:hyperlink w:anchor="_Toc1878445141" w:history="1">
            <w:r w:rsidR="65B5F842">
              <w:t>Student ID On Placement</w:t>
            </w:r>
            <w:r>
              <w:tab/>
            </w:r>
            <w:r>
              <w:fldChar w:fldCharType="begin"/>
            </w:r>
            <w:r>
              <w:instrText>PAGEREF _Toc1878445141 \h</w:instrText>
            </w:r>
            <w:r>
              <w:fldChar w:fldCharType="separate"/>
            </w:r>
            <w:r w:rsidR="65B5F842">
              <w:t>15</w:t>
            </w:r>
            <w:r>
              <w:fldChar w:fldCharType="end"/>
            </w:r>
          </w:hyperlink>
        </w:p>
        <w:p w14:paraId="2A2C9B6D" w14:textId="2D8E0613" w:rsidR="006D43A7" w:rsidRDefault="006D43A7" w:rsidP="65B5F842">
          <w:pPr>
            <w:pStyle w:val="TOC2"/>
            <w:tabs>
              <w:tab w:val="right" w:leader="dot" w:pos="8295"/>
            </w:tabs>
          </w:pPr>
          <w:hyperlink w:anchor="_Toc522641624" w:history="1">
            <w:r w:rsidR="65B5F842">
              <w:t>Uniforms</w:t>
            </w:r>
            <w:r>
              <w:tab/>
            </w:r>
            <w:r>
              <w:fldChar w:fldCharType="begin"/>
            </w:r>
            <w:r>
              <w:instrText>PAGEREF _Toc522641624 \h</w:instrText>
            </w:r>
            <w:r>
              <w:fldChar w:fldCharType="separate"/>
            </w:r>
            <w:r w:rsidR="65B5F842">
              <w:t>15</w:t>
            </w:r>
            <w:r>
              <w:fldChar w:fldCharType="end"/>
            </w:r>
          </w:hyperlink>
        </w:p>
        <w:p w14:paraId="0C537406" w14:textId="287D75A9" w:rsidR="006D43A7" w:rsidRDefault="006D43A7" w:rsidP="65B5F842">
          <w:pPr>
            <w:pStyle w:val="TOC3"/>
            <w:tabs>
              <w:tab w:val="right" w:leader="dot" w:pos="8295"/>
            </w:tabs>
          </w:pPr>
          <w:hyperlink w:anchor="_Toc587655126" w:history="1">
            <w:r w:rsidR="65B5F842">
              <w:t>Uniform for Nursing, Audiology and AHP programmes (excluding Paramedic Science)</w:t>
            </w:r>
            <w:r>
              <w:tab/>
            </w:r>
            <w:r>
              <w:fldChar w:fldCharType="begin"/>
            </w:r>
            <w:r>
              <w:instrText>PAGEREF _Toc587655126 \h</w:instrText>
            </w:r>
            <w:r>
              <w:fldChar w:fldCharType="separate"/>
            </w:r>
            <w:r w:rsidR="65B5F842">
              <w:t>15</w:t>
            </w:r>
            <w:r>
              <w:fldChar w:fldCharType="end"/>
            </w:r>
          </w:hyperlink>
        </w:p>
        <w:p w14:paraId="7896D255" w14:textId="28D0B553" w:rsidR="006D43A7" w:rsidRDefault="006D43A7" w:rsidP="65B5F842">
          <w:pPr>
            <w:pStyle w:val="TOC3"/>
            <w:tabs>
              <w:tab w:val="right" w:leader="dot" w:pos="8295"/>
            </w:tabs>
          </w:pPr>
          <w:hyperlink w:anchor="_Toc1442275720" w:history="1">
            <w:r w:rsidR="65B5F842">
              <w:t>Uniform for Paramedic Science programme</w:t>
            </w:r>
            <w:r>
              <w:tab/>
            </w:r>
            <w:r>
              <w:fldChar w:fldCharType="begin"/>
            </w:r>
            <w:r>
              <w:instrText>PAGEREF _Toc1442275720 \h</w:instrText>
            </w:r>
            <w:r>
              <w:fldChar w:fldCharType="separate"/>
            </w:r>
            <w:r w:rsidR="65B5F842">
              <w:t>15</w:t>
            </w:r>
            <w:r>
              <w:fldChar w:fldCharType="end"/>
            </w:r>
          </w:hyperlink>
        </w:p>
        <w:p w14:paraId="4D100402" w14:textId="5FEF2844" w:rsidR="006D43A7" w:rsidRDefault="006D43A7" w:rsidP="65B5F842">
          <w:pPr>
            <w:pStyle w:val="TOC3"/>
            <w:tabs>
              <w:tab w:val="right" w:leader="dot" w:pos="8295"/>
            </w:tabs>
          </w:pPr>
          <w:hyperlink w:anchor="_Toc1853168695" w:history="1">
            <w:r w:rsidR="65B5F842">
              <w:t>Dress Code On Placement</w:t>
            </w:r>
            <w:r>
              <w:tab/>
            </w:r>
            <w:r>
              <w:fldChar w:fldCharType="begin"/>
            </w:r>
            <w:r>
              <w:instrText>PAGEREF _Toc1853168695 \h</w:instrText>
            </w:r>
            <w:r>
              <w:fldChar w:fldCharType="separate"/>
            </w:r>
            <w:r w:rsidR="65B5F842">
              <w:t>16</w:t>
            </w:r>
            <w:r>
              <w:fldChar w:fldCharType="end"/>
            </w:r>
          </w:hyperlink>
        </w:p>
        <w:p w14:paraId="7A76A7C0" w14:textId="4A5E7F9B" w:rsidR="006D43A7" w:rsidRDefault="006D43A7" w:rsidP="65B5F842">
          <w:pPr>
            <w:pStyle w:val="TOC3"/>
            <w:tabs>
              <w:tab w:val="right" w:leader="dot" w:pos="8295"/>
            </w:tabs>
          </w:pPr>
          <w:hyperlink w:anchor="_Toc1542104566" w:history="1">
            <w:r w:rsidR="65B5F842">
              <w:t>How should I launder my uniform?</w:t>
            </w:r>
            <w:r>
              <w:tab/>
            </w:r>
            <w:r>
              <w:fldChar w:fldCharType="begin"/>
            </w:r>
            <w:r>
              <w:instrText>PAGEREF _Toc1542104566 \h</w:instrText>
            </w:r>
            <w:r>
              <w:fldChar w:fldCharType="separate"/>
            </w:r>
            <w:r w:rsidR="65B5F842">
              <w:t>16</w:t>
            </w:r>
            <w:r>
              <w:fldChar w:fldCharType="end"/>
            </w:r>
          </w:hyperlink>
        </w:p>
        <w:p w14:paraId="350E6796" w14:textId="50166A5C" w:rsidR="006D43A7" w:rsidRDefault="006D43A7" w:rsidP="65B5F842">
          <w:pPr>
            <w:pStyle w:val="TOC3"/>
            <w:tabs>
              <w:tab w:val="right" w:leader="dot" w:pos="8295"/>
            </w:tabs>
          </w:pPr>
          <w:hyperlink w:anchor="_Toc1346264815" w:history="1">
            <w:r w:rsidR="65B5F842">
              <w:t>Uniform swaps</w:t>
            </w:r>
            <w:r>
              <w:tab/>
            </w:r>
            <w:r>
              <w:fldChar w:fldCharType="begin"/>
            </w:r>
            <w:r>
              <w:instrText>PAGEREF _Toc1346264815 \h</w:instrText>
            </w:r>
            <w:r>
              <w:fldChar w:fldCharType="separate"/>
            </w:r>
            <w:r w:rsidR="65B5F842">
              <w:t>16</w:t>
            </w:r>
            <w:r>
              <w:fldChar w:fldCharType="end"/>
            </w:r>
          </w:hyperlink>
        </w:p>
        <w:p w14:paraId="04A8C2A2" w14:textId="1FBB3CDE" w:rsidR="006D43A7" w:rsidRDefault="006D43A7" w:rsidP="65B5F842">
          <w:pPr>
            <w:pStyle w:val="TOC1"/>
            <w:tabs>
              <w:tab w:val="right" w:leader="dot" w:pos="8295"/>
            </w:tabs>
          </w:pPr>
          <w:hyperlink w:anchor="_Toc1077774503" w:history="1">
            <w:r w:rsidR="65B5F842">
              <w:t>STUDENT SUPPORT</w:t>
            </w:r>
            <w:r>
              <w:tab/>
            </w:r>
            <w:r>
              <w:fldChar w:fldCharType="begin"/>
            </w:r>
            <w:r>
              <w:instrText>PAGEREF _Toc1077774503 \h</w:instrText>
            </w:r>
            <w:r>
              <w:fldChar w:fldCharType="separate"/>
            </w:r>
            <w:r w:rsidR="65B5F842">
              <w:t>17</w:t>
            </w:r>
            <w:r>
              <w:fldChar w:fldCharType="end"/>
            </w:r>
          </w:hyperlink>
        </w:p>
        <w:p w14:paraId="593F6BDC" w14:textId="4D41A237" w:rsidR="006D43A7" w:rsidRDefault="006D43A7" w:rsidP="65B5F842">
          <w:pPr>
            <w:pStyle w:val="TOC2"/>
            <w:tabs>
              <w:tab w:val="right" w:leader="dot" w:pos="8295"/>
            </w:tabs>
          </w:pPr>
          <w:hyperlink w:anchor="_Toc716303590" w:history="1">
            <w:r w:rsidR="65B5F842">
              <w:t>Disability And Health-Related Issues</w:t>
            </w:r>
            <w:r>
              <w:tab/>
            </w:r>
            <w:r>
              <w:fldChar w:fldCharType="begin"/>
            </w:r>
            <w:r>
              <w:instrText>PAGEREF _Toc716303590 \h</w:instrText>
            </w:r>
            <w:r>
              <w:fldChar w:fldCharType="separate"/>
            </w:r>
            <w:r w:rsidR="65B5F842">
              <w:t>18</w:t>
            </w:r>
            <w:r>
              <w:fldChar w:fldCharType="end"/>
            </w:r>
          </w:hyperlink>
        </w:p>
        <w:p w14:paraId="7119BACC" w14:textId="12E096E6" w:rsidR="006D43A7" w:rsidRDefault="006D43A7" w:rsidP="65B5F842">
          <w:pPr>
            <w:pStyle w:val="TOC2"/>
            <w:tabs>
              <w:tab w:val="right" w:leader="dot" w:pos="8295"/>
            </w:tabs>
          </w:pPr>
          <w:hyperlink w:anchor="_Toc1106486570" w:history="1">
            <w:r w:rsidR="65B5F842">
              <w:t>Returning To Placement After Illness Or Injury</w:t>
            </w:r>
            <w:r>
              <w:tab/>
            </w:r>
            <w:r>
              <w:fldChar w:fldCharType="begin"/>
            </w:r>
            <w:r>
              <w:instrText>PAGEREF _Toc1106486570 \h</w:instrText>
            </w:r>
            <w:r>
              <w:fldChar w:fldCharType="separate"/>
            </w:r>
            <w:r w:rsidR="65B5F842">
              <w:t>18</w:t>
            </w:r>
            <w:r>
              <w:fldChar w:fldCharType="end"/>
            </w:r>
          </w:hyperlink>
        </w:p>
        <w:p w14:paraId="03202930" w14:textId="409690F4" w:rsidR="006D43A7" w:rsidRDefault="006D43A7" w:rsidP="65B5F842">
          <w:pPr>
            <w:pStyle w:val="TOC2"/>
            <w:tabs>
              <w:tab w:val="right" w:leader="dot" w:pos="8295"/>
            </w:tabs>
          </w:pPr>
          <w:hyperlink w:anchor="_Toc619126393" w:history="1">
            <w:r w:rsidR="65B5F842">
              <w:t>Reasonable Adjustments On Placement</w:t>
            </w:r>
            <w:r>
              <w:tab/>
            </w:r>
            <w:r>
              <w:fldChar w:fldCharType="begin"/>
            </w:r>
            <w:r>
              <w:instrText>PAGEREF _Toc619126393 \h</w:instrText>
            </w:r>
            <w:r>
              <w:fldChar w:fldCharType="separate"/>
            </w:r>
            <w:r w:rsidR="65B5F842">
              <w:t>19</w:t>
            </w:r>
            <w:r>
              <w:fldChar w:fldCharType="end"/>
            </w:r>
          </w:hyperlink>
        </w:p>
        <w:p w14:paraId="03D8BA55" w14:textId="78EC51AD" w:rsidR="006D43A7" w:rsidRDefault="006D43A7" w:rsidP="65B5F842">
          <w:pPr>
            <w:pStyle w:val="TOC2"/>
            <w:tabs>
              <w:tab w:val="right" w:leader="dot" w:pos="8295"/>
            </w:tabs>
          </w:pPr>
          <w:hyperlink w:anchor="_Toc1680080245" w:history="1">
            <w:r w:rsidR="65B5F842">
              <w:t>Student Visa Whilst On Placement</w:t>
            </w:r>
            <w:r>
              <w:tab/>
            </w:r>
            <w:r>
              <w:fldChar w:fldCharType="begin"/>
            </w:r>
            <w:r>
              <w:instrText>PAGEREF _Toc1680080245 \h</w:instrText>
            </w:r>
            <w:r>
              <w:fldChar w:fldCharType="separate"/>
            </w:r>
            <w:r w:rsidR="65B5F842">
              <w:t>20</w:t>
            </w:r>
            <w:r>
              <w:fldChar w:fldCharType="end"/>
            </w:r>
          </w:hyperlink>
        </w:p>
        <w:p w14:paraId="2C710295" w14:textId="54B4986B" w:rsidR="006D43A7" w:rsidRDefault="006D43A7" w:rsidP="65B5F842">
          <w:pPr>
            <w:pStyle w:val="TOC2"/>
            <w:tabs>
              <w:tab w:val="right" w:leader="dot" w:pos="8295"/>
            </w:tabs>
          </w:pPr>
          <w:hyperlink w:anchor="_Toc949384545" w:history="1">
            <w:r w:rsidR="65B5F842">
              <w:t>Supporting Failing Or Underperforming Students On Placement</w:t>
            </w:r>
            <w:r>
              <w:tab/>
            </w:r>
            <w:r>
              <w:fldChar w:fldCharType="begin"/>
            </w:r>
            <w:r>
              <w:instrText>PAGEREF _Toc949384545 \h</w:instrText>
            </w:r>
            <w:r>
              <w:fldChar w:fldCharType="separate"/>
            </w:r>
            <w:r w:rsidR="65B5F842">
              <w:t>20</w:t>
            </w:r>
            <w:r>
              <w:fldChar w:fldCharType="end"/>
            </w:r>
          </w:hyperlink>
        </w:p>
        <w:p w14:paraId="067CE557" w14:textId="6F899AFC" w:rsidR="006D43A7" w:rsidRDefault="006D43A7" w:rsidP="65B5F842">
          <w:pPr>
            <w:pStyle w:val="TOC1"/>
            <w:tabs>
              <w:tab w:val="right" w:leader="dot" w:pos="8295"/>
            </w:tabs>
          </w:pPr>
          <w:hyperlink w:anchor="_Toc297666022" w:history="1">
            <w:r w:rsidR="65B5F842">
              <w:t>PLACEMENT ALLOCATION &amp; LOGISTICS</w:t>
            </w:r>
            <w:r>
              <w:tab/>
            </w:r>
            <w:r>
              <w:fldChar w:fldCharType="begin"/>
            </w:r>
            <w:r>
              <w:instrText>PAGEREF _Toc297666022 \h</w:instrText>
            </w:r>
            <w:r>
              <w:fldChar w:fldCharType="separate"/>
            </w:r>
            <w:r w:rsidR="65B5F842">
              <w:t>20</w:t>
            </w:r>
            <w:r>
              <w:fldChar w:fldCharType="end"/>
            </w:r>
          </w:hyperlink>
        </w:p>
        <w:p w14:paraId="0076EF52" w14:textId="7E3034C3" w:rsidR="006D43A7" w:rsidRDefault="006D43A7" w:rsidP="65B5F842">
          <w:pPr>
            <w:pStyle w:val="TOC2"/>
            <w:tabs>
              <w:tab w:val="right" w:leader="dot" w:pos="8295"/>
            </w:tabs>
          </w:pPr>
          <w:hyperlink w:anchor="_Toc897647171" w:history="1">
            <w:r w:rsidR="65B5F842">
              <w:t>Finding Out Placement Allocation</w:t>
            </w:r>
            <w:r>
              <w:tab/>
            </w:r>
            <w:r>
              <w:fldChar w:fldCharType="begin"/>
            </w:r>
            <w:r>
              <w:instrText>PAGEREF _Toc897647171 \h</w:instrText>
            </w:r>
            <w:r>
              <w:fldChar w:fldCharType="separate"/>
            </w:r>
            <w:r w:rsidR="65B5F842">
              <w:t>21</w:t>
            </w:r>
            <w:r>
              <w:fldChar w:fldCharType="end"/>
            </w:r>
          </w:hyperlink>
        </w:p>
        <w:p w14:paraId="6DC7DB2A" w14:textId="71A04FDC" w:rsidR="006D43A7" w:rsidRDefault="006D43A7" w:rsidP="65B5F842">
          <w:pPr>
            <w:pStyle w:val="TOC2"/>
            <w:tabs>
              <w:tab w:val="right" w:leader="dot" w:pos="8295"/>
            </w:tabs>
          </w:pPr>
          <w:hyperlink w:anchor="_Toc1844005761" w:history="1">
            <w:r w:rsidR="65B5F842">
              <w:t>When Should Students Contact Their Placement Provider?</w:t>
            </w:r>
            <w:r>
              <w:tab/>
            </w:r>
            <w:r>
              <w:fldChar w:fldCharType="begin"/>
            </w:r>
            <w:r>
              <w:instrText>PAGEREF _Toc1844005761 \h</w:instrText>
            </w:r>
            <w:r>
              <w:fldChar w:fldCharType="separate"/>
            </w:r>
            <w:r w:rsidR="65B5F842">
              <w:t>21</w:t>
            </w:r>
            <w:r>
              <w:fldChar w:fldCharType="end"/>
            </w:r>
          </w:hyperlink>
        </w:p>
        <w:p w14:paraId="272FCF90" w14:textId="146B0DF8" w:rsidR="006D43A7" w:rsidRDefault="006D43A7" w:rsidP="65B5F842">
          <w:pPr>
            <w:pStyle w:val="TOC2"/>
            <w:tabs>
              <w:tab w:val="right" w:leader="dot" w:pos="8295"/>
            </w:tabs>
          </w:pPr>
          <w:hyperlink w:anchor="_Toc1818159768" w:history="1">
            <w:r w:rsidR="65B5F842">
              <w:t>Travel</w:t>
            </w:r>
            <w:r>
              <w:tab/>
            </w:r>
            <w:r>
              <w:fldChar w:fldCharType="begin"/>
            </w:r>
            <w:r>
              <w:instrText>PAGEREF _Toc1818159768 \h</w:instrText>
            </w:r>
            <w:r>
              <w:fldChar w:fldCharType="separate"/>
            </w:r>
            <w:r w:rsidR="65B5F842">
              <w:t>22</w:t>
            </w:r>
            <w:r>
              <w:fldChar w:fldCharType="end"/>
            </w:r>
          </w:hyperlink>
        </w:p>
        <w:p w14:paraId="703A80EE" w14:textId="045E3756" w:rsidR="006D43A7" w:rsidRDefault="006D43A7" w:rsidP="65B5F842">
          <w:pPr>
            <w:pStyle w:val="TOC3"/>
            <w:tabs>
              <w:tab w:val="right" w:leader="dot" w:pos="8295"/>
            </w:tabs>
          </w:pPr>
          <w:hyperlink w:anchor="_Toc1043759802" w:history="1">
            <w:r w:rsidR="65B5F842">
              <w:t>Students use of own vehicle for practice learning activities</w:t>
            </w:r>
            <w:r>
              <w:tab/>
            </w:r>
            <w:r>
              <w:fldChar w:fldCharType="begin"/>
            </w:r>
            <w:r>
              <w:instrText>PAGEREF _Toc1043759802 \h</w:instrText>
            </w:r>
            <w:r>
              <w:fldChar w:fldCharType="separate"/>
            </w:r>
            <w:r w:rsidR="65B5F842">
              <w:t>22</w:t>
            </w:r>
            <w:r>
              <w:fldChar w:fldCharType="end"/>
            </w:r>
          </w:hyperlink>
        </w:p>
        <w:p w14:paraId="0F711E74" w14:textId="2CB07B57" w:rsidR="006D43A7" w:rsidRDefault="006D43A7" w:rsidP="65B5F842">
          <w:pPr>
            <w:pStyle w:val="TOC3"/>
            <w:tabs>
              <w:tab w:val="right" w:leader="dot" w:pos="8295"/>
            </w:tabs>
          </w:pPr>
          <w:hyperlink w:anchor="_Toc1776514725" w:history="1">
            <w:r w:rsidR="65B5F842">
              <w:t>Accommodation</w:t>
            </w:r>
            <w:r>
              <w:tab/>
            </w:r>
            <w:r>
              <w:fldChar w:fldCharType="begin"/>
            </w:r>
            <w:r>
              <w:instrText>PAGEREF _Toc1776514725 \h</w:instrText>
            </w:r>
            <w:r>
              <w:fldChar w:fldCharType="separate"/>
            </w:r>
            <w:r w:rsidR="65B5F842">
              <w:t>23</w:t>
            </w:r>
            <w:r>
              <w:fldChar w:fldCharType="end"/>
            </w:r>
          </w:hyperlink>
        </w:p>
        <w:p w14:paraId="01AA0284" w14:textId="4DA564DA" w:rsidR="006D43A7" w:rsidRDefault="006D43A7" w:rsidP="65B5F842">
          <w:pPr>
            <w:pStyle w:val="TOC2"/>
            <w:tabs>
              <w:tab w:val="right" w:leader="dot" w:pos="8295"/>
            </w:tabs>
          </w:pPr>
          <w:hyperlink w:anchor="_Toc189140661" w:history="1">
            <w:r w:rsidR="65B5F842">
              <w:t>Placement Changes</w:t>
            </w:r>
            <w:r>
              <w:tab/>
            </w:r>
            <w:r>
              <w:fldChar w:fldCharType="begin"/>
            </w:r>
            <w:r>
              <w:instrText>PAGEREF _Toc189140661 \h</w:instrText>
            </w:r>
            <w:r>
              <w:fldChar w:fldCharType="separate"/>
            </w:r>
            <w:r w:rsidR="65B5F842">
              <w:t>23</w:t>
            </w:r>
            <w:r>
              <w:fldChar w:fldCharType="end"/>
            </w:r>
          </w:hyperlink>
        </w:p>
        <w:p w14:paraId="722F222B" w14:textId="7CBE2DAB" w:rsidR="006D43A7" w:rsidRDefault="006D43A7" w:rsidP="65B5F842">
          <w:pPr>
            <w:pStyle w:val="TOC3"/>
            <w:tabs>
              <w:tab w:val="right" w:leader="dot" w:pos="8295"/>
            </w:tabs>
          </w:pPr>
          <w:hyperlink w:anchor="_Toc1668155008" w:history="1">
            <w:r w:rsidR="65B5F842">
              <w:t>Requesting a change to placement allocation</w:t>
            </w:r>
            <w:r>
              <w:tab/>
            </w:r>
            <w:r>
              <w:fldChar w:fldCharType="begin"/>
            </w:r>
            <w:r>
              <w:instrText>PAGEREF _Toc1668155008 \h</w:instrText>
            </w:r>
            <w:r>
              <w:fldChar w:fldCharType="separate"/>
            </w:r>
            <w:r w:rsidR="65B5F842">
              <w:t>23</w:t>
            </w:r>
            <w:r>
              <w:fldChar w:fldCharType="end"/>
            </w:r>
          </w:hyperlink>
        </w:p>
        <w:p w14:paraId="153ECFE0" w14:textId="70067FAA" w:rsidR="006D43A7" w:rsidRDefault="006D43A7" w:rsidP="65B5F842">
          <w:pPr>
            <w:pStyle w:val="TOC2"/>
            <w:tabs>
              <w:tab w:val="right" w:leader="dot" w:pos="8295"/>
            </w:tabs>
          </w:pPr>
          <w:hyperlink w:anchor="_Toc1726443941" w:history="1">
            <w:r w:rsidR="65B5F842">
              <w:t>Student Access To IT On Placement</w:t>
            </w:r>
            <w:r>
              <w:tab/>
            </w:r>
            <w:r>
              <w:fldChar w:fldCharType="begin"/>
            </w:r>
            <w:r>
              <w:instrText>PAGEREF _Toc1726443941 \h</w:instrText>
            </w:r>
            <w:r>
              <w:fldChar w:fldCharType="separate"/>
            </w:r>
            <w:r w:rsidR="65B5F842">
              <w:t>24</w:t>
            </w:r>
            <w:r>
              <w:fldChar w:fldCharType="end"/>
            </w:r>
          </w:hyperlink>
        </w:p>
        <w:p w14:paraId="25B973F5" w14:textId="54B55D73" w:rsidR="006D43A7" w:rsidRDefault="006D43A7" w:rsidP="65B5F842">
          <w:pPr>
            <w:pStyle w:val="TOC3"/>
            <w:tabs>
              <w:tab w:val="right" w:leader="dot" w:pos="8295"/>
            </w:tabs>
          </w:pPr>
          <w:hyperlink w:anchor="_Toc951458150" w:history="1">
            <w:r w:rsidR="65B5F842">
              <w:t>TRAK and Sunray cards (NHS Lothian only)</w:t>
            </w:r>
            <w:r>
              <w:tab/>
            </w:r>
            <w:r>
              <w:fldChar w:fldCharType="begin"/>
            </w:r>
            <w:r>
              <w:instrText>PAGEREF _Toc951458150 \h</w:instrText>
            </w:r>
            <w:r>
              <w:fldChar w:fldCharType="separate"/>
            </w:r>
            <w:r w:rsidR="65B5F842">
              <w:t>24</w:t>
            </w:r>
            <w:r>
              <w:fldChar w:fldCharType="end"/>
            </w:r>
          </w:hyperlink>
        </w:p>
        <w:p w14:paraId="56A23E97" w14:textId="1614E1A0" w:rsidR="006D43A7" w:rsidRDefault="006D43A7" w:rsidP="65B5F842">
          <w:pPr>
            <w:pStyle w:val="TOC2"/>
            <w:tabs>
              <w:tab w:val="right" w:leader="dot" w:pos="8295"/>
            </w:tabs>
          </w:pPr>
          <w:hyperlink w:anchor="_Toc963508000" w:history="1">
            <w:r w:rsidR="65B5F842">
              <w:t>Expenses Claims</w:t>
            </w:r>
            <w:r>
              <w:tab/>
            </w:r>
            <w:r>
              <w:fldChar w:fldCharType="begin"/>
            </w:r>
            <w:r>
              <w:instrText>PAGEREF _Toc963508000 \h</w:instrText>
            </w:r>
            <w:r>
              <w:fldChar w:fldCharType="separate"/>
            </w:r>
            <w:r w:rsidR="65B5F842">
              <w:t>24</w:t>
            </w:r>
            <w:r>
              <w:fldChar w:fldCharType="end"/>
            </w:r>
          </w:hyperlink>
        </w:p>
        <w:p w14:paraId="294816BA" w14:textId="576BFC83" w:rsidR="006D43A7" w:rsidRDefault="006D43A7" w:rsidP="65B5F842">
          <w:pPr>
            <w:pStyle w:val="TOC1"/>
            <w:tabs>
              <w:tab w:val="right" w:leader="dot" w:pos="8295"/>
            </w:tabs>
          </w:pPr>
          <w:hyperlink w:anchor="_Toc1511472722" w:history="1">
            <w:r w:rsidR="65B5F842">
              <w:t>PLACEMENT ATTENDANCE</w:t>
            </w:r>
            <w:r>
              <w:tab/>
            </w:r>
            <w:r>
              <w:fldChar w:fldCharType="begin"/>
            </w:r>
            <w:r>
              <w:instrText>PAGEREF _Toc1511472722 \h</w:instrText>
            </w:r>
            <w:r>
              <w:fldChar w:fldCharType="separate"/>
            </w:r>
            <w:r w:rsidR="65B5F842">
              <w:t>25</w:t>
            </w:r>
            <w:r>
              <w:fldChar w:fldCharType="end"/>
            </w:r>
          </w:hyperlink>
        </w:p>
        <w:p w14:paraId="4D9C9850" w14:textId="000ADC04" w:rsidR="006D43A7" w:rsidRDefault="006D43A7" w:rsidP="65B5F842">
          <w:pPr>
            <w:pStyle w:val="TOC2"/>
            <w:tabs>
              <w:tab w:val="right" w:leader="dot" w:pos="8295"/>
            </w:tabs>
          </w:pPr>
          <w:hyperlink w:anchor="_Toc1936309449" w:history="1">
            <w:r w:rsidR="65B5F842">
              <w:t>Identity checking</w:t>
            </w:r>
            <w:r>
              <w:tab/>
            </w:r>
            <w:r>
              <w:fldChar w:fldCharType="begin"/>
            </w:r>
            <w:r>
              <w:instrText>PAGEREF _Toc1936309449 \h</w:instrText>
            </w:r>
            <w:r>
              <w:fldChar w:fldCharType="separate"/>
            </w:r>
            <w:r w:rsidR="65B5F842">
              <w:t>26</w:t>
            </w:r>
            <w:r>
              <w:fldChar w:fldCharType="end"/>
            </w:r>
          </w:hyperlink>
        </w:p>
        <w:p w14:paraId="0B8C1E7D" w14:textId="2A1BC16F" w:rsidR="006D43A7" w:rsidRDefault="006D43A7" w:rsidP="65B5F842">
          <w:pPr>
            <w:pStyle w:val="TOC2"/>
            <w:tabs>
              <w:tab w:val="right" w:leader="dot" w:pos="8295"/>
            </w:tabs>
          </w:pPr>
          <w:hyperlink w:anchor="_Toc1718629080" w:history="1">
            <w:r w:rsidR="65B5F842">
              <w:t>Attendance Monitoring</w:t>
            </w:r>
            <w:r>
              <w:tab/>
            </w:r>
            <w:r>
              <w:fldChar w:fldCharType="begin"/>
            </w:r>
            <w:r>
              <w:instrText>PAGEREF _Toc1718629080 \h</w:instrText>
            </w:r>
            <w:r>
              <w:fldChar w:fldCharType="separate"/>
            </w:r>
            <w:r w:rsidR="65B5F842">
              <w:t>26</w:t>
            </w:r>
            <w:r>
              <w:fldChar w:fldCharType="end"/>
            </w:r>
          </w:hyperlink>
        </w:p>
        <w:p w14:paraId="197A6AB1" w14:textId="7354A829" w:rsidR="006D43A7" w:rsidRDefault="006D43A7" w:rsidP="65B5F842">
          <w:pPr>
            <w:pStyle w:val="TOC2"/>
            <w:tabs>
              <w:tab w:val="right" w:leader="dot" w:pos="8295"/>
            </w:tabs>
          </w:pPr>
          <w:hyperlink w:anchor="_Toc913470172" w:history="1">
            <w:r w:rsidR="65B5F842">
              <w:t>Pre-authorised Absence</w:t>
            </w:r>
            <w:r>
              <w:tab/>
            </w:r>
            <w:r>
              <w:fldChar w:fldCharType="begin"/>
            </w:r>
            <w:r>
              <w:instrText>PAGEREF _Toc913470172 \h</w:instrText>
            </w:r>
            <w:r>
              <w:fldChar w:fldCharType="separate"/>
            </w:r>
            <w:r w:rsidR="65B5F842">
              <w:t>27</w:t>
            </w:r>
            <w:r>
              <w:fldChar w:fldCharType="end"/>
            </w:r>
          </w:hyperlink>
        </w:p>
        <w:p w14:paraId="085BD482" w14:textId="4D67AD8E" w:rsidR="006D43A7" w:rsidRDefault="006D43A7" w:rsidP="65B5F842">
          <w:pPr>
            <w:pStyle w:val="TOC2"/>
            <w:tabs>
              <w:tab w:val="right" w:leader="dot" w:pos="8295"/>
            </w:tabs>
          </w:pPr>
          <w:hyperlink w:anchor="_Toc1083349854" w:history="1">
            <w:r w:rsidR="65B5F842">
              <w:t>Unauthorised Absence</w:t>
            </w:r>
            <w:r>
              <w:tab/>
            </w:r>
            <w:r>
              <w:fldChar w:fldCharType="begin"/>
            </w:r>
            <w:r>
              <w:instrText>PAGEREF _Toc1083349854 \h</w:instrText>
            </w:r>
            <w:r>
              <w:fldChar w:fldCharType="separate"/>
            </w:r>
            <w:r w:rsidR="65B5F842">
              <w:t>27</w:t>
            </w:r>
            <w:r>
              <w:fldChar w:fldCharType="end"/>
            </w:r>
          </w:hyperlink>
        </w:p>
        <w:p w14:paraId="45F4284A" w14:textId="12A657D5" w:rsidR="006D43A7" w:rsidRDefault="006D43A7" w:rsidP="65B5F842">
          <w:pPr>
            <w:pStyle w:val="TOC2"/>
            <w:tabs>
              <w:tab w:val="right" w:leader="dot" w:pos="8295"/>
            </w:tabs>
          </w:pPr>
          <w:hyperlink w:anchor="_Toc975278342" w:history="1">
            <w:r w:rsidR="65B5F842">
              <w:t>Sickness/Absence on Placement</w:t>
            </w:r>
            <w:r>
              <w:tab/>
            </w:r>
            <w:r>
              <w:fldChar w:fldCharType="begin"/>
            </w:r>
            <w:r>
              <w:instrText>PAGEREF _Toc975278342 \h</w:instrText>
            </w:r>
            <w:r>
              <w:fldChar w:fldCharType="separate"/>
            </w:r>
            <w:r w:rsidR="65B5F842">
              <w:t>27</w:t>
            </w:r>
            <w:r>
              <w:fldChar w:fldCharType="end"/>
            </w:r>
          </w:hyperlink>
        </w:p>
        <w:p w14:paraId="42BA670A" w14:textId="3A6E608F" w:rsidR="006D43A7" w:rsidRDefault="006D43A7" w:rsidP="65B5F842">
          <w:pPr>
            <w:pStyle w:val="TOC2"/>
            <w:tabs>
              <w:tab w:val="right" w:leader="dot" w:pos="8295"/>
            </w:tabs>
          </w:pPr>
          <w:hyperlink w:anchor="_Toc775426967" w:history="1">
            <w:r w:rsidR="65B5F842">
              <w:t>Attending Personal Appointments</w:t>
            </w:r>
            <w:r>
              <w:tab/>
            </w:r>
            <w:r>
              <w:fldChar w:fldCharType="begin"/>
            </w:r>
            <w:r>
              <w:instrText>PAGEREF _Toc775426967 \h</w:instrText>
            </w:r>
            <w:r>
              <w:fldChar w:fldCharType="separate"/>
            </w:r>
            <w:r w:rsidR="65B5F842">
              <w:t>28</w:t>
            </w:r>
            <w:r>
              <w:fldChar w:fldCharType="end"/>
            </w:r>
          </w:hyperlink>
        </w:p>
        <w:p w14:paraId="040FC167" w14:textId="6D886AAB" w:rsidR="006D43A7" w:rsidRDefault="006D43A7" w:rsidP="65B5F842">
          <w:pPr>
            <w:pStyle w:val="TOC2"/>
            <w:tabs>
              <w:tab w:val="right" w:leader="dot" w:pos="8295"/>
            </w:tabs>
          </w:pPr>
          <w:hyperlink w:anchor="_Toc1631925959" w:history="1">
            <w:r w:rsidR="65B5F842">
              <w:t>Part-time Work Commitments</w:t>
            </w:r>
            <w:r>
              <w:tab/>
            </w:r>
            <w:r>
              <w:fldChar w:fldCharType="begin"/>
            </w:r>
            <w:r>
              <w:instrText>PAGEREF _Toc1631925959 \h</w:instrText>
            </w:r>
            <w:r>
              <w:fldChar w:fldCharType="separate"/>
            </w:r>
            <w:r w:rsidR="65B5F842">
              <w:t>28</w:t>
            </w:r>
            <w:r>
              <w:fldChar w:fldCharType="end"/>
            </w:r>
          </w:hyperlink>
        </w:p>
        <w:p w14:paraId="6B7B4CEE" w14:textId="75DC4133" w:rsidR="006D43A7" w:rsidRDefault="006D43A7" w:rsidP="65B5F842">
          <w:pPr>
            <w:pStyle w:val="TOC2"/>
            <w:tabs>
              <w:tab w:val="right" w:leader="dot" w:pos="8295"/>
            </w:tabs>
          </w:pPr>
          <w:hyperlink w:anchor="_Toc33820686" w:history="1">
            <w:r w:rsidR="65B5F842">
              <w:t>Religious Holidays</w:t>
            </w:r>
            <w:r>
              <w:tab/>
            </w:r>
            <w:r>
              <w:fldChar w:fldCharType="begin"/>
            </w:r>
            <w:r>
              <w:instrText>PAGEREF _Toc33820686 \h</w:instrText>
            </w:r>
            <w:r>
              <w:fldChar w:fldCharType="separate"/>
            </w:r>
            <w:r w:rsidR="65B5F842">
              <w:t>28</w:t>
            </w:r>
            <w:r>
              <w:fldChar w:fldCharType="end"/>
            </w:r>
          </w:hyperlink>
        </w:p>
        <w:p w14:paraId="74432F5C" w14:textId="49ED86E9" w:rsidR="006D43A7" w:rsidRDefault="006D43A7" w:rsidP="65B5F842">
          <w:pPr>
            <w:pStyle w:val="TOC2"/>
            <w:tabs>
              <w:tab w:val="right" w:leader="dot" w:pos="8295"/>
            </w:tabs>
          </w:pPr>
          <w:hyperlink w:anchor="_Toc464943728" w:history="1">
            <w:r w:rsidR="65B5F842">
              <w:t>Pregnancy</w:t>
            </w:r>
            <w:r>
              <w:tab/>
            </w:r>
            <w:r>
              <w:fldChar w:fldCharType="begin"/>
            </w:r>
            <w:r>
              <w:instrText>PAGEREF _Toc464943728 \h</w:instrText>
            </w:r>
            <w:r>
              <w:fldChar w:fldCharType="separate"/>
            </w:r>
            <w:r w:rsidR="65B5F842">
              <w:t>29</w:t>
            </w:r>
            <w:r>
              <w:fldChar w:fldCharType="end"/>
            </w:r>
          </w:hyperlink>
        </w:p>
        <w:p w14:paraId="507CC1A6" w14:textId="64565D20" w:rsidR="006D43A7" w:rsidRDefault="006D43A7" w:rsidP="65B5F842">
          <w:pPr>
            <w:pStyle w:val="TOC2"/>
            <w:tabs>
              <w:tab w:val="right" w:leader="dot" w:pos="8295"/>
            </w:tabs>
          </w:pPr>
          <w:hyperlink w:anchor="_Toc361559194" w:history="1">
            <w:r w:rsidR="65B5F842">
              <w:t>Making Up Placement Hours</w:t>
            </w:r>
            <w:r>
              <w:tab/>
            </w:r>
            <w:r>
              <w:fldChar w:fldCharType="begin"/>
            </w:r>
            <w:r>
              <w:instrText>PAGEREF _Toc361559194 \h</w:instrText>
            </w:r>
            <w:r>
              <w:fldChar w:fldCharType="separate"/>
            </w:r>
            <w:r w:rsidR="65B5F842">
              <w:t>29</w:t>
            </w:r>
            <w:r>
              <w:fldChar w:fldCharType="end"/>
            </w:r>
          </w:hyperlink>
        </w:p>
        <w:p w14:paraId="5D1DE66D" w14:textId="676FBEF0" w:rsidR="006D43A7" w:rsidRDefault="006D43A7" w:rsidP="65B5F842">
          <w:pPr>
            <w:pStyle w:val="TOC1"/>
            <w:tabs>
              <w:tab w:val="right" w:leader="dot" w:pos="8295"/>
            </w:tabs>
          </w:pPr>
          <w:hyperlink w:anchor="_Toc2135690196" w:history="1">
            <w:r w:rsidR="65B5F842">
              <w:t>PROFESSIONAL CONDUCT</w:t>
            </w:r>
            <w:r>
              <w:tab/>
            </w:r>
            <w:r>
              <w:fldChar w:fldCharType="begin"/>
            </w:r>
            <w:r>
              <w:instrText>PAGEREF _Toc2135690196 \h</w:instrText>
            </w:r>
            <w:r>
              <w:fldChar w:fldCharType="separate"/>
            </w:r>
            <w:r w:rsidR="65B5F842">
              <w:t>29</w:t>
            </w:r>
            <w:r>
              <w:fldChar w:fldCharType="end"/>
            </w:r>
          </w:hyperlink>
        </w:p>
        <w:p w14:paraId="5F1DDDBB" w14:textId="3A2839E5" w:rsidR="006D43A7" w:rsidRDefault="006D43A7" w:rsidP="65B5F842">
          <w:pPr>
            <w:pStyle w:val="TOC2"/>
            <w:tabs>
              <w:tab w:val="right" w:leader="dot" w:pos="8295"/>
            </w:tabs>
          </w:pPr>
          <w:hyperlink w:anchor="_Toc1224932125" w:history="1">
            <w:r w:rsidR="65B5F842">
              <w:t>Professionalism And Attitude</w:t>
            </w:r>
            <w:r>
              <w:tab/>
            </w:r>
            <w:r>
              <w:fldChar w:fldCharType="begin"/>
            </w:r>
            <w:r>
              <w:instrText>PAGEREF _Toc1224932125 \h</w:instrText>
            </w:r>
            <w:r>
              <w:fldChar w:fldCharType="separate"/>
            </w:r>
            <w:r w:rsidR="65B5F842">
              <w:t>30</w:t>
            </w:r>
            <w:r>
              <w:fldChar w:fldCharType="end"/>
            </w:r>
          </w:hyperlink>
        </w:p>
        <w:p w14:paraId="17D02B9F" w14:textId="52ECCCAC" w:rsidR="006D43A7" w:rsidRDefault="006D43A7" w:rsidP="65B5F842">
          <w:pPr>
            <w:pStyle w:val="TOC2"/>
            <w:tabs>
              <w:tab w:val="right" w:leader="dot" w:pos="8295"/>
            </w:tabs>
          </w:pPr>
          <w:hyperlink w:anchor="_Toc1625736562" w:history="1">
            <w:r w:rsidR="65B5F842">
              <w:t>Patient-Centred Care</w:t>
            </w:r>
            <w:r>
              <w:tab/>
            </w:r>
            <w:r>
              <w:fldChar w:fldCharType="begin"/>
            </w:r>
            <w:r>
              <w:instrText>PAGEREF _Toc1625736562 \h</w:instrText>
            </w:r>
            <w:r>
              <w:fldChar w:fldCharType="separate"/>
            </w:r>
            <w:r w:rsidR="65B5F842">
              <w:t>30</w:t>
            </w:r>
            <w:r>
              <w:fldChar w:fldCharType="end"/>
            </w:r>
          </w:hyperlink>
        </w:p>
        <w:p w14:paraId="282640B0" w14:textId="01D8041A" w:rsidR="006D43A7" w:rsidRDefault="006D43A7" w:rsidP="65B5F842">
          <w:pPr>
            <w:pStyle w:val="TOC2"/>
            <w:tabs>
              <w:tab w:val="right" w:leader="dot" w:pos="8295"/>
            </w:tabs>
          </w:pPr>
          <w:hyperlink w:anchor="_Toc727505530" w:history="1">
            <w:r w:rsidR="65B5F842">
              <w:t>Confidentiality</w:t>
            </w:r>
            <w:r>
              <w:tab/>
            </w:r>
            <w:r>
              <w:fldChar w:fldCharType="begin"/>
            </w:r>
            <w:r>
              <w:instrText>PAGEREF _Toc727505530 \h</w:instrText>
            </w:r>
            <w:r>
              <w:fldChar w:fldCharType="separate"/>
            </w:r>
            <w:r w:rsidR="65B5F842">
              <w:t>30</w:t>
            </w:r>
            <w:r>
              <w:fldChar w:fldCharType="end"/>
            </w:r>
          </w:hyperlink>
        </w:p>
        <w:p w14:paraId="5E8C762E" w14:textId="77877CEB" w:rsidR="006D43A7" w:rsidRDefault="006D43A7" w:rsidP="65B5F842">
          <w:pPr>
            <w:pStyle w:val="TOC2"/>
            <w:tabs>
              <w:tab w:val="right" w:leader="dot" w:pos="8295"/>
            </w:tabs>
          </w:pPr>
          <w:hyperlink w:anchor="_Toc416433619" w:history="1">
            <w:r w:rsidR="65B5F842">
              <w:t>Data Protection</w:t>
            </w:r>
            <w:r>
              <w:tab/>
            </w:r>
            <w:r>
              <w:fldChar w:fldCharType="begin"/>
            </w:r>
            <w:r>
              <w:instrText>PAGEREF _Toc416433619 \h</w:instrText>
            </w:r>
            <w:r>
              <w:fldChar w:fldCharType="separate"/>
            </w:r>
            <w:r w:rsidR="65B5F842">
              <w:t>31</w:t>
            </w:r>
            <w:r>
              <w:fldChar w:fldCharType="end"/>
            </w:r>
          </w:hyperlink>
        </w:p>
        <w:p w14:paraId="4D9E9F2C" w14:textId="09EA2E64" w:rsidR="006D43A7" w:rsidRDefault="006D43A7" w:rsidP="65B5F842">
          <w:pPr>
            <w:pStyle w:val="TOC2"/>
            <w:tabs>
              <w:tab w:val="right" w:leader="dot" w:pos="8295"/>
            </w:tabs>
          </w:pPr>
          <w:hyperlink w:anchor="_Toc1627831309" w:history="1">
            <w:r w:rsidR="65B5F842">
              <w:t>Accountability And Scope Of Practice</w:t>
            </w:r>
            <w:r>
              <w:tab/>
            </w:r>
            <w:r>
              <w:fldChar w:fldCharType="begin"/>
            </w:r>
            <w:r>
              <w:instrText>PAGEREF _Toc1627831309 \h</w:instrText>
            </w:r>
            <w:r>
              <w:fldChar w:fldCharType="separate"/>
            </w:r>
            <w:r w:rsidR="65B5F842">
              <w:t>31</w:t>
            </w:r>
            <w:r>
              <w:fldChar w:fldCharType="end"/>
            </w:r>
          </w:hyperlink>
        </w:p>
        <w:p w14:paraId="594D3A5E" w14:textId="173FD1C1" w:rsidR="006D43A7" w:rsidRDefault="006D43A7" w:rsidP="65B5F842">
          <w:pPr>
            <w:pStyle w:val="TOC2"/>
            <w:tabs>
              <w:tab w:val="right" w:leader="dot" w:pos="8295"/>
            </w:tabs>
          </w:pPr>
          <w:hyperlink w:anchor="_Toc939320513" w:history="1">
            <w:r w:rsidR="65B5F842">
              <w:t>Safety And Safeguarding</w:t>
            </w:r>
            <w:r>
              <w:tab/>
            </w:r>
            <w:r>
              <w:fldChar w:fldCharType="begin"/>
            </w:r>
            <w:r>
              <w:instrText>PAGEREF _Toc939320513 \h</w:instrText>
            </w:r>
            <w:r>
              <w:fldChar w:fldCharType="separate"/>
            </w:r>
            <w:r w:rsidR="65B5F842">
              <w:t>32</w:t>
            </w:r>
            <w:r>
              <w:fldChar w:fldCharType="end"/>
            </w:r>
          </w:hyperlink>
        </w:p>
        <w:p w14:paraId="02C50AC2" w14:textId="00796544" w:rsidR="006D43A7" w:rsidRDefault="006D43A7" w:rsidP="65B5F842">
          <w:pPr>
            <w:pStyle w:val="TOC2"/>
            <w:tabs>
              <w:tab w:val="right" w:leader="dot" w:pos="8295"/>
            </w:tabs>
          </w:pPr>
          <w:hyperlink w:anchor="_Toc1384979898" w:history="1">
            <w:r w:rsidR="65B5F842">
              <w:t>Professional Conduct Online And Outside Of Placement</w:t>
            </w:r>
            <w:r>
              <w:tab/>
            </w:r>
            <w:r>
              <w:fldChar w:fldCharType="begin"/>
            </w:r>
            <w:r>
              <w:instrText>PAGEREF _Toc1384979898 \h</w:instrText>
            </w:r>
            <w:r>
              <w:fldChar w:fldCharType="separate"/>
            </w:r>
            <w:r w:rsidR="65B5F842">
              <w:t>32</w:t>
            </w:r>
            <w:r>
              <w:fldChar w:fldCharType="end"/>
            </w:r>
          </w:hyperlink>
        </w:p>
        <w:p w14:paraId="5C3A6973" w14:textId="0667F04C" w:rsidR="006D43A7" w:rsidRDefault="006D43A7" w:rsidP="65B5F842">
          <w:pPr>
            <w:pStyle w:val="TOC2"/>
            <w:tabs>
              <w:tab w:val="right" w:leader="dot" w:pos="8295"/>
            </w:tabs>
          </w:pPr>
          <w:hyperlink w:anchor="_Toc1247778724" w:history="1">
            <w:r w:rsidR="65B5F842">
              <w:t>HCPC Guidance For Allied Health Profession Students</w:t>
            </w:r>
            <w:r>
              <w:tab/>
            </w:r>
            <w:r>
              <w:fldChar w:fldCharType="begin"/>
            </w:r>
            <w:r>
              <w:instrText>PAGEREF _Toc1247778724 \h</w:instrText>
            </w:r>
            <w:r>
              <w:fldChar w:fldCharType="separate"/>
            </w:r>
            <w:r w:rsidR="65B5F842">
              <w:t>32</w:t>
            </w:r>
            <w:r>
              <w:fldChar w:fldCharType="end"/>
            </w:r>
          </w:hyperlink>
        </w:p>
        <w:p w14:paraId="47EC4ABA" w14:textId="6942752E" w:rsidR="006D43A7" w:rsidRDefault="006D43A7" w:rsidP="65B5F842">
          <w:pPr>
            <w:pStyle w:val="TOC2"/>
            <w:tabs>
              <w:tab w:val="right" w:leader="dot" w:pos="8295"/>
            </w:tabs>
          </w:pPr>
          <w:hyperlink w:anchor="_Toc1130341531" w:history="1">
            <w:r w:rsidR="65B5F842">
              <w:t>NMC Guidance for Nursing and Midwifery Students</w:t>
            </w:r>
            <w:r>
              <w:tab/>
            </w:r>
            <w:r>
              <w:fldChar w:fldCharType="begin"/>
            </w:r>
            <w:r>
              <w:instrText>PAGEREF _Toc1130341531 \h</w:instrText>
            </w:r>
            <w:r>
              <w:fldChar w:fldCharType="separate"/>
            </w:r>
            <w:r w:rsidR="65B5F842">
              <w:t>32</w:t>
            </w:r>
            <w:r>
              <w:fldChar w:fldCharType="end"/>
            </w:r>
          </w:hyperlink>
        </w:p>
        <w:p w14:paraId="4EFBAC45" w14:textId="2935DF98" w:rsidR="006D43A7" w:rsidRDefault="006D43A7" w:rsidP="65B5F842">
          <w:pPr>
            <w:pStyle w:val="TOC2"/>
            <w:tabs>
              <w:tab w:val="right" w:leader="dot" w:pos="8295"/>
            </w:tabs>
          </w:pPr>
          <w:hyperlink w:anchor="_Toc1720572219" w:history="1">
            <w:r w:rsidR="65B5F842">
              <w:t>Consent</w:t>
            </w:r>
            <w:r>
              <w:tab/>
            </w:r>
            <w:r>
              <w:fldChar w:fldCharType="begin"/>
            </w:r>
            <w:r>
              <w:instrText>PAGEREF _Toc1720572219 \h</w:instrText>
            </w:r>
            <w:r>
              <w:fldChar w:fldCharType="separate"/>
            </w:r>
            <w:r w:rsidR="65B5F842">
              <w:t>33</w:t>
            </w:r>
            <w:r>
              <w:fldChar w:fldCharType="end"/>
            </w:r>
          </w:hyperlink>
        </w:p>
        <w:p w14:paraId="280C9FB8" w14:textId="0073DD2E" w:rsidR="006D43A7" w:rsidRDefault="006D43A7" w:rsidP="65B5F842">
          <w:pPr>
            <w:pStyle w:val="TOC2"/>
            <w:tabs>
              <w:tab w:val="right" w:leader="dot" w:pos="8295"/>
            </w:tabs>
          </w:pPr>
          <w:hyperlink w:anchor="_Toc488275946" w:history="1">
            <w:r w:rsidR="65B5F842">
              <w:t>Social Media</w:t>
            </w:r>
            <w:r>
              <w:tab/>
            </w:r>
            <w:r>
              <w:fldChar w:fldCharType="begin"/>
            </w:r>
            <w:r>
              <w:instrText>PAGEREF _Toc488275946 \h</w:instrText>
            </w:r>
            <w:r>
              <w:fldChar w:fldCharType="separate"/>
            </w:r>
            <w:r w:rsidR="65B5F842">
              <w:t>33</w:t>
            </w:r>
            <w:r>
              <w:fldChar w:fldCharType="end"/>
            </w:r>
          </w:hyperlink>
        </w:p>
        <w:p w14:paraId="075828B8" w14:textId="2A3D80AD" w:rsidR="006D43A7" w:rsidRDefault="006D43A7" w:rsidP="65B5F842">
          <w:pPr>
            <w:pStyle w:val="TOC2"/>
            <w:tabs>
              <w:tab w:val="right" w:leader="dot" w:pos="8295"/>
            </w:tabs>
          </w:pPr>
          <w:hyperlink w:anchor="_Toc876122589" w:history="1">
            <w:r w:rsidR="65B5F842">
              <w:t>Mobile Phones</w:t>
            </w:r>
            <w:r>
              <w:tab/>
            </w:r>
            <w:r>
              <w:fldChar w:fldCharType="begin"/>
            </w:r>
            <w:r>
              <w:instrText>PAGEREF _Toc876122589 \h</w:instrText>
            </w:r>
            <w:r>
              <w:fldChar w:fldCharType="separate"/>
            </w:r>
            <w:r w:rsidR="65B5F842">
              <w:t>33</w:t>
            </w:r>
            <w:r>
              <w:fldChar w:fldCharType="end"/>
            </w:r>
          </w:hyperlink>
        </w:p>
        <w:p w14:paraId="5C1ECA46" w14:textId="4108BA3F" w:rsidR="006D43A7" w:rsidRDefault="006D43A7" w:rsidP="65B5F842">
          <w:pPr>
            <w:pStyle w:val="TOC2"/>
            <w:tabs>
              <w:tab w:val="right" w:leader="dot" w:pos="8295"/>
            </w:tabs>
          </w:pPr>
          <w:hyperlink w:anchor="_Toc419340356" w:history="1">
            <w:r w:rsidR="65B5F842">
              <w:t>Artificial Intelligence (AI) Tools</w:t>
            </w:r>
            <w:r>
              <w:tab/>
            </w:r>
            <w:r>
              <w:fldChar w:fldCharType="begin"/>
            </w:r>
            <w:r>
              <w:instrText>PAGEREF _Toc419340356 \h</w:instrText>
            </w:r>
            <w:r>
              <w:fldChar w:fldCharType="separate"/>
            </w:r>
            <w:r w:rsidR="65B5F842">
              <w:t>34</w:t>
            </w:r>
            <w:r>
              <w:fldChar w:fldCharType="end"/>
            </w:r>
          </w:hyperlink>
        </w:p>
        <w:p w14:paraId="2442B872" w14:textId="593B6811" w:rsidR="006D43A7" w:rsidRDefault="006D43A7" w:rsidP="65B5F842">
          <w:pPr>
            <w:pStyle w:val="TOC2"/>
            <w:tabs>
              <w:tab w:val="right" w:leader="dot" w:pos="8295"/>
            </w:tabs>
          </w:pPr>
          <w:hyperlink w:anchor="_Toc1665027548" w:history="1">
            <w:r w:rsidR="65B5F842">
              <w:t>Professional Relationships</w:t>
            </w:r>
            <w:r>
              <w:tab/>
            </w:r>
            <w:r>
              <w:fldChar w:fldCharType="begin"/>
            </w:r>
            <w:r>
              <w:instrText>PAGEREF _Toc1665027548 \h</w:instrText>
            </w:r>
            <w:r>
              <w:fldChar w:fldCharType="separate"/>
            </w:r>
            <w:r w:rsidR="65B5F842">
              <w:t>34</w:t>
            </w:r>
            <w:r>
              <w:fldChar w:fldCharType="end"/>
            </w:r>
          </w:hyperlink>
        </w:p>
        <w:p w14:paraId="2EAABF2A" w14:textId="25EF3116" w:rsidR="006D43A7" w:rsidRDefault="006D43A7" w:rsidP="65B5F842">
          <w:pPr>
            <w:pStyle w:val="TOC1"/>
            <w:tabs>
              <w:tab w:val="right" w:leader="dot" w:pos="8295"/>
            </w:tabs>
          </w:pPr>
          <w:hyperlink w:anchor="_Toc1923282235" w:history="1">
            <w:r w:rsidR="65B5F842">
              <w:t>FITNESS TO PRACTISE</w:t>
            </w:r>
            <w:r>
              <w:tab/>
            </w:r>
            <w:r>
              <w:fldChar w:fldCharType="begin"/>
            </w:r>
            <w:r>
              <w:instrText>PAGEREF _Toc1923282235 \h</w:instrText>
            </w:r>
            <w:r>
              <w:fldChar w:fldCharType="separate"/>
            </w:r>
            <w:r w:rsidR="65B5F842">
              <w:t>35</w:t>
            </w:r>
            <w:r>
              <w:fldChar w:fldCharType="end"/>
            </w:r>
          </w:hyperlink>
        </w:p>
        <w:p w14:paraId="67746840" w14:textId="78162866" w:rsidR="006D43A7" w:rsidRDefault="006D43A7" w:rsidP="65B5F842">
          <w:pPr>
            <w:pStyle w:val="TOC2"/>
            <w:tabs>
              <w:tab w:val="right" w:leader="dot" w:pos="8295"/>
            </w:tabs>
          </w:pPr>
          <w:hyperlink w:anchor="_Toc147543473" w:history="1">
            <w:r w:rsidR="65B5F842">
              <w:t>Standards For Fitness To Practise</w:t>
            </w:r>
            <w:r>
              <w:tab/>
            </w:r>
            <w:r>
              <w:fldChar w:fldCharType="begin"/>
            </w:r>
            <w:r>
              <w:instrText>PAGEREF _Toc147543473 \h</w:instrText>
            </w:r>
            <w:r>
              <w:fldChar w:fldCharType="separate"/>
            </w:r>
            <w:r w:rsidR="65B5F842">
              <w:t>36</w:t>
            </w:r>
            <w:r>
              <w:fldChar w:fldCharType="end"/>
            </w:r>
          </w:hyperlink>
        </w:p>
        <w:p w14:paraId="77D04FB7" w14:textId="3FAF1318" w:rsidR="006D43A7" w:rsidRDefault="006D43A7" w:rsidP="65B5F842">
          <w:pPr>
            <w:pStyle w:val="TOC1"/>
            <w:tabs>
              <w:tab w:val="right" w:leader="dot" w:pos="8295"/>
            </w:tabs>
          </w:pPr>
          <w:hyperlink w:anchor="_Toc811154753" w:history="1">
            <w:r w:rsidR="65B5F842">
              <w:t>RECORD KEEPING</w:t>
            </w:r>
            <w:r>
              <w:tab/>
            </w:r>
            <w:r>
              <w:fldChar w:fldCharType="begin"/>
            </w:r>
            <w:r>
              <w:instrText>PAGEREF _Toc811154753 \h</w:instrText>
            </w:r>
            <w:r>
              <w:fldChar w:fldCharType="separate"/>
            </w:r>
            <w:r w:rsidR="65B5F842">
              <w:t>36</w:t>
            </w:r>
            <w:r>
              <w:fldChar w:fldCharType="end"/>
            </w:r>
          </w:hyperlink>
        </w:p>
        <w:p w14:paraId="0D8F11F9" w14:textId="3BD96449" w:rsidR="006D43A7" w:rsidRDefault="006D43A7" w:rsidP="65B5F842">
          <w:pPr>
            <w:pStyle w:val="TOC1"/>
            <w:tabs>
              <w:tab w:val="right" w:leader="dot" w:pos="8295"/>
            </w:tabs>
          </w:pPr>
          <w:hyperlink w:anchor="_Toc1130250023" w:history="1">
            <w:r w:rsidR="65B5F842">
              <w:t>HEALTH AND SAFETY</w:t>
            </w:r>
            <w:r>
              <w:tab/>
            </w:r>
            <w:r>
              <w:fldChar w:fldCharType="begin"/>
            </w:r>
            <w:r>
              <w:instrText>PAGEREF _Toc1130250023 \h</w:instrText>
            </w:r>
            <w:r>
              <w:fldChar w:fldCharType="separate"/>
            </w:r>
            <w:r w:rsidR="65B5F842">
              <w:t>37</w:t>
            </w:r>
            <w:r>
              <w:fldChar w:fldCharType="end"/>
            </w:r>
          </w:hyperlink>
        </w:p>
        <w:p w14:paraId="44B145EA" w14:textId="1AD5F07B" w:rsidR="006D43A7" w:rsidRDefault="006D43A7" w:rsidP="65B5F842">
          <w:pPr>
            <w:pStyle w:val="TOC2"/>
            <w:tabs>
              <w:tab w:val="right" w:leader="dot" w:pos="8295"/>
            </w:tabs>
          </w:pPr>
          <w:hyperlink w:anchor="_Toc1758043798" w:history="1">
            <w:r w:rsidR="65B5F842">
              <w:t>Sharps Or Splash Injury</w:t>
            </w:r>
            <w:r>
              <w:tab/>
            </w:r>
            <w:r>
              <w:fldChar w:fldCharType="begin"/>
            </w:r>
            <w:r>
              <w:instrText>PAGEREF _Toc1758043798 \h</w:instrText>
            </w:r>
            <w:r>
              <w:fldChar w:fldCharType="separate"/>
            </w:r>
            <w:r w:rsidR="65B5F842">
              <w:t>38</w:t>
            </w:r>
            <w:r>
              <w:fldChar w:fldCharType="end"/>
            </w:r>
          </w:hyperlink>
        </w:p>
        <w:p w14:paraId="5FD3EE48" w14:textId="13C8A2C4" w:rsidR="006D43A7" w:rsidRDefault="006D43A7" w:rsidP="65B5F842">
          <w:pPr>
            <w:pStyle w:val="TOC2"/>
            <w:tabs>
              <w:tab w:val="right" w:leader="dot" w:pos="8295"/>
            </w:tabs>
          </w:pPr>
          <w:hyperlink w:anchor="_Toc1960948334" w:history="1">
            <w:r w:rsidR="65B5F842">
              <w:t>Infection Control</w:t>
            </w:r>
            <w:r>
              <w:tab/>
            </w:r>
            <w:r>
              <w:fldChar w:fldCharType="begin"/>
            </w:r>
            <w:r>
              <w:instrText>PAGEREF _Toc1960948334 \h</w:instrText>
            </w:r>
            <w:r>
              <w:fldChar w:fldCharType="separate"/>
            </w:r>
            <w:r w:rsidR="65B5F842">
              <w:t>38</w:t>
            </w:r>
            <w:r>
              <w:fldChar w:fldCharType="end"/>
            </w:r>
          </w:hyperlink>
        </w:p>
        <w:p w14:paraId="60693CE9" w14:textId="721681E5" w:rsidR="006D43A7" w:rsidRDefault="006D43A7" w:rsidP="65B5F842">
          <w:pPr>
            <w:pStyle w:val="TOC1"/>
            <w:tabs>
              <w:tab w:val="right" w:leader="dot" w:pos="8295"/>
            </w:tabs>
          </w:pPr>
          <w:hyperlink w:anchor="_Toc441856164" w:history="1">
            <w:r w:rsidR="65B5F842">
              <w:t>RAISING CONCERNS</w:t>
            </w:r>
            <w:r>
              <w:tab/>
            </w:r>
            <w:r>
              <w:fldChar w:fldCharType="begin"/>
            </w:r>
            <w:r>
              <w:instrText>PAGEREF _Toc441856164 \h</w:instrText>
            </w:r>
            <w:r>
              <w:fldChar w:fldCharType="separate"/>
            </w:r>
            <w:r w:rsidR="65B5F842">
              <w:t>38</w:t>
            </w:r>
            <w:r>
              <w:fldChar w:fldCharType="end"/>
            </w:r>
          </w:hyperlink>
        </w:p>
        <w:p w14:paraId="4052A10B" w14:textId="5F97B06B" w:rsidR="006D43A7" w:rsidRDefault="006D43A7" w:rsidP="65B5F842">
          <w:pPr>
            <w:pStyle w:val="TOC2"/>
            <w:tabs>
              <w:tab w:val="right" w:leader="dot" w:pos="8295"/>
            </w:tabs>
          </w:pPr>
          <w:hyperlink w:anchor="_Toc1844891933" w:history="1">
            <w:r w:rsidR="65B5F842">
              <w:t>Report And Support</w:t>
            </w:r>
            <w:r>
              <w:tab/>
            </w:r>
            <w:r>
              <w:fldChar w:fldCharType="begin"/>
            </w:r>
            <w:r>
              <w:instrText>PAGEREF _Toc1844891933 \h</w:instrText>
            </w:r>
            <w:r>
              <w:fldChar w:fldCharType="separate"/>
            </w:r>
            <w:r w:rsidR="65B5F842">
              <w:t>39</w:t>
            </w:r>
            <w:r>
              <w:fldChar w:fldCharType="end"/>
            </w:r>
          </w:hyperlink>
        </w:p>
        <w:p w14:paraId="3CF8FA23" w14:textId="135F0641" w:rsidR="006D43A7" w:rsidRDefault="006D43A7" w:rsidP="65B5F842">
          <w:pPr>
            <w:pStyle w:val="TOC2"/>
            <w:tabs>
              <w:tab w:val="right" w:leader="dot" w:pos="8295"/>
            </w:tabs>
          </w:pPr>
          <w:hyperlink w:anchor="_Toc2050392906" w:history="1">
            <w:r w:rsidR="65B5F842">
              <w:t>Whistleblowing</w:t>
            </w:r>
            <w:r>
              <w:tab/>
            </w:r>
            <w:r>
              <w:fldChar w:fldCharType="begin"/>
            </w:r>
            <w:r>
              <w:instrText>PAGEREF _Toc2050392906 \h</w:instrText>
            </w:r>
            <w:r>
              <w:fldChar w:fldCharType="separate"/>
            </w:r>
            <w:r w:rsidR="65B5F842">
              <w:t>39</w:t>
            </w:r>
            <w:r>
              <w:fldChar w:fldCharType="end"/>
            </w:r>
          </w:hyperlink>
        </w:p>
        <w:p w14:paraId="36A0F412" w14:textId="1096ED85" w:rsidR="006D43A7" w:rsidRDefault="006D43A7" w:rsidP="65B5F842">
          <w:pPr>
            <w:pStyle w:val="TOC2"/>
            <w:tabs>
              <w:tab w:val="right" w:leader="dot" w:pos="8295"/>
            </w:tabs>
          </w:pPr>
          <w:hyperlink w:anchor="_Toc1755284175" w:history="1">
            <w:r w:rsidR="65B5F842">
              <w:t>Withdrawal/Removal From Practice-based Learning</w:t>
            </w:r>
            <w:r>
              <w:tab/>
            </w:r>
            <w:r>
              <w:fldChar w:fldCharType="begin"/>
            </w:r>
            <w:r>
              <w:instrText>PAGEREF _Toc1755284175 \h</w:instrText>
            </w:r>
            <w:r>
              <w:fldChar w:fldCharType="separate"/>
            </w:r>
            <w:r w:rsidR="65B5F842">
              <w:t>40</w:t>
            </w:r>
            <w:r>
              <w:fldChar w:fldCharType="end"/>
            </w:r>
          </w:hyperlink>
        </w:p>
        <w:p w14:paraId="57C02AD5" w14:textId="12ADC388" w:rsidR="006D43A7" w:rsidRDefault="006D43A7" w:rsidP="65B5F842">
          <w:pPr>
            <w:pStyle w:val="TOC2"/>
            <w:tabs>
              <w:tab w:val="right" w:leader="dot" w:pos="8295"/>
            </w:tabs>
          </w:pPr>
          <w:hyperlink w:anchor="_Toc1012592821" w:history="1">
            <w:r w:rsidR="65B5F842">
              <w:t>Appeals Procedure</w:t>
            </w:r>
            <w:r>
              <w:tab/>
            </w:r>
            <w:r>
              <w:fldChar w:fldCharType="begin"/>
            </w:r>
            <w:r>
              <w:instrText>PAGEREF _Toc1012592821 \h</w:instrText>
            </w:r>
            <w:r>
              <w:fldChar w:fldCharType="separate"/>
            </w:r>
            <w:r w:rsidR="65B5F842">
              <w:t>41</w:t>
            </w:r>
            <w:r>
              <w:fldChar w:fldCharType="end"/>
            </w:r>
          </w:hyperlink>
        </w:p>
        <w:p w14:paraId="0238147C" w14:textId="02E6082A" w:rsidR="006D43A7" w:rsidRDefault="006D43A7" w:rsidP="65B5F842">
          <w:pPr>
            <w:pStyle w:val="TOC2"/>
            <w:tabs>
              <w:tab w:val="right" w:leader="dot" w:pos="8295"/>
            </w:tabs>
          </w:pPr>
          <w:hyperlink w:anchor="_Toc1887484396" w:history="1">
            <w:r w:rsidR="65B5F842">
              <w:t>Complaints</w:t>
            </w:r>
            <w:r>
              <w:tab/>
            </w:r>
            <w:r>
              <w:fldChar w:fldCharType="begin"/>
            </w:r>
            <w:r>
              <w:instrText>PAGEREF _Toc1887484396 \h</w:instrText>
            </w:r>
            <w:r>
              <w:fldChar w:fldCharType="separate"/>
            </w:r>
            <w:r w:rsidR="65B5F842">
              <w:t>42</w:t>
            </w:r>
            <w:r>
              <w:fldChar w:fldCharType="end"/>
            </w:r>
          </w:hyperlink>
        </w:p>
        <w:p w14:paraId="73EBE5DD" w14:textId="3C768A20" w:rsidR="00A46226" w:rsidRPr="00A46226" w:rsidRDefault="0779981A" w:rsidP="6AA489A0">
          <w:pPr>
            <w:pStyle w:val="TOC1"/>
            <w:tabs>
              <w:tab w:val="right" w:leader="dot" w:pos="8625"/>
            </w:tabs>
            <w:rPr>
              <w:noProof/>
              <w:kern w:val="2"/>
              <w:lang w:eastAsia="en-GB"/>
              <w14:ligatures w14:val="standardContextual"/>
            </w:rPr>
          </w:pPr>
          <w:r>
            <w:fldChar w:fldCharType="end"/>
          </w:r>
        </w:p>
      </w:sdtContent>
    </w:sdt>
    <w:p w14:paraId="7B1D0706" w14:textId="3BDE3DCE" w:rsidR="00A1678A" w:rsidRDefault="00A1678A" w:rsidP="0779981A">
      <w:pPr>
        <w:rPr>
          <w:sz w:val="36"/>
          <w:szCs w:val="36"/>
        </w:rPr>
      </w:pPr>
    </w:p>
    <w:p w14:paraId="18DA9F41" w14:textId="77777777" w:rsidR="00CC488D" w:rsidRDefault="00CC488D" w:rsidP="0779981A">
      <w:pPr>
        <w:rPr>
          <w:rFonts w:ascii="Arial" w:hAnsi="Arial" w:cs="Arial"/>
          <w:b/>
          <w:bCs/>
          <w:sz w:val="36"/>
          <w:szCs w:val="36"/>
        </w:rPr>
      </w:pPr>
    </w:p>
    <w:p w14:paraId="56F53AC3" w14:textId="251BBD7C" w:rsidR="004E4945" w:rsidRDefault="004E4945" w:rsidP="0779981A">
      <w:pPr>
        <w:rPr>
          <w:rFonts w:ascii="Arial" w:hAnsi="Arial" w:cs="Arial"/>
          <w:b/>
          <w:bCs/>
          <w:sz w:val="36"/>
          <w:szCs w:val="36"/>
        </w:rPr>
      </w:pPr>
      <w:r w:rsidRPr="6AA489A0">
        <w:rPr>
          <w:rFonts w:ascii="Arial" w:hAnsi="Arial" w:cs="Arial"/>
          <w:b/>
          <w:bCs/>
          <w:sz w:val="36"/>
          <w:szCs w:val="36"/>
        </w:rPr>
        <w:br w:type="page"/>
      </w:r>
    </w:p>
    <w:p w14:paraId="65839803" w14:textId="254325C1" w:rsidR="00D0738B" w:rsidRPr="00C04BB6" w:rsidRDefault="291F5494" w:rsidP="6AA489A0">
      <w:pPr>
        <w:pStyle w:val="Heading1"/>
        <w:keepNext w:val="0"/>
        <w:keepLines w:val="0"/>
        <w:spacing w:before="0" w:line="360" w:lineRule="auto"/>
        <w:jc w:val="both"/>
        <w:rPr>
          <w:rFonts w:ascii="Arial" w:eastAsia="Arial" w:hAnsi="Arial" w:cs="Arial"/>
          <w:color w:val="1F497D" w:themeColor="text2"/>
          <w:sz w:val="72"/>
          <w:szCs w:val="72"/>
        </w:rPr>
      </w:pPr>
      <w:bookmarkStart w:id="0" w:name="_Toc192256997"/>
      <w:bookmarkStart w:id="1" w:name="_Toc192257223"/>
      <w:bookmarkStart w:id="2" w:name="_Toc192257468"/>
      <w:bookmarkStart w:id="3" w:name="_Toc154334905"/>
      <w:r w:rsidRPr="65B5F842">
        <w:rPr>
          <w:rFonts w:ascii="Arial" w:eastAsia="Arial" w:hAnsi="Arial" w:cs="Arial"/>
        </w:rPr>
        <w:lastRenderedPageBreak/>
        <w:t>INTRODUCTION</w:t>
      </w:r>
      <w:bookmarkEnd w:id="0"/>
      <w:bookmarkEnd w:id="1"/>
      <w:bookmarkEnd w:id="2"/>
      <w:bookmarkEnd w:id="3"/>
    </w:p>
    <w:p w14:paraId="046BA1EE" w14:textId="687AF950" w:rsidR="00D0738B" w:rsidRPr="002A5D41" w:rsidRDefault="00FD67F2" w:rsidP="6AA489A0">
      <w:pPr>
        <w:spacing w:after="0" w:line="360" w:lineRule="auto"/>
        <w:jc w:val="both"/>
      </w:pPr>
      <w:r w:rsidRPr="6AA489A0">
        <w:rPr>
          <w:rFonts w:ascii="Arial" w:eastAsia="Arial" w:hAnsi="Arial" w:cs="Arial"/>
        </w:rPr>
        <w:t>Practice Based Learning (PBL) is the education of students with patients, clients and groups, in simulation, campus activities and real practice environments. Practice Based Learning is a core element of the curriculum that allows students to consolidate theory into practice and aligns with the Four Pillars of Practice. For many learners, Practice Based Learning (PBL) is the highlight of their programme.</w:t>
      </w:r>
    </w:p>
    <w:p w14:paraId="589924EA" w14:textId="08ABEAAD" w:rsidR="6AA489A0" w:rsidRDefault="6AA489A0" w:rsidP="6AA489A0">
      <w:pPr>
        <w:spacing w:after="0" w:line="360" w:lineRule="auto"/>
        <w:jc w:val="both"/>
        <w:rPr>
          <w:rFonts w:ascii="Arial" w:eastAsia="Arial" w:hAnsi="Arial" w:cs="Arial"/>
        </w:rPr>
      </w:pPr>
    </w:p>
    <w:p w14:paraId="3767B56E" w14:textId="15807281" w:rsidR="00D0738B" w:rsidRPr="002A5D41" w:rsidRDefault="00FD67F2" w:rsidP="6AA489A0">
      <w:pPr>
        <w:spacing w:after="0" w:line="360" w:lineRule="auto"/>
        <w:jc w:val="both"/>
        <w:rPr>
          <w:rFonts w:ascii="Arial" w:eastAsia="Arial" w:hAnsi="Arial" w:cs="Arial"/>
        </w:rPr>
      </w:pPr>
      <w:r w:rsidRPr="6AA489A0">
        <w:rPr>
          <w:rFonts w:ascii="Arial" w:eastAsia="Arial" w:hAnsi="Arial" w:cs="Arial"/>
        </w:rPr>
        <w:t xml:space="preserve">Students need to finish a certain number of assessed PBL hours to complete their programme; these vary by professional programme. Additionally, each professional programme will have supplementary information tailored to </w:t>
      </w:r>
      <w:r w:rsidR="00A17C18" w:rsidRPr="6AA489A0">
        <w:rPr>
          <w:rFonts w:ascii="Arial" w:eastAsia="Arial" w:hAnsi="Arial" w:cs="Arial"/>
        </w:rPr>
        <w:t xml:space="preserve">the </w:t>
      </w:r>
      <w:r w:rsidRPr="6AA489A0">
        <w:rPr>
          <w:rFonts w:ascii="Arial" w:eastAsia="Arial" w:hAnsi="Arial" w:cs="Arial"/>
        </w:rPr>
        <w:t>programme requirements. PBL can take place in a variety of settings, including:  </w:t>
      </w:r>
    </w:p>
    <w:p w14:paraId="2A701C53" w14:textId="19F1E940" w:rsidR="130EEBCA" w:rsidRDefault="130EEBCA" w:rsidP="6AA489A0">
      <w:pPr>
        <w:numPr>
          <w:ilvl w:val="0"/>
          <w:numId w:val="26"/>
        </w:numPr>
        <w:spacing w:after="0" w:line="360" w:lineRule="auto"/>
        <w:ind w:left="360"/>
        <w:jc w:val="both"/>
        <w:rPr>
          <w:rFonts w:ascii="Arial" w:eastAsia="Arial" w:hAnsi="Arial" w:cs="Arial"/>
        </w:rPr>
      </w:pPr>
      <w:r w:rsidRPr="6AA489A0">
        <w:rPr>
          <w:rFonts w:ascii="Arial" w:eastAsia="Arial" w:hAnsi="Arial" w:cs="Arial"/>
        </w:rPr>
        <w:t>The National Health Service (NHS) in Scotland</w:t>
      </w:r>
    </w:p>
    <w:p w14:paraId="69411FE3" w14:textId="409C905F" w:rsidR="00AD5558" w:rsidRDefault="25F08149" w:rsidP="6AA489A0">
      <w:pPr>
        <w:pStyle w:val="ListParagraph"/>
        <w:numPr>
          <w:ilvl w:val="0"/>
          <w:numId w:val="26"/>
        </w:numPr>
        <w:spacing w:after="0" w:line="360" w:lineRule="auto"/>
        <w:ind w:left="360"/>
        <w:contextualSpacing w:val="0"/>
        <w:jc w:val="both"/>
        <w:rPr>
          <w:rFonts w:ascii="Arial" w:eastAsia="Arial" w:hAnsi="Arial" w:cs="Arial"/>
        </w:rPr>
      </w:pPr>
      <w:r w:rsidRPr="6AA489A0">
        <w:rPr>
          <w:rFonts w:ascii="Arial" w:eastAsia="Arial" w:hAnsi="Arial" w:cs="Arial"/>
        </w:rPr>
        <w:t>Social Care</w:t>
      </w:r>
    </w:p>
    <w:p w14:paraId="665B833D" w14:textId="44BBC5F4" w:rsidR="00AD5558" w:rsidRDefault="25F08149" w:rsidP="6AA489A0">
      <w:pPr>
        <w:pStyle w:val="ListParagraph"/>
        <w:numPr>
          <w:ilvl w:val="0"/>
          <w:numId w:val="26"/>
        </w:numPr>
        <w:spacing w:after="0" w:line="360" w:lineRule="auto"/>
        <w:ind w:left="360"/>
        <w:contextualSpacing w:val="0"/>
        <w:jc w:val="both"/>
        <w:rPr>
          <w:rFonts w:ascii="Arial" w:eastAsia="Arial" w:hAnsi="Arial" w:cs="Arial"/>
        </w:rPr>
      </w:pPr>
      <w:r w:rsidRPr="6AA489A0">
        <w:rPr>
          <w:rFonts w:ascii="Arial" w:eastAsia="Arial" w:hAnsi="Arial" w:cs="Arial"/>
        </w:rPr>
        <w:t>Private Organisations</w:t>
      </w:r>
    </w:p>
    <w:p w14:paraId="695B0756" w14:textId="4C298EA6" w:rsidR="00AD5558" w:rsidRDefault="25F08149" w:rsidP="6AA489A0">
      <w:pPr>
        <w:pStyle w:val="ListParagraph"/>
        <w:numPr>
          <w:ilvl w:val="0"/>
          <w:numId w:val="26"/>
        </w:numPr>
        <w:spacing w:after="0" w:line="360" w:lineRule="auto"/>
        <w:ind w:left="360"/>
        <w:contextualSpacing w:val="0"/>
        <w:jc w:val="both"/>
        <w:rPr>
          <w:rFonts w:ascii="Arial" w:eastAsia="Arial" w:hAnsi="Arial" w:cs="Arial"/>
        </w:rPr>
      </w:pPr>
      <w:r w:rsidRPr="6AA489A0">
        <w:rPr>
          <w:rFonts w:ascii="Arial" w:eastAsia="Arial" w:hAnsi="Arial" w:cs="Arial"/>
        </w:rPr>
        <w:t>Voluntary Sectors</w:t>
      </w:r>
    </w:p>
    <w:p w14:paraId="5F545717" w14:textId="415357C4" w:rsidR="00AD5558" w:rsidRDefault="25F08149" w:rsidP="6AA489A0">
      <w:pPr>
        <w:pStyle w:val="ListParagraph"/>
        <w:numPr>
          <w:ilvl w:val="0"/>
          <w:numId w:val="26"/>
        </w:numPr>
        <w:spacing w:after="0" w:line="360" w:lineRule="auto"/>
        <w:ind w:left="360"/>
        <w:contextualSpacing w:val="0"/>
        <w:jc w:val="both"/>
        <w:rPr>
          <w:rFonts w:ascii="Arial" w:eastAsia="Arial" w:hAnsi="Arial" w:cs="Arial"/>
        </w:rPr>
      </w:pPr>
      <w:r w:rsidRPr="6AA489A0">
        <w:rPr>
          <w:rFonts w:ascii="Arial" w:eastAsia="Arial" w:hAnsi="Arial" w:cs="Arial"/>
        </w:rPr>
        <w:t>Schools</w:t>
      </w:r>
    </w:p>
    <w:p w14:paraId="2E593984" w14:textId="77777777" w:rsidR="00AD5558" w:rsidRDefault="25F08149" w:rsidP="6AA489A0">
      <w:pPr>
        <w:pStyle w:val="ListParagraph"/>
        <w:numPr>
          <w:ilvl w:val="0"/>
          <w:numId w:val="26"/>
        </w:numPr>
        <w:spacing w:after="0" w:line="360" w:lineRule="auto"/>
        <w:ind w:left="360"/>
        <w:contextualSpacing w:val="0"/>
        <w:jc w:val="both"/>
        <w:rPr>
          <w:rFonts w:ascii="Arial" w:eastAsia="Arial" w:hAnsi="Arial" w:cs="Arial"/>
        </w:rPr>
      </w:pPr>
      <w:r w:rsidRPr="6AA489A0">
        <w:rPr>
          <w:rFonts w:ascii="Arial" w:eastAsia="Arial" w:hAnsi="Arial" w:cs="Arial"/>
        </w:rPr>
        <w:t>Care Home</w:t>
      </w:r>
      <w:r w:rsidR="167EAD1B" w:rsidRPr="6AA489A0">
        <w:rPr>
          <w:rFonts w:ascii="Arial" w:eastAsia="Arial" w:hAnsi="Arial" w:cs="Arial"/>
        </w:rPr>
        <w:t>s</w:t>
      </w:r>
    </w:p>
    <w:p w14:paraId="498BA905" w14:textId="162F443B" w:rsidR="00D0738B" w:rsidRPr="00AD5558" w:rsidRDefault="25F08149" w:rsidP="6AA489A0">
      <w:pPr>
        <w:pStyle w:val="ListParagraph"/>
        <w:numPr>
          <w:ilvl w:val="0"/>
          <w:numId w:val="26"/>
        </w:numPr>
        <w:spacing w:after="0" w:line="360" w:lineRule="auto"/>
        <w:ind w:left="360"/>
        <w:contextualSpacing w:val="0"/>
        <w:jc w:val="both"/>
        <w:rPr>
          <w:rFonts w:ascii="Arial" w:eastAsia="Arial" w:hAnsi="Arial" w:cs="Arial"/>
        </w:rPr>
      </w:pPr>
      <w:r w:rsidRPr="6AA489A0">
        <w:rPr>
          <w:rFonts w:ascii="Arial" w:eastAsia="Arial" w:hAnsi="Arial" w:cs="Arial"/>
        </w:rPr>
        <w:t>At QMU within clinics held on campus</w:t>
      </w:r>
    </w:p>
    <w:p w14:paraId="0DE00793" w14:textId="67CDDE9A" w:rsidR="00D0738B" w:rsidRPr="002A5D41" w:rsidRDefault="00FD67F2" w:rsidP="6AA489A0">
      <w:pPr>
        <w:spacing w:after="0" w:line="360" w:lineRule="auto"/>
        <w:jc w:val="both"/>
      </w:pPr>
      <w:r w:rsidRPr="6AA489A0">
        <w:rPr>
          <w:rFonts w:ascii="Arial" w:eastAsia="Arial" w:hAnsi="Arial" w:cs="Arial"/>
        </w:rPr>
        <w:t>These opportunities can be found in Scotland, the UK, or even around the world!</w:t>
      </w:r>
    </w:p>
    <w:p w14:paraId="03B2C39D" w14:textId="3BB08C7C" w:rsidR="6AA489A0" w:rsidRDefault="6AA489A0" w:rsidP="6AA489A0">
      <w:pPr>
        <w:spacing w:after="0" w:line="360" w:lineRule="auto"/>
        <w:jc w:val="both"/>
        <w:rPr>
          <w:rFonts w:ascii="Arial" w:eastAsia="Arial" w:hAnsi="Arial" w:cs="Arial"/>
        </w:rPr>
      </w:pPr>
    </w:p>
    <w:p w14:paraId="668F5550" w14:textId="7BB58106" w:rsidR="00D0738B" w:rsidRPr="002A5D41" w:rsidRDefault="00FD67F2" w:rsidP="6AA489A0">
      <w:pPr>
        <w:spacing w:after="0" w:line="360" w:lineRule="auto"/>
        <w:jc w:val="both"/>
      </w:pPr>
      <w:r w:rsidRPr="6AA489A0">
        <w:rPr>
          <w:rFonts w:ascii="Arial" w:eastAsia="Arial" w:hAnsi="Arial" w:cs="Arial"/>
        </w:rPr>
        <w:t xml:space="preserve">PBL can be challenging, as it involves working in new and different contexts. This handbook is </w:t>
      </w:r>
      <w:r w:rsidR="00A17C18" w:rsidRPr="6AA489A0">
        <w:rPr>
          <w:rFonts w:ascii="Arial" w:eastAsia="Arial" w:hAnsi="Arial" w:cs="Arial"/>
        </w:rPr>
        <w:t xml:space="preserve">a student and Practice Educator </w:t>
      </w:r>
      <w:r w:rsidRPr="6AA489A0">
        <w:rPr>
          <w:rFonts w:ascii="Arial" w:eastAsia="Arial" w:hAnsi="Arial" w:cs="Arial"/>
        </w:rPr>
        <w:t xml:space="preserve">guide for all things related to PBL and will help ensure that </w:t>
      </w:r>
      <w:r w:rsidR="00A17C18" w:rsidRPr="6AA489A0">
        <w:rPr>
          <w:rFonts w:ascii="Arial" w:eastAsia="Arial" w:hAnsi="Arial" w:cs="Arial"/>
        </w:rPr>
        <w:t xml:space="preserve">students </w:t>
      </w:r>
      <w:r w:rsidRPr="6AA489A0">
        <w:rPr>
          <w:rFonts w:ascii="Arial" w:eastAsia="Arial" w:hAnsi="Arial" w:cs="Arial"/>
        </w:rPr>
        <w:t>have every opportunity for successful practice experiences.</w:t>
      </w:r>
    </w:p>
    <w:p w14:paraId="4E86FBDB" w14:textId="5534E24D" w:rsidR="6AA489A0" w:rsidRDefault="6AA489A0" w:rsidP="6AA489A0">
      <w:pPr>
        <w:spacing w:after="0" w:line="360" w:lineRule="auto"/>
        <w:jc w:val="both"/>
        <w:rPr>
          <w:rFonts w:ascii="Arial" w:eastAsia="Arial" w:hAnsi="Arial" w:cs="Arial"/>
        </w:rPr>
      </w:pPr>
    </w:p>
    <w:p w14:paraId="376D142E" w14:textId="53D8E3EB" w:rsidR="006A6F2A" w:rsidRPr="002A5D41" w:rsidRDefault="006A6F2A" w:rsidP="6AA489A0">
      <w:pPr>
        <w:spacing w:after="0" w:line="360" w:lineRule="auto"/>
        <w:jc w:val="both"/>
      </w:pPr>
      <w:r w:rsidRPr="6AA489A0">
        <w:rPr>
          <w:rFonts w:ascii="Arial" w:eastAsia="Arial" w:hAnsi="Arial" w:cs="Arial"/>
        </w:rPr>
        <w:t>As programmes of study vary across the School, th</w:t>
      </w:r>
      <w:r w:rsidR="69E070F8" w:rsidRPr="6AA489A0">
        <w:rPr>
          <w:rFonts w:ascii="Arial" w:eastAsia="Arial" w:hAnsi="Arial" w:cs="Arial"/>
        </w:rPr>
        <w:t>is</w:t>
      </w:r>
      <w:r w:rsidRPr="6AA489A0">
        <w:rPr>
          <w:rFonts w:ascii="Arial" w:eastAsia="Arial" w:hAnsi="Arial" w:cs="Arial"/>
        </w:rPr>
        <w:t xml:space="preserve"> </w:t>
      </w:r>
      <w:r w:rsidR="3547151E" w:rsidRPr="6AA489A0">
        <w:rPr>
          <w:rFonts w:ascii="Arial" w:eastAsia="Arial" w:hAnsi="Arial" w:cs="Arial"/>
        </w:rPr>
        <w:t>h</w:t>
      </w:r>
      <w:r w:rsidRPr="6AA489A0">
        <w:rPr>
          <w:rFonts w:ascii="Arial" w:eastAsia="Arial" w:hAnsi="Arial" w:cs="Arial"/>
        </w:rPr>
        <w:t xml:space="preserve">andbook should be supported by </w:t>
      </w:r>
      <w:r w:rsidR="6DE03468" w:rsidRPr="6AA489A0">
        <w:rPr>
          <w:rFonts w:ascii="Arial" w:eastAsia="Arial" w:hAnsi="Arial" w:cs="Arial"/>
        </w:rPr>
        <w:t xml:space="preserve">a </w:t>
      </w:r>
      <w:r w:rsidRPr="6AA489A0">
        <w:rPr>
          <w:rFonts w:ascii="Arial" w:eastAsia="Arial" w:hAnsi="Arial" w:cs="Arial"/>
        </w:rPr>
        <w:t>programme or subject specific document(s).</w:t>
      </w:r>
    </w:p>
    <w:p w14:paraId="713613A3" w14:textId="3E843D39" w:rsidR="6AA489A0" w:rsidRDefault="6AA489A0" w:rsidP="6AA489A0">
      <w:pPr>
        <w:spacing w:after="0" w:line="360" w:lineRule="auto"/>
        <w:jc w:val="both"/>
        <w:rPr>
          <w:rFonts w:ascii="Arial" w:eastAsia="Arial" w:hAnsi="Arial" w:cs="Arial"/>
        </w:rPr>
      </w:pPr>
    </w:p>
    <w:p w14:paraId="3D2F4B09" w14:textId="346DEB70" w:rsidR="00D0738B" w:rsidRDefault="00FD67F2" w:rsidP="6AA489A0">
      <w:pPr>
        <w:spacing w:after="0" w:line="360" w:lineRule="auto"/>
        <w:jc w:val="both"/>
        <w:rPr>
          <w:rFonts w:ascii="Arial" w:eastAsia="Arial" w:hAnsi="Arial" w:cs="Arial"/>
        </w:rPr>
      </w:pPr>
      <w:r w:rsidRPr="6AA489A0">
        <w:rPr>
          <w:rFonts w:ascii="Arial" w:eastAsia="Arial" w:hAnsi="Arial" w:cs="Arial"/>
        </w:rPr>
        <w:t xml:space="preserve">If you have any questions about any of the information contained within this handbook, </w:t>
      </w:r>
      <w:hyperlink w:anchor="_Key_QMU_contacts" w:history="1">
        <w:r w:rsidRPr="6AA489A0">
          <w:rPr>
            <w:rStyle w:val="Hyperlink"/>
            <w:rFonts w:ascii="Arial" w:eastAsia="Arial" w:hAnsi="Arial" w:cs="Arial"/>
          </w:rPr>
          <w:t xml:space="preserve">please contact </w:t>
        </w:r>
        <w:r w:rsidR="026E7988" w:rsidRPr="6AA489A0">
          <w:rPr>
            <w:rStyle w:val="Hyperlink"/>
            <w:rFonts w:ascii="Arial" w:eastAsia="Arial" w:hAnsi="Arial" w:cs="Arial"/>
          </w:rPr>
          <w:t>your</w:t>
        </w:r>
        <w:r w:rsidR="00A17C18" w:rsidRPr="6AA489A0">
          <w:rPr>
            <w:rStyle w:val="Hyperlink"/>
            <w:rFonts w:ascii="Arial" w:eastAsia="Arial" w:hAnsi="Arial" w:cs="Arial"/>
          </w:rPr>
          <w:t xml:space="preserve"> </w:t>
        </w:r>
        <w:r w:rsidRPr="6AA489A0">
          <w:rPr>
            <w:rStyle w:val="Hyperlink"/>
            <w:rFonts w:ascii="Arial" w:eastAsia="Arial" w:hAnsi="Arial" w:cs="Arial"/>
          </w:rPr>
          <w:t>PBL Coordinator</w:t>
        </w:r>
      </w:hyperlink>
      <w:r w:rsidR="0CC9C481" w:rsidRPr="6AA489A0">
        <w:rPr>
          <w:rFonts w:ascii="Arial" w:eastAsia="Arial" w:hAnsi="Arial" w:cs="Arial"/>
        </w:rPr>
        <w:t xml:space="preserve">. </w:t>
      </w:r>
      <w:r w:rsidR="24D1D52D" w:rsidRPr="6AA489A0">
        <w:rPr>
          <w:rFonts w:ascii="Arial" w:eastAsia="Arial" w:hAnsi="Arial" w:cs="Arial"/>
        </w:rPr>
        <w:t>Further</w:t>
      </w:r>
      <w:r w:rsidR="7077474B" w:rsidRPr="6AA489A0">
        <w:rPr>
          <w:rFonts w:ascii="Arial" w:eastAsia="Arial" w:hAnsi="Arial" w:cs="Arial"/>
        </w:rPr>
        <w:t xml:space="preserve"> </w:t>
      </w:r>
      <w:r w:rsidR="6521FF25" w:rsidRPr="6AA489A0">
        <w:rPr>
          <w:rFonts w:ascii="Arial" w:eastAsia="Arial" w:hAnsi="Arial" w:cs="Arial"/>
        </w:rPr>
        <w:t>information</w:t>
      </w:r>
      <w:r w:rsidR="7077474B" w:rsidRPr="6AA489A0">
        <w:rPr>
          <w:rFonts w:ascii="Arial" w:eastAsia="Arial" w:hAnsi="Arial" w:cs="Arial"/>
        </w:rPr>
        <w:t xml:space="preserve"> can also be found </w:t>
      </w:r>
      <w:r w:rsidR="06121ACA" w:rsidRPr="6AA489A0">
        <w:rPr>
          <w:rFonts w:ascii="Arial" w:eastAsia="Arial" w:hAnsi="Arial" w:cs="Arial"/>
        </w:rPr>
        <w:t xml:space="preserve">on the </w:t>
      </w:r>
      <w:hyperlink r:id="rId13">
        <w:r w:rsidR="06121ACA" w:rsidRPr="6AA489A0">
          <w:rPr>
            <w:rStyle w:val="Hyperlink"/>
            <w:rFonts w:ascii="Arial" w:eastAsia="Arial" w:hAnsi="Arial" w:cs="Arial"/>
          </w:rPr>
          <w:t>QMU Website</w:t>
        </w:r>
      </w:hyperlink>
      <w:r w:rsidR="06121ACA" w:rsidRPr="6AA489A0">
        <w:rPr>
          <w:rFonts w:ascii="Arial" w:eastAsia="Arial" w:hAnsi="Arial" w:cs="Arial"/>
        </w:rPr>
        <w:t xml:space="preserve"> </w:t>
      </w:r>
    </w:p>
    <w:p w14:paraId="558BF6C6" w14:textId="61D6D3BE" w:rsidR="6AA489A0" w:rsidRDefault="6AA489A0" w:rsidP="6AA489A0">
      <w:pPr>
        <w:pStyle w:val="Heading2"/>
        <w:keepNext w:val="0"/>
        <w:keepLines w:val="0"/>
        <w:spacing w:before="0" w:line="360" w:lineRule="auto"/>
        <w:jc w:val="both"/>
        <w:rPr>
          <w:rFonts w:ascii="Arial" w:eastAsia="Arial" w:hAnsi="Arial" w:cs="Arial"/>
          <w:b w:val="0"/>
          <w:bCs w:val="0"/>
        </w:rPr>
      </w:pPr>
    </w:p>
    <w:p w14:paraId="79149002" w14:textId="39F9C3BF" w:rsidR="7DE5991F" w:rsidRDefault="243D8C82" w:rsidP="6AA489A0">
      <w:pPr>
        <w:pStyle w:val="Heading2"/>
        <w:keepNext w:val="0"/>
        <w:keepLines w:val="0"/>
        <w:spacing w:before="0" w:line="360" w:lineRule="auto"/>
        <w:jc w:val="both"/>
        <w:rPr>
          <w:rFonts w:ascii="Arial" w:eastAsia="Arial" w:hAnsi="Arial" w:cs="Arial"/>
          <w:b w:val="0"/>
          <w:bCs w:val="0"/>
        </w:rPr>
      </w:pPr>
      <w:bookmarkStart w:id="4" w:name="_Key_QMU_contacts"/>
      <w:bookmarkStart w:id="5" w:name="_Toc380653543"/>
      <w:r w:rsidRPr="65B5F842">
        <w:rPr>
          <w:rFonts w:ascii="Arial" w:eastAsia="Arial" w:hAnsi="Arial" w:cs="Arial"/>
          <w:b w:val="0"/>
          <w:bCs w:val="0"/>
        </w:rPr>
        <w:t xml:space="preserve">Key QMU </w:t>
      </w:r>
      <w:r w:rsidR="1DE6736A" w:rsidRPr="65B5F842">
        <w:rPr>
          <w:rFonts w:ascii="Arial" w:eastAsia="Arial" w:hAnsi="Arial" w:cs="Arial"/>
          <w:b w:val="0"/>
          <w:bCs w:val="0"/>
        </w:rPr>
        <w:t>C</w:t>
      </w:r>
      <w:r w:rsidRPr="65B5F842">
        <w:rPr>
          <w:rFonts w:ascii="Arial" w:eastAsia="Arial" w:hAnsi="Arial" w:cs="Arial"/>
          <w:b w:val="0"/>
          <w:bCs w:val="0"/>
        </w:rPr>
        <w:t>ontacts</w:t>
      </w:r>
      <w:bookmarkEnd w:id="4"/>
      <w:bookmarkEnd w:id="5"/>
    </w:p>
    <w:p w14:paraId="75D3D80B" w14:textId="77777777" w:rsidR="7DE5991F" w:rsidRDefault="7DE5991F" w:rsidP="6AA489A0">
      <w:pPr>
        <w:spacing w:after="0" w:line="360" w:lineRule="auto"/>
        <w:jc w:val="both"/>
        <w:rPr>
          <w:rFonts w:ascii="Arial" w:eastAsia="Arial" w:hAnsi="Arial" w:cs="Arial"/>
          <w:color w:val="000000" w:themeColor="text1"/>
        </w:rPr>
      </w:pPr>
      <w:r w:rsidRPr="6AA489A0">
        <w:rPr>
          <w:rFonts w:ascii="Arial" w:eastAsia="Arial" w:hAnsi="Arial" w:cs="Arial"/>
          <w:color w:val="000000" w:themeColor="text1"/>
        </w:rPr>
        <w:t>Emergency out-of-hours number: 0131 474 0999</w:t>
      </w:r>
    </w:p>
    <w:p w14:paraId="47EA89FB" w14:textId="0052A386" w:rsidR="7DE5991F" w:rsidRDefault="23DC8B66" w:rsidP="6AA489A0">
      <w:pPr>
        <w:spacing w:after="0" w:line="360" w:lineRule="auto"/>
        <w:jc w:val="both"/>
        <w:rPr>
          <w:rFonts w:ascii="Arial" w:eastAsia="Arial" w:hAnsi="Arial" w:cs="Arial"/>
          <w:color w:val="1F487C"/>
        </w:rPr>
      </w:pPr>
      <w:r w:rsidRPr="6AA489A0">
        <w:rPr>
          <w:rFonts w:ascii="Arial" w:eastAsia="Arial" w:hAnsi="Arial" w:cs="Arial"/>
        </w:rPr>
        <w:t xml:space="preserve">Central Email: </w:t>
      </w:r>
      <w:hyperlink r:id="rId14">
        <w:r w:rsidR="7DE5991F" w:rsidRPr="6AA489A0">
          <w:rPr>
            <w:rStyle w:val="Hyperlink"/>
            <w:rFonts w:ascii="Arial" w:eastAsia="Arial" w:hAnsi="Arial" w:cs="Arial"/>
          </w:rPr>
          <w:t>PlacementAdministration@qmu.ac.uk</w:t>
        </w:r>
      </w:hyperlink>
    </w:p>
    <w:p w14:paraId="70C3D99E" w14:textId="0DFB5741" w:rsidR="7DE5991F" w:rsidRDefault="7DE5991F" w:rsidP="6AA489A0">
      <w:pPr>
        <w:spacing w:after="0" w:line="360" w:lineRule="auto"/>
        <w:jc w:val="both"/>
        <w:rPr>
          <w:rFonts w:ascii="Arial" w:eastAsia="Arial" w:hAnsi="Arial" w:cs="Arial"/>
        </w:rPr>
      </w:pPr>
      <w:r w:rsidRPr="6AA489A0">
        <w:rPr>
          <w:rFonts w:ascii="Arial" w:eastAsia="Arial" w:hAnsi="Arial" w:cs="Arial"/>
        </w:rPr>
        <w:br w:type="page"/>
      </w:r>
    </w:p>
    <w:p w14:paraId="15E2B73E" w14:textId="7EA33160" w:rsidR="7DE5991F" w:rsidRDefault="243D8C82" w:rsidP="6AA489A0">
      <w:pPr>
        <w:pStyle w:val="Heading2"/>
        <w:keepNext w:val="0"/>
        <w:keepLines w:val="0"/>
        <w:spacing w:before="0" w:line="360" w:lineRule="auto"/>
        <w:jc w:val="both"/>
        <w:rPr>
          <w:rFonts w:ascii="Arial" w:eastAsia="Arial" w:hAnsi="Arial" w:cs="Arial"/>
          <w:b w:val="0"/>
          <w:bCs w:val="0"/>
        </w:rPr>
      </w:pPr>
      <w:bookmarkStart w:id="6" w:name="_Toc2016038047"/>
      <w:r w:rsidRPr="65B5F842">
        <w:rPr>
          <w:rFonts w:ascii="Arial" w:eastAsia="Arial" w:hAnsi="Arial" w:cs="Arial"/>
          <w:b w:val="0"/>
          <w:bCs w:val="0"/>
        </w:rPr>
        <w:lastRenderedPageBreak/>
        <w:t xml:space="preserve">Key Subject </w:t>
      </w:r>
      <w:r w:rsidR="557A81C4" w:rsidRPr="65B5F842">
        <w:rPr>
          <w:rFonts w:ascii="Arial" w:eastAsia="Arial" w:hAnsi="Arial" w:cs="Arial"/>
          <w:b w:val="0"/>
          <w:bCs w:val="0"/>
        </w:rPr>
        <w:t>C</w:t>
      </w:r>
      <w:r w:rsidRPr="65B5F842">
        <w:rPr>
          <w:rFonts w:ascii="Arial" w:eastAsia="Arial" w:hAnsi="Arial" w:cs="Arial"/>
          <w:b w:val="0"/>
          <w:bCs w:val="0"/>
        </w:rPr>
        <w:t>ontacts</w:t>
      </w:r>
      <w:bookmarkEnd w:id="6"/>
    </w:p>
    <w:p w14:paraId="4635E1CB" w14:textId="34A457D1" w:rsidR="0F76C5EB" w:rsidRDefault="0F76C5EB" w:rsidP="6AA489A0">
      <w:pPr>
        <w:spacing w:after="0" w:line="360" w:lineRule="auto"/>
        <w:jc w:val="both"/>
        <w:rPr>
          <w:rFonts w:ascii="Arial" w:eastAsia="Arial" w:hAnsi="Arial" w:cs="Arial"/>
        </w:rPr>
      </w:pPr>
      <w:r w:rsidRPr="6AA489A0">
        <w:rPr>
          <w:rFonts w:ascii="Arial" w:eastAsia="Arial" w:hAnsi="Arial" w:cs="Arial"/>
        </w:rPr>
        <w:t xml:space="preserve">Art </w:t>
      </w:r>
      <w:r w:rsidR="37DB7B05" w:rsidRPr="6AA489A0">
        <w:rPr>
          <w:rFonts w:ascii="Arial" w:eastAsia="Arial" w:hAnsi="Arial" w:cs="Arial"/>
        </w:rPr>
        <w:t>Psychot</w:t>
      </w:r>
      <w:r w:rsidRPr="6AA489A0">
        <w:rPr>
          <w:rFonts w:ascii="Arial" w:eastAsia="Arial" w:hAnsi="Arial" w:cs="Arial"/>
        </w:rPr>
        <w:t>herapy</w:t>
      </w:r>
      <w:r w:rsidR="0EC186D8" w:rsidRPr="6AA489A0">
        <w:rPr>
          <w:rFonts w:ascii="Arial" w:eastAsia="Arial" w:hAnsi="Arial" w:cs="Arial"/>
        </w:rPr>
        <w:t>:</w:t>
      </w:r>
      <w:r w:rsidRPr="6AA489A0">
        <w:rPr>
          <w:rFonts w:ascii="Arial" w:eastAsia="Arial" w:hAnsi="Arial" w:cs="Arial"/>
        </w:rPr>
        <w:t xml:space="preserve"> </w:t>
      </w:r>
      <w:hyperlink r:id="rId15">
        <w:r w:rsidRPr="6AA489A0">
          <w:rPr>
            <w:rStyle w:val="Hyperlink"/>
            <w:rFonts w:ascii="Arial" w:eastAsia="Arial" w:hAnsi="Arial" w:cs="Arial"/>
          </w:rPr>
          <w:t>ArtsTherapies@qmu.ac.uk</w:t>
        </w:r>
      </w:hyperlink>
    </w:p>
    <w:p w14:paraId="515F28BA" w14:textId="6E22D904" w:rsidR="0F76C5EB" w:rsidRDefault="0F76C5EB" w:rsidP="6AA489A0">
      <w:pPr>
        <w:spacing w:after="0" w:line="360" w:lineRule="auto"/>
        <w:jc w:val="both"/>
        <w:rPr>
          <w:rFonts w:ascii="Arial" w:eastAsia="Arial" w:hAnsi="Arial" w:cs="Arial"/>
        </w:rPr>
      </w:pPr>
      <w:r w:rsidRPr="6AA489A0">
        <w:rPr>
          <w:rFonts w:ascii="Arial" w:eastAsia="Arial" w:hAnsi="Arial" w:cs="Arial"/>
        </w:rPr>
        <w:t>Audiology</w:t>
      </w:r>
      <w:r w:rsidR="399018C0" w:rsidRPr="6AA489A0">
        <w:rPr>
          <w:rFonts w:ascii="Arial" w:eastAsia="Arial" w:hAnsi="Arial" w:cs="Arial"/>
        </w:rPr>
        <w:t>:</w:t>
      </w:r>
      <w:r w:rsidRPr="6AA489A0">
        <w:rPr>
          <w:rFonts w:ascii="Arial" w:eastAsia="Arial" w:hAnsi="Arial" w:cs="Arial"/>
        </w:rPr>
        <w:t xml:space="preserve"> </w:t>
      </w:r>
      <w:hyperlink r:id="rId16">
        <w:r w:rsidRPr="6AA489A0">
          <w:rPr>
            <w:rStyle w:val="Hyperlink"/>
            <w:rFonts w:ascii="Arial" w:eastAsia="Arial" w:hAnsi="Arial" w:cs="Arial"/>
          </w:rPr>
          <w:t>AudiologyPlacements@qmu.ac.uk</w:t>
        </w:r>
      </w:hyperlink>
    </w:p>
    <w:p w14:paraId="7469EDE0" w14:textId="2196849F" w:rsidR="0F76C5EB" w:rsidRDefault="0F76C5EB" w:rsidP="6AA489A0">
      <w:pPr>
        <w:spacing w:after="0" w:line="360" w:lineRule="auto"/>
        <w:jc w:val="both"/>
        <w:rPr>
          <w:rFonts w:ascii="Arial" w:eastAsia="Arial" w:hAnsi="Arial" w:cs="Arial"/>
        </w:rPr>
      </w:pPr>
      <w:r w:rsidRPr="6AA489A0">
        <w:rPr>
          <w:rFonts w:ascii="Arial" w:eastAsia="Arial" w:hAnsi="Arial" w:cs="Arial"/>
        </w:rPr>
        <w:t>Dietetics</w:t>
      </w:r>
      <w:r w:rsidR="399018C0" w:rsidRPr="6AA489A0">
        <w:rPr>
          <w:rFonts w:ascii="Arial" w:eastAsia="Arial" w:hAnsi="Arial" w:cs="Arial"/>
        </w:rPr>
        <w:t>:</w:t>
      </w:r>
      <w:r w:rsidRPr="6AA489A0">
        <w:rPr>
          <w:rFonts w:ascii="Arial" w:eastAsia="Arial" w:hAnsi="Arial" w:cs="Arial"/>
        </w:rPr>
        <w:t xml:space="preserve"> </w:t>
      </w:r>
      <w:hyperlink r:id="rId17">
        <w:r w:rsidRPr="6AA489A0">
          <w:rPr>
            <w:rStyle w:val="Hyperlink"/>
            <w:rFonts w:ascii="Arial" w:eastAsia="Arial" w:hAnsi="Arial" w:cs="Arial"/>
          </w:rPr>
          <w:t>ScottishDieteticsPlacements@qmu.ac.uk</w:t>
        </w:r>
      </w:hyperlink>
    </w:p>
    <w:p w14:paraId="3657D0C5" w14:textId="2634C855" w:rsidR="0F76C5EB" w:rsidRDefault="0F76C5EB" w:rsidP="6AA489A0">
      <w:pPr>
        <w:spacing w:after="0" w:line="360" w:lineRule="auto"/>
        <w:jc w:val="both"/>
        <w:rPr>
          <w:rFonts w:ascii="Arial" w:eastAsia="Arial" w:hAnsi="Arial" w:cs="Arial"/>
        </w:rPr>
      </w:pPr>
      <w:r w:rsidRPr="6AA489A0">
        <w:rPr>
          <w:rFonts w:ascii="Arial" w:eastAsia="Arial" w:hAnsi="Arial" w:cs="Arial"/>
        </w:rPr>
        <w:t>Diagnostic Radiography</w:t>
      </w:r>
      <w:r w:rsidR="399018C0" w:rsidRPr="6AA489A0">
        <w:rPr>
          <w:rFonts w:ascii="Arial" w:eastAsia="Arial" w:hAnsi="Arial" w:cs="Arial"/>
        </w:rPr>
        <w:t>:</w:t>
      </w:r>
      <w:r w:rsidRPr="6AA489A0">
        <w:rPr>
          <w:rFonts w:ascii="Arial" w:eastAsia="Arial" w:hAnsi="Arial" w:cs="Arial"/>
        </w:rPr>
        <w:t xml:space="preserve"> </w:t>
      </w:r>
      <w:hyperlink r:id="rId18">
        <w:r w:rsidRPr="6AA489A0">
          <w:rPr>
            <w:rStyle w:val="Hyperlink"/>
            <w:rFonts w:ascii="Arial" w:eastAsia="Arial" w:hAnsi="Arial" w:cs="Arial"/>
          </w:rPr>
          <w:t>RadiographyPlacements@qmu.ac.uk</w:t>
        </w:r>
      </w:hyperlink>
    </w:p>
    <w:p w14:paraId="1F25DDDD" w14:textId="49ED1EAE" w:rsidR="0F76C5EB" w:rsidRDefault="0F76C5EB" w:rsidP="6AA489A0">
      <w:pPr>
        <w:spacing w:after="0" w:line="360" w:lineRule="auto"/>
        <w:jc w:val="both"/>
        <w:rPr>
          <w:rFonts w:ascii="Arial" w:eastAsia="Arial" w:hAnsi="Arial" w:cs="Arial"/>
        </w:rPr>
      </w:pPr>
      <w:r w:rsidRPr="6AA489A0">
        <w:rPr>
          <w:rFonts w:ascii="Arial" w:eastAsia="Arial" w:hAnsi="Arial" w:cs="Arial"/>
        </w:rPr>
        <w:t>Dramatherapy</w:t>
      </w:r>
      <w:r w:rsidR="0EC186D8" w:rsidRPr="6AA489A0">
        <w:rPr>
          <w:rFonts w:ascii="Arial" w:eastAsia="Arial" w:hAnsi="Arial" w:cs="Arial"/>
        </w:rPr>
        <w:t>:</w:t>
      </w:r>
      <w:r w:rsidRPr="6AA489A0">
        <w:rPr>
          <w:rFonts w:ascii="Arial" w:eastAsia="Arial" w:hAnsi="Arial" w:cs="Arial"/>
        </w:rPr>
        <w:t xml:space="preserve"> </w:t>
      </w:r>
      <w:hyperlink r:id="rId19">
        <w:r w:rsidRPr="6AA489A0">
          <w:rPr>
            <w:rStyle w:val="Hyperlink"/>
            <w:rFonts w:ascii="Arial" w:eastAsia="Arial" w:hAnsi="Arial" w:cs="Arial"/>
          </w:rPr>
          <w:t>ArtsTherapies@qmu.ac.uk</w:t>
        </w:r>
      </w:hyperlink>
    </w:p>
    <w:p w14:paraId="35DA6863" w14:textId="4C9336E9" w:rsidR="0F76C5EB" w:rsidRDefault="0F76C5EB" w:rsidP="6AA489A0">
      <w:pPr>
        <w:spacing w:after="0" w:line="360" w:lineRule="auto"/>
        <w:jc w:val="both"/>
        <w:rPr>
          <w:rFonts w:ascii="Arial" w:eastAsia="Arial" w:hAnsi="Arial" w:cs="Arial"/>
        </w:rPr>
      </w:pPr>
      <w:r w:rsidRPr="6AA489A0">
        <w:rPr>
          <w:rFonts w:ascii="Arial" w:eastAsia="Arial" w:hAnsi="Arial" w:cs="Arial"/>
        </w:rPr>
        <w:t>Music Therapy</w:t>
      </w:r>
      <w:r w:rsidR="0EC186D8" w:rsidRPr="6AA489A0">
        <w:rPr>
          <w:rFonts w:ascii="Arial" w:eastAsia="Arial" w:hAnsi="Arial" w:cs="Arial"/>
        </w:rPr>
        <w:t>:</w:t>
      </w:r>
      <w:r w:rsidRPr="6AA489A0">
        <w:rPr>
          <w:rFonts w:ascii="Arial" w:eastAsia="Arial" w:hAnsi="Arial" w:cs="Arial"/>
        </w:rPr>
        <w:t xml:space="preserve"> </w:t>
      </w:r>
      <w:hyperlink r:id="rId20">
        <w:r w:rsidRPr="6AA489A0">
          <w:rPr>
            <w:rStyle w:val="Hyperlink"/>
            <w:rFonts w:ascii="Arial" w:eastAsia="Arial" w:hAnsi="Arial" w:cs="Arial"/>
          </w:rPr>
          <w:t>ArtsTherapies@qmu.ac.uk</w:t>
        </w:r>
      </w:hyperlink>
    </w:p>
    <w:p w14:paraId="0AE0D64C" w14:textId="78FB4A94" w:rsidR="0F76C5EB" w:rsidRDefault="0F76C5EB" w:rsidP="6AA489A0">
      <w:pPr>
        <w:spacing w:after="0" w:line="360" w:lineRule="auto"/>
        <w:jc w:val="both"/>
        <w:rPr>
          <w:rFonts w:ascii="Arial" w:eastAsia="Arial" w:hAnsi="Arial" w:cs="Arial"/>
        </w:rPr>
      </w:pPr>
      <w:r w:rsidRPr="6AA489A0">
        <w:rPr>
          <w:rFonts w:ascii="Arial" w:eastAsia="Arial" w:hAnsi="Arial" w:cs="Arial"/>
        </w:rPr>
        <w:t>Nursing</w:t>
      </w:r>
      <w:r w:rsidR="399018C0" w:rsidRPr="6AA489A0">
        <w:rPr>
          <w:rFonts w:ascii="Arial" w:eastAsia="Arial" w:hAnsi="Arial" w:cs="Arial"/>
        </w:rPr>
        <w:t>:</w:t>
      </w:r>
      <w:r w:rsidRPr="6AA489A0">
        <w:rPr>
          <w:rFonts w:ascii="Arial" w:eastAsia="Arial" w:hAnsi="Arial" w:cs="Arial"/>
        </w:rPr>
        <w:t xml:space="preserve"> </w:t>
      </w:r>
      <w:hyperlink r:id="rId21">
        <w:r w:rsidRPr="6AA489A0">
          <w:rPr>
            <w:rStyle w:val="Hyperlink"/>
            <w:rFonts w:ascii="Arial" w:eastAsia="Arial" w:hAnsi="Arial" w:cs="Arial"/>
          </w:rPr>
          <w:t>NursingPlacementSM@qmu.ac.uk</w:t>
        </w:r>
      </w:hyperlink>
    </w:p>
    <w:p w14:paraId="2AE5868B" w14:textId="2F5AFF51" w:rsidR="0F76C5EB" w:rsidRDefault="0F76C5EB" w:rsidP="6AA489A0">
      <w:pPr>
        <w:spacing w:after="0" w:line="360" w:lineRule="auto"/>
        <w:jc w:val="both"/>
        <w:rPr>
          <w:rFonts w:ascii="Arial" w:eastAsia="Arial" w:hAnsi="Arial" w:cs="Arial"/>
        </w:rPr>
      </w:pPr>
      <w:r w:rsidRPr="6AA489A0">
        <w:rPr>
          <w:rFonts w:ascii="Arial" w:eastAsia="Arial" w:hAnsi="Arial" w:cs="Arial"/>
        </w:rPr>
        <w:t>Occupational Therapy</w:t>
      </w:r>
      <w:r w:rsidR="399018C0" w:rsidRPr="6AA489A0">
        <w:rPr>
          <w:rFonts w:ascii="Arial" w:eastAsia="Arial" w:hAnsi="Arial" w:cs="Arial"/>
        </w:rPr>
        <w:t>:</w:t>
      </w:r>
      <w:r w:rsidRPr="6AA489A0">
        <w:rPr>
          <w:rFonts w:ascii="Arial" w:eastAsia="Arial" w:hAnsi="Arial" w:cs="Arial"/>
        </w:rPr>
        <w:t xml:space="preserve"> </w:t>
      </w:r>
      <w:hyperlink r:id="rId22">
        <w:r w:rsidRPr="6AA489A0">
          <w:rPr>
            <w:rStyle w:val="Hyperlink"/>
            <w:rFonts w:ascii="Arial" w:eastAsia="Arial" w:hAnsi="Arial" w:cs="Arial"/>
          </w:rPr>
          <w:t>OTPlacement@qmu.ac.uk</w:t>
        </w:r>
      </w:hyperlink>
    </w:p>
    <w:p w14:paraId="76C33136" w14:textId="1467F8B7" w:rsidR="0F76C5EB" w:rsidRDefault="0F76C5EB" w:rsidP="6AA489A0">
      <w:pPr>
        <w:spacing w:after="0" w:line="360" w:lineRule="auto"/>
        <w:jc w:val="both"/>
        <w:rPr>
          <w:rFonts w:ascii="Arial" w:eastAsia="Arial" w:hAnsi="Arial" w:cs="Arial"/>
        </w:rPr>
      </w:pPr>
      <w:r w:rsidRPr="6AA489A0">
        <w:rPr>
          <w:rFonts w:ascii="Arial" w:eastAsia="Arial" w:hAnsi="Arial" w:cs="Arial"/>
        </w:rPr>
        <w:t>Paramedic Science</w:t>
      </w:r>
      <w:r w:rsidR="399018C0" w:rsidRPr="6AA489A0">
        <w:rPr>
          <w:rFonts w:ascii="Arial" w:eastAsia="Arial" w:hAnsi="Arial" w:cs="Arial"/>
        </w:rPr>
        <w:t>:</w:t>
      </w:r>
      <w:r w:rsidRPr="6AA489A0">
        <w:rPr>
          <w:rFonts w:ascii="Arial" w:eastAsia="Arial" w:hAnsi="Arial" w:cs="Arial"/>
        </w:rPr>
        <w:t xml:space="preserve"> </w:t>
      </w:r>
      <w:hyperlink r:id="rId23">
        <w:r w:rsidRPr="6AA489A0">
          <w:rPr>
            <w:rStyle w:val="Hyperlink"/>
            <w:rFonts w:ascii="Arial" w:eastAsia="Arial" w:hAnsi="Arial" w:cs="Arial"/>
          </w:rPr>
          <w:t>ParamedicPlacements@qmu.ac.uk</w:t>
        </w:r>
      </w:hyperlink>
    </w:p>
    <w:p w14:paraId="3DCD4688" w14:textId="6556D4BA" w:rsidR="0F76C5EB" w:rsidRDefault="0F76C5EB" w:rsidP="6AA489A0">
      <w:pPr>
        <w:spacing w:after="0" w:line="360" w:lineRule="auto"/>
        <w:jc w:val="both"/>
        <w:rPr>
          <w:rFonts w:ascii="Arial" w:eastAsia="Arial" w:hAnsi="Arial" w:cs="Arial"/>
        </w:rPr>
      </w:pPr>
      <w:r w:rsidRPr="6AA489A0">
        <w:rPr>
          <w:rFonts w:ascii="Arial" w:eastAsia="Arial" w:hAnsi="Arial" w:cs="Arial"/>
        </w:rPr>
        <w:t>Physiotherapy</w:t>
      </w:r>
      <w:r w:rsidR="399018C0" w:rsidRPr="6AA489A0">
        <w:rPr>
          <w:rFonts w:ascii="Arial" w:eastAsia="Arial" w:hAnsi="Arial" w:cs="Arial"/>
        </w:rPr>
        <w:t>:</w:t>
      </w:r>
      <w:r w:rsidRPr="6AA489A0">
        <w:rPr>
          <w:rFonts w:ascii="Arial" w:eastAsia="Arial" w:hAnsi="Arial" w:cs="Arial"/>
        </w:rPr>
        <w:t xml:space="preserve"> </w:t>
      </w:r>
      <w:hyperlink r:id="rId24">
        <w:r w:rsidRPr="6AA489A0">
          <w:rPr>
            <w:rStyle w:val="Hyperlink"/>
            <w:rFonts w:ascii="Arial" w:eastAsia="Arial" w:hAnsi="Arial" w:cs="Arial"/>
          </w:rPr>
          <w:t>PhysiotherapyPlacements@qmu.ac.uk</w:t>
        </w:r>
      </w:hyperlink>
    </w:p>
    <w:p w14:paraId="7DF1856D" w14:textId="27A567EF" w:rsidR="0F76C5EB" w:rsidRDefault="0F76C5EB" w:rsidP="6AA489A0">
      <w:pPr>
        <w:spacing w:after="0" w:line="360" w:lineRule="auto"/>
        <w:jc w:val="both"/>
        <w:rPr>
          <w:rFonts w:ascii="Arial" w:eastAsia="Arial" w:hAnsi="Arial" w:cs="Arial"/>
        </w:rPr>
      </w:pPr>
      <w:r w:rsidRPr="6AA489A0">
        <w:rPr>
          <w:rFonts w:ascii="Arial" w:eastAsia="Arial" w:hAnsi="Arial" w:cs="Arial"/>
        </w:rPr>
        <w:t>Podiatry</w:t>
      </w:r>
      <w:r w:rsidR="399018C0" w:rsidRPr="6AA489A0">
        <w:rPr>
          <w:rFonts w:ascii="Arial" w:eastAsia="Arial" w:hAnsi="Arial" w:cs="Arial"/>
        </w:rPr>
        <w:t>:</w:t>
      </w:r>
      <w:r w:rsidRPr="6AA489A0">
        <w:rPr>
          <w:rFonts w:ascii="Arial" w:eastAsia="Arial" w:hAnsi="Arial" w:cs="Arial"/>
        </w:rPr>
        <w:t xml:space="preserve"> </w:t>
      </w:r>
      <w:hyperlink r:id="rId25">
        <w:r w:rsidRPr="6AA489A0">
          <w:rPr>
            <w:rStyle w:val="Hyperlink"/>
            <w:rFonts w:ascii="Arial" w:eastAsia="Arial" w:hAnsi="Arial" w:cs="Arial"/>
          </w:rPr>
          <w:t>PodiatryPlacements@qmu.ac.uk</w:t>
        </w:r>
      </w:hyperlink>
    </w:p>
    <w:p w14:paraId="05B8E4CF" w14:textId="102733EE" w:rsidR="0F76C5EB" w:rsidRDefault="0F76C5EB" w:rsidP="6AA489A0">
      <w:pPr>
        <w:spacing w:after="0" w:line="360" w:lineRule="auto"/>
        <w:jc w:val="both"/>
        <w:rPr>
          <w:rFonts w:ascii="Arial" w:eastAsia="Arial" w:hAnsi="Arial" w:cs="Arial"/>
        </w:rPr>
      </w:pPr>
      <w:r w:rsidRPr="6AA489A0">
        <w:rPr>
          <w:rFonts w:ascii="Arial" w:eastAsia="Arial" w:hAnsi="Arial" w:cs="Arial"/>
        </w:rPr>
        <w:t>Radiotherapy and Oncology</w:t>
      </w:r>
      <w:r w:rsidR="399018C0" w:rsidRPr="6AA489A0">
        <w:rPr>
          <w:rFonts w:ascii="Arial" w:eastAsia="Arial" w:hAnsi="Arial" w:cs="Arial"/>
        </w:rPr>
        <w:t>:</w:t>
      </w:r>
      <w:r w:rsidRPr="6AA489A0">
        <w:rPr>
          <w:rFonts w:ascii="Arial" w:eastAsia="Arial" w:hAnsi="Arial" w:cs="Arial"/>
        </w:rPr>
        <w:t xml:space="preserve"> </w:t>
      </w:r>
      <w:hyperlink r:id="rId26">
        <w:r w:rsidRPr="6AA489A0">
          <w:rPr>
            <w:rStyle w:val="Hyperlink"/>
            <w:rFonts w:ascii="Arial" w:eastAsia="Arial" w:hAnsi="Arial" w:cs="Arial"/>
          </w:rPr>
          <w:t>RadiographyPlacements@qmu.ac.uk</w:t>
        </w:r>
      </w:hyperlink>
    </w:p>
    <w:p w14:paraId="1815F494" w14:textId="3B370524" w:rsidR="0F76C5EB" w:rsidRDefault="0F76C5EB" w:rsidP="6AA489A0">
      <w:pPr>
        <w:spacing w:after="0" w:line="360" w:lineRule="auto"/>
        <w:jc w:val="both"/>
        <w:rPr>
          <w:rFonts w:ascii="Arial" w:eastAsia="Arial" w:hAnsi="Arial" w:cs="Arial"/>
        </w:rPr>
      </w:pPr>
      <w:r w:rsidRPr="6AA489A0">
        <w:rPr>
          <w:rFonts w:ascii="Arial" w:eastAsia="Arial" w:hAnsi="Arial" w:cs="Arial"/>
        </w:rPr>
        <w:t>Speech and Language Therapy</w:t>
      </w:r>
      <w:r w:rsidR="399018C0" w:rsidRPr="6AA489A0">
        <w:rPr>
          <w:rFonts w:ascii="Arial" w:eastAsia="Arial" w:hAnsi="Arial" w:cs="Arial"/>
        </w:rPr>
        <w:t>:</w:t>
      </w:r>
      <w:r w:rsidRPr="6AA489A0">
        <w:rPr>
          <w:rFonts w:ascii="Arial" w:eastAsia="Arial" w:hAnsi="Arial" w:cs="Arial"/>
        </w:rPr>
        <w:t xml:space="preserve"> </w:t>
      </w:r>
      <w:hyperlink r:id="rId27">
        <w:r w:rsidRPr="6AA489A0">
          <w:rPr>
            <w:rStyle w:val="Hyperlink"/>
            <w:rFonts w:ascii="Arial" w:eastAsia="Arial" w:hAnsi="Arial" w:cs="Arial"/>
          </w:rPr>
          <w:t>SLTSemesterPlacements@qmu.ac.uk</w:t>
        </w:r>
      </w:hyperlink>
    </w:p>
    <w:p w14:paraId="6C480442" w14:textId="2C15B32B" w:rsidR="6AA489A0" w:rsidRDefault="6AA489A0" w:rsidP="6AA489A0">
      <w:pPr>
        <w:pStyle w:val="Heading1"/>
        <w:keepNext w:val="0"/>
        <w:keepLines w:val="0"/>
        <w:spacing w:before="0" w:line="360" w:lineRule="auto"/>
        <w:jc w:val="both"/>
        <w:rPr>
          <w:rFonts w:ascii="Arial" w:eastAsia="Arial" w:hAnsi="Arial" w:cs="Arial"/>
        </w:rPr>
      </w:pPr>
    </w:p>
    <w:p w14:paraId="160F39AB" w14:textId="77777777" w:rsidR="00E12C88" w:rsidRDefault="00E12C88">
      <w:pPr>
        <w:rPr>
          <w:rFonts w:ascii="Arial" w:eastAsia="Arial" w:hAnsi="Arial" w:cs="Arial"/>
          <w:color w:val="365F91" w:themeColor="accent1" w:themeShade="BF"/>
          <w:sz w:val="28"/>
          <w:szCs w:val="28"/>
          <w:lang w:val="en-US"/>
        </w:rPr>
      </w:pPr>
      <w:r>
        <w:rPr>
          <w:rFonts w:ascii="Arial" w:eastAsia="Arial" w:hAnsi="Arial" w:cs="Arial"/>
        </w:rPr>
        <w:br w:type="page"/>
      </w:r>
    </w:p>
    <w:p w14:paraId="4D9777B4" w14:textId="1E0A8EA6" w:rsidR="5EC794FA" w:rsidRDefault="491F5975" w:rsidP="6AA489A0">
      <w:pPr>
        <w:pStyle w:val="Heading1"/>
        <w:keepNext w:val="0"/>
        <w:keepLines w:val="0"/>
        <w:spacing w:before="0" w:line="360" w:lineRule="auto"/>
        <w:jc w:val="both"/>
        <w:rPr>
          <w:rFonts w:ascii="Arial" w:eastAsia="Arial" w:hAnsi="Arial" w:cs="Arial"/>
          <w:sz w:val="72"/>
          <w:szCs w:val="72"/>
        </w:rPr>
      </w:pPr>
      <w:bookmarkStart w:id="7" w:name="_Toc1666603740"/>
      <w:r w:rsidRPr="65B5F842">
        <w:rPr>
          <w:rFonts w:ascii="Arial" w:eastAsia="Arial" w:hAnsi="Arial" w:cs="Arial"/>
        </w:rPr>
        <w:lastRenderedPageBreak/>
        <w:t xml:space="preserve">THE </w:t>
      </w:r>
      <w:r w:rsidR="17400BA7" w:rsidRPr="65B5F842">
        <w:rPr>
          <w:rFonts w:ascii="Arial" w:eastAsia="Arial" w:hAnsi="Arial" w:cs="Arial"/>
        </w:rPr>
        <w:t>IMPORTANCE OF PBL IN HEALTH SCIENCES</w:t>
      </w:r>
      <w:bookmarkEnd w:id="7"/>
    </w:p>
    <w:p w14:paraId="44F6E24F" w14:textId="5DA24707" w:rsidR="5EC794FA" w:rsidRDefault="5EC794FA" w:rsidP="6AA489A0">
      <w:pPr>
        <w:spacing w:after="0" w:line="360" w:lineRule="auto"/>
        <w:jc w:val="both"/>
      </w:pPr>
      <w:r w:rsidRPr="001F08E4">
        <w:rPr>
          <w:rFonts w:ascii="Arial" w:eastAsia="Arial" w:hAnsi="Arial" w:cs="Arial"/>
          <w:color w:val="000000" w:themeColor="text1"/>
        </w:rPr>
        <w:t xml:space="preserve">Placements occur at designated times and follow various patterns and durations, which differ by programme. These variations are influenced by the subject area and the specific professional requirements of each discipline. For detailed information, please refer to the </w:t>
      </w:r>
      <w:r w:rsidR="3C65798F" w:rsidRPr="001F08E4">
        <w:rPr>
          <w:rFonts w:ascii="Arial" w:eastAsia="Arial" w:hAnsi="Arial" w:cs="Arial"/>
          <w:color w:val="000000" w:themeColor="text1"/>
        </w:rPr>
        <w:t>p</w:t>
      </w:r>
      <w:r w:rsidRPr="001F08E4">
        <w:rPr>
          <w:rFonts w:ascii="Arial" w:eastAsia="Arial" w:hAnsi="Arial" w:cs="Arial"/>
          <w:color w:val="000000" w:themeColor="text1"/>
        </w:rPr>
        <w:t xml:space="preserve">lacement modules associated with your programme. Securing placements for students can be quite competitive. However, QMU offers robust and well-established systems to secure placements, and support to help students find suitable elective </w:t>
      </w:r>
      <w:r w:rsidR="3D8A03C8" w:rsidRPr="001F08E4">
        <w:rPr>
          <w:rFonts w:ascii="Arial" w:eastAsia="Arial" w:hAnsi="Arial" w:cs="Arial"/>
          <w:color w:val="000000" w:themeColor="text1"/>
        </w:rPr>
        <w:t>P</w:t>
      </w:r>
      <w:r w:rsidRPr="001F08E4">
        <w:rPr>
          <w:rFonts w:ascii="Arial" w:eastAsia="Arial" w:hAnsi="Arial" w:cs="Arial"/>
          <w:color w:val="000000" w:themeColor="text1"/>
        </w:rPr>
        <w:t xml:space="preserve">lacements if this is a requirement of </w:t>
      </w:r>
      <w:r w:rsidRPr="6AA489A0">
        <w:rPr>
          <w:rFonts w:ascii="Arial" w:eastAsia="Arial" w:hAnsi="Arial" w:cs="Arial"/>
        </w:rPr>
        <w:t>the programme. QMU has partnerships with a wide range of organisations across Scotland and beyond. This ensures that students have access to diverse opportunities that align with their career goals and professional requirements in urban and rural locations.</w:t>
      </w:r>
    </w:p>
    <w:p w14:paraId="712D3641" w14:textId="33BDB5DA" w:rsidR="6AA489A0" w:rsidRDefault="6AA489A0" w:rsidP="6AA489A0">
      <w:pPr>
        <w:spacing w:after="0" w:line="360" w:lineRule="auto"/>
        <w:jc w:val="both"/>
        <w:rPr>
          <w:rFonts w:ascii="Arial" w:eastAsia="Arial" w:hAnsi="Arial" w:cs="Arial"/>
        </w:rPr>
      </w:pPr>
    </w:p>
    <w:p w14:paraId="14FA7DE2" w14:textId="01FE7522" w:rsidR="5EC794FA" w:rsidRDefault="5EC794FA" w:rsidP="6AA489A0">
      <w:pPr>
        <w:spacing w:after="0" w:line="360" w:lineRule="auto"/>
        <w:jc w:val="both"/>
      </w:pPr>
      <w:r w:rsidRPr="6AA489A0">
        <w:rPr>
          <w:rFonts w:ascii="Arial" w:eastAsia="Arial" w:hAnsi="Arial" w:cs="Arial"/>
        </w:rPr>
        <w:t>These experiences offer a range of learning opportunities, exposing students to a wide range of medical conditions and scenarios. Such placements enhance clinical skills, build confidence, and provide networking opportunities. Additionally, they help develop cultural competence, which is essential for providing effective care to diverse populations.</w:t>
      </w:r>
    </w:p>
    <w:p w14:paraId="6DD8DDB7" w14:textId="433E28F1" w:rsidR="6AA489A0" w:rsidRDefault="6AA489A0" w:rsidP="6AA489A0">
      <w:pPr>
        <w:spacing w:after="0" w:line="360" w:lineRule="auto"/>
        <w:jc w:val="both"/>
        <w:rPr>
          <w:rFonts w:ascii="Arial" w:eastAsia="Arial" w:hAnsi="Arial" w:cs="Arial"/>
        </w:rPr>
      </w:pPr>
    </w:p>
    <w:p w14:paraId="2CAEE914" w14:textId="5B0BC765" w:rsidR="42F0AE91" w:rsidRDefault="42F0AE91" w:rsidP="6AA489A0">
      <w:pPr>
        <w:pStyle w:val="Heading1"/>
        <w:keepNext w:val="0"/>
        <w:keepLines w:val="0"/>
        <w:spacing w:before="0" w:line="360" w:lineRule="auto"/>
        <w:jc w:val="both"/>
        <w:rPr>
          <w:rFonts w:ascii="Arial" w:eastAsia="Arial" w:hAnsi="Arial" w:cs="Arial"/>
        </w:rPr>
      </w:pPr>
    </w:p>
    <w:p w14:paraId="526F6828" w14:textId="08F40283" w:rsidR="42F0AE91" w:rsidRDefault="42F0AE91" w:rsidP="6AA489A0">
      <w:pPr>
        <w:spacing w:line="240" w:lineRule="auto"/>
      </w:pPr>
      <w:r>
        <w:br w:type="page"/>
      </w:r>
    </w:p>
    <w:p w14:paraId="3741A88E" w14:textId="00D09CE8" w:rsidR="42F0AE91" w:rsidRDefault="51CA9D9B" w:rsidP="6AA489A0">
      <w:pPr>
        <w:pStyle w:val="Heading1"/>
        <w:keepNext w:val="0"/>
        <w:keepLines w:val="0"/>
        <w:spacing w:before="0" w:line="360" w:lineRule="auto"/>
        <w:jc w:val="both"/>
        <w:rPr>
          <w:rFonts w:ascii="Arial" w:eastAsia="Arial" w:hAnsi="Arial" w:cs="Arial"/>
          <w:sz w:val="72"/>
          <w:szCs w:val="72"/>
        </w:rPr>
      </w:pPr>
      <w:bookmarkStart w:id="8" w:name="_Toc823001347"/>
      <w:r w:rsidRPr="65B5F842">
        <w:rPr>
          <w:rFonts w:ascii="Arial" w:eastAsia="Arial" w:hAnsi="Arial" w:cs="Arial"/>
        </w:rPr>
        <w:lastRenderedPageBreak/>
        <w:t>ROLES AND RESPONSIBILITIES</w:t>
      </w:r>
      <w:bookmarkEnd w:id="8"/>
    </w:p>
    <w:p w14:paraId="3380EB4A" w14:textId="5FDF0DF9" w:rsidR="42F0AE91" w:rsidRDefault="42F0AE91" w:rsidP="6AA489A0">
      <w:pPr>
        <w:spacing w:after="0" w:line="360" w:lineRule="auto"/>
        <w:jc w:val="both"/>
      </w:pPr>
      <w:r w:rsidRPr="6AA489A0">
        <w:rPr>
          <w:rFonts w:ascii="Arial" w:eastAsia="Arial" w:hAnsi="Arial" w:cs="Arial"/>
        </w:rPr>
        <w:t>We expect students to behave professionally and seek support whenever needed throughout their studies. Before starting placement, students should ensure they have the necessary funding and have completed all required reading and training.</w:t>
      </w:r>
    </w:p>
    <w:p w14:paraId="1E064447" w14:textId="5444401C" w:rsidR="6AA489A0" w:rsidRDefault="6AA489A0" w:rsidP="6AA489A0">
      <w:pPr>
        <w:spacing w:after="0" w:line="360" w:lineRule="auto"/>
        <w:jc w:val="both"/>
        <w:rPr>
          <w:rFonts w:ascii="Arial" w:eastAsia="Arial" w:hAnsi="Arial" w:cs="Arial"/>
        </w:rPr>
      </w:pPr>
    </w:p>
    <w:p w14:paraId="5AFE8261" w14:textId="7C706077" w:rsidR="42F0AE91" w:rsidRDefault="42F0AE91" w:rsidP="6AA489A0">
      <w:pPr>
        <w:spacing w:after="0" w:line="360" w:lineRule="auto"/>
        <w:jc w:val="both"/>
        <w:rPr>
          <w:rFonts w:ascii="Arial" w:eastAsia="Arial" w:hAnsi="Arial" w:cs="Arial"/>
        </w:rPr>
      </w:pPr>
      <w:r w:rsidRPr="6AA489A0">
        <w:rPr>
          <w:rFonts w:ascii="Arial" w:eastAsia="Arial" w:hAnsi="Arial" w:cs="Arial"/>
        </w:rPr>
        <w:t xml:space="preserve">Students should: continue to follow the QMU Code of Conduct and local placement site policies; always represent QMU with professionalism; keep up to date with QMU emails and </w:t>
      </w:r>
      <w:r w:rsidR="731389FC" w:rsidRPr="6AA489A0">
        <w:rPr>
          <w:rFonts w:ascii="Arial" w:eastAsia="Arial" w:hAnsi="Arial" w:cs="Arial"/>
        </w:rPr>
        <w:t xml:space="preserve">online </w:t>
      </w:r>
      <w:r w:rsidRPr="6AA489A0">
        <w:rPr>
          <w:rFonts w:ascii="Arial" w:eastAsia="Arial" w:hAnsi="Arial" w:cs="Arial"/>
        </w:rPr>
        <w:t>announcements for any updates from the programme team and ensure they attend all QMU and Placement mandatory briefings and activities.</w:t>
      </w:r>
    </w:p>
    <w:p w14:paraId="52167CE5" w14:textId="3B9CB62B" w:rsidR="6AA489A0" w:rsidRDefault="6AA489A0" w:rsidP="6AA489A0">
      <w:pPr>
        <w:spacing w:after="0" w:line="360" w:lineRule="auto"/>
        <w:jc w:val="both"/>
        <w:rPr>
          <w:rFonts w:ascii="Arial" w:eastAsia="Arial" w:hAnsi="Arial" w:cs="Arial"/>
        </w:rPr>
      </w:pPr>
    </w:p>
    <w:p w14:paraId="446652A3" w14:textId="69A5BC98" w:rsidR="42F0AE91" w:rsidRDefault="42F0AE91" w:rsidP="6AA489A0">
      <w:pPr>
        <w:spacing w:after="0" w:line="360" w:lineRule="auto"/>
        <w:jc w:val="both"/>
      </w:pPr>
      <w:r w:rsidRPr="6AA489A0">
        <w:rPr>
          <w:rFonts w:ascii="Arial" w:eastAsia="Arial" w:hAnsi="Arial" w:cs="Arial"/>
        </w:rPr>
        <w:t>Students must engage respectfully with staff, develop a Learning Agreement/Learning Objectives with the practice educator, and promptly address any significant issues with their PAT/Placement Coordinator.</w:t>
      </w:r>
    </w:p>
    <w:p w14:paraId="17F11BFD" w14:textId="5837AA9F" w:rsidR="6AA489A0" w:rsidRDefault="6AA489A0" w:rsidP="6AA489A0">
      <w:pPr>
        <w:spacing w:after="0" w:line="360" w:lineRule="auto"/>
        <w:jc w:val="both"/>
        <w:rPr>
          <w:rFonts w:ascii="Arial" w:eastAsia="Arial" w:hAnsi="Arial" w:cs="Arial"/>
        </w:rPr>
      </w:pPr>
    </w:p>
    <w:p w14:paraId="2D7EA6E9" w14:textId="77777777" w:rsidR="42F0AE91" w:rsidRDefault="42F0AE91" w:rsidP="6AA489A0">
      <w:pPr>
        <w:spacing w:after="0" w:line="360" w:lineRule="auto"/>
        <w:jc w:val="both"/>
      </w:pPr>
      <w:r w:rsidRPr="6AA489A0">
        <w:rPr>
          <w:rFonts w:ascii="Arial" w:eastAsia="Arial" w:hAnsi="Arial" w:cs="Arial"/>
        </w:rPr>
        <w:t>During placement, students should come prepared for supervision sessions and actively participate in reviews and evaluations. They should reflect on their experience for personal and professional growth, complete evidence for their Continuing Professional Development, and submit all required forms at the end of their placement in good time.</w:t>
      </w:r>
    </w:p>
    <w:p w14:paraId="61B71D6D" w14:textId="7AB9A070" w:rsidR="6AA489A0" w:rsidRDefault="6AA489A0" w:rsidP="6AA489A0">
      <w:pPr>
        <w:spacing w:after="0" w:line="360" w:lineRule="auto"/>
        <w:jc w:val="both"/>
        <w:rPr>
          <w:rFonts w:ascii="Arial" w:eastAsia="Arial" w:hAnsi="Arial" w:cs="Arial"/>
        </w:rPr>
      </w:pPr>
    </w:p>
    <w:p w14:paraId="6E38C2F3" w14:textId="77777777" w:rsidR="42F0AE91" w:rsidRDefault="42F0AE91" w:rsidP="6AA489A0">
      <w:pPr>
        <w:spacing w:after="0" w:line="360" w:lineRule="auto"/>
        <w:jc w:val="both"/>
      </w:pPr>
      <w:r w:rsidRPr="6AA489A0">
        <w:rPr>
          <w:rFonts w:ascii="Arial" w:eastAsia="Arial" w:hAnsi="Arial" w:cs="Arial"/>
        </w:rPr>
        <w:t>Students are asked to report any unresolved concerns whilst on placement with the Programme Leader/Placement Coordinator or PAT and inform the University of any changes in placement circumstances.</w:t>
      </w:r>
    </w:p>
    <w:p w14:paraId="30C35B59" w14:textId="70F42163" w:rsidR="6AA489A0" w:rsidRDefault="6AA489A0" w:rsidP="6AA489A0">
      <w:pPr>
        <w:spacing w:after="0" w:line="360" w:lineRule="auto"/>
        <w:jc w:val="both"/>
        <w:rPr>
          <w:rFonts w:ascii="Arial" w:eastAsia="Arial" w:hAnsi="Arial" w:cs="Arial"/>
        </w:rPr>
      </w:pPr>
    </w:p>
    <w:p w14:paraId="4B4EE107" w14:textId="4DF76E99" w:rsidR="42F0AE91" w:rsidRDefault="51CA9D9B" w:rsidP="6AA489A0">
      <w:pPr>
        <w:pStyle w:val="Heading2"/>
        <w:keepNext w:val="0"/>
        <w:keepLines w:val="0"/>
        <w:spacing w:before="0" w:line="360" w:lineRule="auto"/>
        <w:jc w:val="both"/>
        <w:rPr>
          <w:rFonts w:ascii="Arial" w:eastAsia="Arial" w:hAnsi="Arial" w:cs="Arial"/>
          <w:b w:val="0"/>
          <w:bCs w:val="0"/>
          <w:color w:val="1F487C"/>
          <w:sz w:val="28"/>
          <w:szCs w:val="28"/>
        </w:rPr>
      </w:pPr>
      <w:bookmarkStart w:id="9" w:name="_Toc1003307209"/>
      <w:r w:rsidRPr="65B5F842">
        <w:rPr>
          <w:rFonts w:ascii="Arial" w:eastAsia="Arial" w:hAnsi="Arial" w:cs="Arial"/>
          <w:b w:val="0"/>
          <w:bCs w:val="0"/>
        </w:rPr>
        <w:t xml:space="preserve">The </w:t>
      </w:r>
      <w:r w:rsidR="2EECAE63" w:rsidRPr="65B5F842">
        <w:rPr>
          <w:rFonts w:ascii="Arial" w:eastAsia="Arial" w:hAnsi="Arial" w:cs="Arial"/>
          <w:b w:val="0"/>
          <w:bCs w:val="0"/>
        </w:rPr>
        <w:t>R</w:t>
      </w:r>
      <w:r w:rsidRPr="65B5F842">
        <w:rPr>
          <w:rFonts w:ascii="Arial" w:eastAsia="Arial" w:hAnsi="Arial" w:cs="Arial"/>
          <w:b w:val="0"/>
          <w:bCs w:val="0"/>
        </w:rPr>
        <w:t>ole Of The Practice Educator</w:t>
      </w:r>
      <w:bookmarkEnd w:id="9"/>
    </w:p>
    <w:p w14:paraId="29EF9B99" w14:textId="42F6359D" w:rsidR="42F0AE91" w:rsidRDefault="42F0AE91" w:rsidP="6AA489A0">
      <w:pPr>
        <w:spacing w:after="0" w:line="360" w:lineRule="auto"/>
        <w:jc w:val="both"/>
      </w:pPr>
      <w:r w:rsidRPr="6AA489A0">
        <w:rPr>
          <w:rFonts w:ascii="Arial" w:eastAsia="Arial" w:hAnsi="Arial" w:cs="Arial"/>
        </w:rPr>
        <w:t>Practice Educators (PEs) play a crucial role in the professional development of QMU students. They are experienced professionals responsible for assessing students’ learning outcomes during practice-based learning. Before the placement begins, PEs undergo appropriate training and are provided with programme information.</w:t>
      </w:r>
    </w:p>
    <w:p w14:paraId="4C129C97" w14:textId="04EABBDA" w:rsidR="6AA489A0" w:rsidRDefault="6AA489A0" w:rsidP="6AA489A0">
      <w:pPr>
        <w:spacing w:after="0" w:line="360" w:lineRule="auto"/>
        <w:jc w:val="both"/>
        <w:rPr>
          <w:rFonts w:ascii="Arial" w:eastAsia="Arial" w:hAnsi="Arial" w:cs="Arial"/>
        </w:rPr>
      </w:pPr>
    </w:p>
    <w:p w14:paraId="2E28EFFC" w14:textId="30B11BFB" w:rsidR="42F0AE91" w:rsidRDefault="42F0AE91" w:rsidP="6AA489A0">
      <w:pPr>
        <w:spacing w:after="0" w:line="360" w:lineRule="auto"/>
        <w:jc w:val="both"/>
        <w:rPr>
          <w:rFonts w:ascii="Arial" w:eastAsia="Arial" w:hAnsi="Arial" w:cs="Arial"/>
        </w:rPr>
      </w:pPr>
      <w:r w:rsidRPr="6AA489A0">
        <w:rPr>
          <w:rFonts w:ascii="Arial" w:eastAsia="Arial" w:hAnsi="Arial" w:cs="Arial"/>
        </w:rPr>
        <w:t>PEs will provide students with essential information in advance of placement, including an overview of the service, travel directions, recommended reading, and other helpful details. They also prepare an induction for the student’s first day to confirm their identity (students must bring their student card every day to placement) and outline any local policies and facilities. Students will be given their contact information and/or a named member of the multidisciplinary team to refer to.</w:t>
      </w:r>
    </w:p>
    <w:p w14:paraId="7214807F" w14:textId="5810C84B" w:rsidR="42F0AE91" w:rsidRDefault="42F0AE91" w:rsidP="6AA489A0">
      <w:pPr>
        <w:spacing w:after="0" w:line="360" w:lineRule="auto"/>
        <w:jc w:val="both"/>
      </w:pPr>
      <w:r w:rsidRPr="6AA489A0">
        <w:rPr>
          <w:rFonts w:ascii="Arial" w:eastAsia="Arial" w:hAnsi="Arial" w:cs="Arial"/>
        </w:rPr>
        <w:lastRenderedPageBreak/>
        <w:t xml:space="preserve">The PE will develop a schedule that reflects the learning requirements and identifies relevant learning opportunities. Students will have formal supervision sessions and should document them appropriately, and plan dates for midway and final reports </w:t>
      </w:r>
      <w:r w:rsidR="2F54540E" w:rsidRPr="6AA489A0">
        <w:rPr>
          <w:rFonts w:ascii="Arial" w:eastAsia="Arial" w:hAnsi="Arial" w:cs="Arial"/>
        </w:rPr>
        <w:t>to be completed</w:t>
      </w:r>
      <w:r w:rsidRPr="6AA489A0">
        <w:rPr>
          <w:rFonts w:ascii="Arial" w:eastAsia="Arial" w:hAnsi="Arial" w:cs="Arial"/>
        </w:rPr>
        <w:t>.</w:t>
      </w:r>
    </w:p>
    <w:p w14:paraId="417B0BC8" w14:textId="79317853" w:rsidR="6AA489A0" w:rsidRDefault="6AA489A0" w:rsidP="6AA489A0">
      <w:pPr>
        <w:spacing w:after="0" w:line="360" w:lineRule="auto"/>
        <w:jc w:val="both"/>
        <w:rPr>
          <w:rFonts w:ascii="Arial" w:eastAsia="Arial" w:hAnsi="Arial" w:cs="Arial"/>
        </w:rPr>
      </w:pPr>
    </w:p>
    <w:p w14:paraId="44D0521C" w14:textId="77777777" w:rsidR="42F0AE91" w:rsidRDefault="42F0AE91" w:rsidP="6AA489A0">
      <w:pPr>
        <w:spacing w:after="0" w:line="360" w:lineRule="auto"/>
        <w:jc w:val="both"/>
      </w:pPr>
      <w:r w:rsidRPr="6AA489A0">
        <w:rPr>
          <w:rFonts w:ascii="Arial" w:eastAsia="Arial" w:hAnsi="Arial" w:cs="Arial"/>
        </w:rPr>
        <w:t>PEs monitor attendance, sign off on timesheets, and inform the University of any significant absences or concerns regarding the student’s wellbeing, behaviour, or performance.</w:t>
      </w:r>
    </w:p>
    <w:p w14:paraId="3195C516" w14:textId="40ACA217" w:rsidR="42F0AE91" w:rsidRDefault="42F0AE91" w:rsidP="6AA489A0">
      <w:pPr>
        <w:spacing w:after="0" w:line="360" w:lineRule="auto"/>
        <w:jc w:val="both"/>
        <w:rPr>
          <w:rFonts w:ascii="Arial" w:eastAsia="Arial" w:hAnsi="Arial" w:cs="Arial"/>
        </w:rPr>
      </w:pPr>
    </w:p>
    <w:p w14:paraId="4C76BC41" w14:textId="18C7EC55" w:rsidR="42F0AE91" w:rsidRDefault="005E9808" w:rsidP="6AA489A0">
      <w:pPr>
        <w:pStyle w:val="Heading2"/>
        <w:keepNext w:val="0"/>
        <w:keepLines w:val="0"/>
        <w:spacing w:before="0" w:line="360" w:lineRule="auto"/>
        <w:jc w:val="both"/>
        <w:rPr>
          <w:rFonts w:ascii="Arial" w:eastAsia="Arial" w:hAnsi="Arial" w:cs="Arial"/>
          <w:b w:val="0"/>
          <w:bCs w:val="0"/>
          <w:color w:val="1F487C"/>
          <w:sz w:val="28"/>
          <w:szCs w:val="28"/>
        </w:rPr>
      </w:pPr>
      <w:bookmarkStart w:id="10" w:name="_Toc2026980672"/>
      <w:r w:rsidRPr="65B5F842">
        <w:rPr>
          <w:rFonts w:ascii="Arial" w:eastAsia="Arial" w:hAnsi="Arial" w:cs="Arial"/>
          <w:b w:val="0"/>
          <w:bCs w:val="0"/>
        </w:rPr>
        <w:t xml:space="preserve">The Role Of The </w:t>
      </w:r>
      <w:r w:rsidR="51CA9D9B" w:rsidRPr="65B5F842">
        <w:rPr>
          <w:rFonts w:ascii="Arial" w:eastAsia="Arial" w:hAnsi="Arial" w:cs="Arial"/>
          <w:b w:val="0"/>
          <w:bCs w:val="0"/>
        </w:rPr>
        <w:t>QMU Personal Academic Tutor During PBL</w:t>
      </w:r>
      <w:bookmarkEnd w:id="10"/>
    </w:p>
    <w:p w14:paraId="680486BC" w14:textId="2ED1BB19" w:rsidR="42F0AE91" w:rsidRDefault="42F0AE91" w:rsidP="6AA489A0">
      <w:pPr>
        <w:spacing w:after="0" w:line="360" w:lineRule="auto"/>
        <w:jc w:val="both"/>
      </w:pPr>
      <w:r w:rsidRPr="6AA489A0">
        <w:rPr>
          <w:rFonts w:ascii="Arial" w:eastAsia="Arial" w:hAnsi="Arial" w:cs="Arial"/>
        </w:rPr>
        <w:t>A student’s Personal Academic Tutor (PAT) continues to play a vital role in supporting students during their placement. They offer timely advice and support, responding to initial requests from both practice educators and students as soon as possible.</w:t>
      </w:r>
    </w:p>
    <w:p w14:paraId="7CF30025" w14:textId="6324A3F8" w:rsidR="42F0AE91" w:rsidRDefault="42F0AE91" w:rsidP="6AA489A0">
      <w:pPr>
        <w:spacing w:after="0" w:line="360" w:lineRule="auto"/>
        <w:jc w:val="both"/>
        <w:rPr>
          <w:rFonts w:ascii="Arial" w:eastAsia="Arial" w:hAnsi="Arial" w:cs="Arial"/>
        </w:rPr>
      </w:pPr>
    </w:p>
    <w:p w14:paraId="5906D8D0" w14:textId="707E7D1E" w:rsidR="42F0AE91" w:rsidRDefault="51CA9D9B" w:rsidP="6AA489A0">
      <w:pPr>
        <w:pStyle w:val="Heading2"/>
        <w:keepNext w:val="0"/>
        <w:keepLines w:val="0"/>
        <w:spacing w:before="0" w:line="360" w:lineRule="auto"/>
        <w:rPr>
          <w:rFonts w:ascii="Arial" w:eastAsia="Arial" w:hAnsi="Arial" w:cs="Arial"/>
          <w:b w:val="0"/>
          <w:bCs w:val="0"/>
          <w:color w:val="1F487C"/>
          <w:sz w:val="28"/>
          <w:szCs w:val="28"/>
        </w:rPr>
      </w:pPr>
      <w:bookmarkStart w:id="11" w:name="_Toc602061725"/>
      <w:r w:rsidRPr="65B5F842">
        <w:rPr>
          <w:rFonts w:ascii="Arial" w:eastAsia="Arial" w:hAnsi="Arial" w:cs="Arial"/>
          <w:b w:val="0"/>
          <w:bCs w:val="0"/>
        </w:rPr>
        <w:t>QMU Professional Practice Tutor/Placement Coordinator Responsibilities</w:t>
      </w:r>
      <w:bookmarkEnd w:id="11"/>
      <w:r w:rsidRPr="65B5F842">
        <w:rPr>
          <w:rFonts w:ascii="Arial" w:eastAsia="Arial" w:hAnsi="Arial" w:cs="Arial"/>
          <w:b w:val="0"/>
          <w:bCs w:val="0"/>
        </w:rPr>
        <w:t> </w:t>
      </w:r>
    </w:p>
    <w:p w14:paraId="051DA32F" w14:textId="67AA0DFD" w:rsidR="42F0AE91" w:rsidRDefault="42F0AE91" w:rsidP="6AA489A0">
      <w:pPr>
        <w:spacing w:after="0" w:line="360" w:lineRule="auto"/>
        <w:jc w:val="both"/>
      </w:pPr>
      <w:r w:rsidRPr="6AA489A0">
        <w:rPr>
          <w:rFonts w:ascii="Arial" w:eastAsia="Arial" w:hAnsi="Arial" w:cs="Arial"/>
        </w:rPr>
        <w:t>The Professional Practice Tutor (PPT) or Placement Coordinator (PC) is crucial in managing, developing, and reviewing practice education within their programme. They ensure that academic, regulatory, and professional standards are consistently implemented by collaborating with placement providers. The PPT/PC engages with various networks to sustain and promote practice-based learning education and the broader allied health profession programmes at QMU. The PPT/PC also contributes to the preparation of practice educators by organising and delivering inter-professional education and training events. These events are advertised on</w:t>
      </w:r>
      <w:r w:rsidR="63C82082" w:rsidRPr="6AA489A0">
        <w:rPr>
          <w:rFonts w:ascii="Arial" w:eastAsia="Arial" w:hAnsi="Arial" w:cs="Arial"/>
        </w:rPr>
        <w:t xml:space="preserve"> the </w:t>
      </w:r>
      <w:r w:rsidRPr="6AA489A0">
        <w:rPr>
          <w:rFonts w:ascii="Arial" w:eastAsia="Arial" w:hAnsi="Arial" w:cs="Arial"/>
        </w:rPr>
        <w:t>QMU website.</w:t>
      </w:r>
    </w:p>
    <w:p w14:paraId="6987A44C" w14:textId="44F2D1C1" w:rsidR="6AA489A0" w:rsidRDefault="6AA489A0" w:rsidP="6AA489A0">
      <w:pPr>
        <w:spacing w:after="0" w:line="360" w:lineRule="auto"/>
        <w:jc w:val="both"/>
        <w:rPr>
          <w:rFonts w:ascii="Arial" w:eastAsia="Arial" w:hAnsi="Arial" w:cs="Arial"/>
        </w:rPr>
      </w:pPr>
    </w:p>
    <w:p w14:paraId="33439EC5" w14:textId="77777777" w:rsidR="42F0AE91" w:rsidRDefault="42F0AE91" w:rsidP="6AA489A0">
      <w:pPr>
        <w:spacing w:after="0" w:line="360" w:lineRule="auto"/>
        <w:jc w:val="both"/>
      </w:pPr>
      <w:r w:rsidRPr="6AA489A0">
        <w:rPr>
          <w:rFonts w:ascii="Arial" w:eastAsia="Arial" w:hAnsi="Arial" w:cs="Arial"/>
        </w:rPr>
        <w:t>The PPT/PPC will organise all placement agreements and allocate students to a suitable placement based on circumstances. They will monitor engagement and progress whilst on placement and coordinate communication and support for all stakeholders. They will address any concerns about student wellbeing or performance and ensure quality assurance by responding to complaints and incorporating feedback for continuous improvement.</w:t>
      </w:r>
    </w:p>
    <w:p w14:paraId="025AE181" w14:textId="0A0494AD" w:rsidR="42F0AE91" w:rsidRDefault="42F0AE91" w:rsidP="6AA489A0">
      <w:pPr>
        <w:spacing w:after="0" w:line="360" w:lineRule="auto"/>
        <w:jc w:val="both"/>
        <w:rPr>
          <w:rFonts w:ascii="Arial" w:eastAsia="Arial" w:hAnsi="Arial" w:cs="Arial"/>
        </w:rPr>
      </w:pPr>
    </w:p>
    <w:p w14:paraId="612B3C75" w14:textId="6016EE8E" w:rsidR="42F0AE91" w:rsidRDefault="42F0AE91" w:rsidP="6AA489A0">
      <w:pPr>
        <w:pStyle w:val="Heading2"/>
        <w:keepNext w:val="0"/>
        <w:keepLines w:val="0"/>
        <w:spacing w:before="0" w:line="360" w:lineRule="auto"/>
        <w:jc w:val="both"/>
        <w:rPr>
          <w:rFonts w:ascii="Arial" w:eastAsia="Arial" w:hAnsi="Arial" w:cs="Arial"/>
          <w:b w:val="0"/>
          <w:bCs w:val="0"/>
        </w:rPr>
      </w:pPr>
    </w:p>
    <w:p w14:paraId="64646D35" w14:textId="37C6078E" w:rsidR="42F0AE91" w:rsidRDefault="42F0AE91" w:rsidP="37BD4501">
      <w:r>
        <w:br w:type="page"/>
      </w:r>
    </w:p>
    <w:p w14:paraId="1E6D79D6" w14:textId="37C38F99" w:rsidR="42F0AE91" w:rsidRDefault="51CA9D9B" w:rsidP="6AA489A0">
      <w:pPr>
        <w:pStyle w:val="Heading2"/>
        <w:keepNext w:val="0"/>
        <w:keepLines w:val="0"/>
        <w:spacing w:before="0" w:line="360" w:lineRule="auto"/>
        <w:jc w:val="both"/>
        <w:rPr>
          <w:rFonts w:ascii="Arial" w:eastAsia="Arial" w:hAnsi="Arial" w:cs="Arial"/>
          <w:b w:val="0"/>
          <w:bCs w:val="0"/>
          <w:color w:val="1F487C"/>
          <w:sz w:val="28"/>
          <w:szCs w:val="28"/>
        </w:rPr>
      </w:pPr>
      <w:bookmarkStart w:id="12" w:name="_Toc879484276"/>
      <w:r w:rsidRPr="65B5F842">
        <w:rPr>
          <w:rFonts w:ascii="Arial" w:eastAsia="Arial" w:hAnsi="Arial" w:cs="Arial"/>
          <w:b w:val="0"/>
          <w:bCs w:val="0"/>
        </w:rPr>
        <w:lastRenderedPageBreak/>
        <w:t>Practice Education Co-ordinator Responsibilities</w:t>
      </w:r>
      <w:bookmarkEnd w:id="12"/>
      <w:r w:rsidRPr="65B5F842">
        <w:rPr>
          <w:rFonts w:ascii="Arial" w:eastAsia="Arial" w:hAnsi="Arial" w:cs="Arial"/>
          <w:b w:val="0"/>
          <w:bCs w:val="0"/>
        </w:rPr>
        <w:t> </w:t>
      </w:r>
    </w:p>
    <w:p w14:paraId="42A9E47F" w14:textId="57168A90" w:rsidR="42F0AE91" w:rsidRDefault="42F0AE91" w:rsidP="6AA489A0">
      <w:pPr>
        <w:spacing w:after="0" w:line="360" w:lineRule="auto"/>
        <w:jc w:val="both"/>
      </w:pPr>
      <w:r w:rsidRPr="6AA489A0">
        <w:rPr>
          <w:rFonts w:ascii="Arial" w:eastAsia="Arial" w:hAnsi="Arial" w:cs="Arial"/>
        </w:rPr>
        <w:t xml:space="preserve">The Practice Education Coordinator is an external partner who plays an essential role in fostering a positive culture around practice-based </w:t>
      </w:r>
      <w:r w:rsidR="245D64C7" w:rsidRPr="6AA489A0">
        <w:rPr>
          <w:rFonts w:ascii="Arial" w:eastAsia="Arial" w:hAnsi="Arial" w:cs="Arial"/>
        </w:rPr>
        <w:t>learning and</w:t>
      </w:r>
      <w:r w:rsidRPr="6AA489A0">
        <w:rPr>
          <w:rFonts w:ascii="Arial" w:eastAsia="Arial" w:hAnsi="Arial" w:cs="Arial"/>
        </w:rPr>
        <w:t xml:space="preserve"> contributing to staff development and recruitment within the service. They collaborate with the University to identify new learning opportunities and coordinate responses to university requests for placements. They also address any potential issues that may arise, including those not reported by practice educators or students, and use feedback from student evaluations to improve the process. Additionally, the Coordinator participates in meetings, workshops, and other events related to practice-based learning, ensuring a constructive and supportive environment for all involved.</w:t>
      </w:r>
    </w:p>
    <w:p w14:paraId="71E3CC3B" w14:textId="22FC04CF" w:rsidR="6AA489A0" w:rsidRDefault="6AA489A0" w:rsidP="6AA489A0">
      <w:pPr>
        <w:spacing w:after="0" w:line="360" w:lineRule="auto"/>
        <w:jc w:val="both"/>
        <w:rPr>
          <w:rFonts w:ascii="Arial" w:eastAsia="Arial" w:hAnsi="Arial" w:cs="Arial"/>
        </w:rPr>
      </w:pPr>
    </w:p>
    <w:p w14:paraId="21643674" w14:textId="7B362DAA" w:rsidR="42F0AE91" w:rsidRDefault="51CA9D9B" w:rsidP="6AA489A0">
      <w:pPr>
        <w:pStyle w:val="Heading2"/>
        <w:keepNext w:val="0"/>
        <w:keepLines w:val="0"/>
        <w:spacing w:before="0" w:line="360" w:lineRule="auto"/>
        <w:jc w:val="both"/>
        <w:rPr>
          <w:rFonts w:ascii="Arial" w:eastAsia="Arial" w:hAnsi="Arial" w:cs="Arial"/>
          <w:b w:val="0"/>
          <w:bCs w:val="0"/>
          <w:color w:val="1F487C"/>
          <w:sz w:val="28"/>
          <w:szCs w:val="28"/>
        </w:rPr>
      </w:pPr>
      <w:bookmarkStart w:id="13" w:name="_Toc960295398"/>
      <w:r w:rsidRPr="65B5F842">
        <w:rPr>
          <w:rFonts w:ascii="Arial" w:eastAsia="Arial" w:hAnsi="Arial" w:cs="Arial"/>
          <w:b w:val="0"/>
          <w:bCs w:val="0"/>
        </w:rPr>
        <w:t>Placement Administrators (</w:t>
      </w:r>
      <w:r w:rsidR="5A004A76" w:rsidRPr="65B5F842">
        <w:rPr>
          <w:rFonts w:ascii="Arial" w:eastAsia="Arial" w:hAnsi="Arial" w:cs="Arial"/>
          <w:b w:val="0"/>
          <w:bCs w:val="0"/>
        </w:rPr>
        <w:t>AKA T</w:t>
      </w:r>
      <w:r w:rsidRPr="65B5F842">
        <w:rPr>
          <w:rFonts w:ascii="Arial" w:eastAsia="Arial" w:hAnsi="Arial" w:cs="Arial"/>
          <w:b w:val="0"/>
          <w:bCs w:val="0"/>
        </w:rPr>
        <w:t>he Placement Team)</w:t>
      </w:r>
      <w:bookmarkEnd w:id="13"/>
    </w:p>
    <w:p w14:paraId="6B33D25A" w14:textId="77777777" w:rsidR="42F0AE91" w:rsidRDefault="42F0AE91" w:rsidP="6AA489A0">
      <w:pPr>
        <w:spacing w:after="0" w:line="360" w:lineRule="auto"/>
        <w:jc w:val="both"/>
      </w:pPr>
      <w:r w:rsidRPr="6AA489A0">
        <w:rPr>
          <w:rFonts w:ascii="Arial" w:eastAsia="Arial" w:hAnsi="Arial" w:cs="Arial"/>
        </w:rPr>
        <w:t>Placement administrators play a key role in managing the logistics of practice-based learning. They forward request forms for placements, coordinate and collate returned forms, field queries, and manage assessment paperwork. They also distribute relevant information throughout the year to the practice-based learning coordinators’ network.</w:t>
      </w:r>
    </w:p>
    <w:p w14:paraId="445C3085" w14:textId="212D1EDB" w:rsidR="6AA489A0" w:rsidRDefault="6AA489A0" w:rsidP="6AA489A0">
      <w:pPr>
        <w:spacing w:after="0" w:line="360" w:lineRule="auto"/>
        <w:jc w:val="both"/>
        <w:rPr>
          <w:rFonts w:ascii="Arial" w:eastAsia="Arial" w:hAnsi="Arial" w:cs="Arial"/>
        </w:rPr>
      </w:pPr>
    </w:p>
    <w:p w14:paraId="4235AF35" w14:textId="23EB4F48" w:rsidR="42F0AE91" w:rsidRDefault="42F0AE91" w:rsidP="6AA489A0">
      <w:pPr>
        <w:spacing w:after="0" w:line="360" w:lineRule="auto"/>
        <w:jc w:val="both"/>
        <w:rPr>
          <w:rFonts w:ascii="Arial" w:eastAsia="Arial" w:hAnsi="Arial" w:cs="Arial"/>
        </w:rPr>
      </w:pPr>
      <w:r w:rsidRPr="6AA489A0">
        <w:rPr>
          <w:rFonts w:ascii="Arial" w:eastAsia="Arial" w:hAnsi="Arial" w:cs="Arial"/>
        </w:rPr>
        <w:t xml:space="preserve">The Placement Teams </w:t>
      </w:r>
      <w:r w:rsidR="263051CA" w:rsidRPr="6AA489A0">
        <w:rPr>
          <w:rFonts w:ascii="Arial" w:eastAsia="Arial" w:hAnsi="Arial" w:cs="Arial"/>
        </w:rPr>
        <w:t>play a vital role in ensuring</w:t>
      </w:r>
      <w:r w:rsidRPr="6AA489A0">
        <w:rPr>
          <w:rFonts w:ascii="Arial" w:eastAsia="Arial" w:hAnsi="Arial" w:cs="Arial"/>
        </w:rPr>
        <w:t xml:space="preserve"> that all students are allocated a placement and</w:t>
      </w:r>
      <w:r w:rsidR="2EAE0F13" w:rsidRPr="6AA489A0">
        <w:rPr>
          <w:rFonts w:ascii="Arial" w:eastAsia="Arial" w:hAnsi="Arial" w:cs="Arial"/>
        </w:rPr>
        <w:t xml:space="preserve"> may</w:t>
      </w:r>
      <w:r w:rsidRPr="6AA489A0">
        <w:rPr>
          <w:rFonts w:ascii="Arial" w:eastAsia="Arial" w:hAnsi="Arial" w:cs="Arial"/>
        </w:rPr>
        <w:t xml:space="preserve"> act as the liaison between students and the placement site. They make sure all necessary preparations are in place before students begin their placements. This includes checking and countersigning Protection of Vulnerable Groups Scheme Record membership applications, organising health clearance appointments, mandatory training and ensuring students have professional indemnity insurance. They organise NHS Scotland uniforms and are happy to discuss any pre-placement requirements with students.</w:t>
      </w:r>
    </w:p>
    <w:p w14:paraId="2C7F2A13" w14:textId="579F8B75" w:rsidR="6AA489A0" w:rsidRDefault="6AA489A0" w:rsidP="6AA489A0">
      <w:pPr>
        <w:spacing w:after="0" w:line="360" w:lineRule="auto"/>
        <w:jc w:val="both"/>
        <w:rPr>
          <w:rFonts w:ascii="Arial" w:eastAsia="Arial" w:hAnsi="Arial" w:cs="Arial"/>
        </w:rPr>
      </w:pPr>
    </w:p>
    <w:p w14:paraId="1D0750D2" w14:textId="77777777" w:rsidR="42F0AE91" w:rsidRDefault="42F0AE91" w:rsidP="6AA489A0">
      <w:pPr>
        <w:spacing w:after="0" w:line="360" w:lineRule="auto"/>
        <w:jc w:val="both"/>
        <w:rPr>
          <w:rFonts w:ascii="Arial" w:eastAsia="Arial" w:hAnsi="Arial" w:cs="Arial"/>
        </w:rPr>
      </w:pPr>
      <w:r w:rsidRPr="6AA489A0">
        <w:rPr>
          <w:rFonts w:ascii="Arial" w:eastAsia="Arial" w:hAnsi="Arial" w:cs="Arial"/>
        </w:rPr>
        <w:t xml:space="preserve">They also collate data for practice-based learning agreements and offer secretarial support to the Health Science Practice-based Learning Advisory Group and Placement Liaison meetings. </w:t>
      </w:r>
    </w:p>
    <w:p w14:paraId="2CC831CA" w14:textId="77777777" w:rsidR="37BD4501" w:rsidRDefault="37BD4501" w:rsidP="6AA489A0">
      <w:pPr>
        <w:spacing w:after="0" w:line="360" w:lineRule="auto"/>
        <w:jc w:val="both"/>
        <w:rPr>
          <w:rFonts w:ascii="Arial" w:eastAsia="Arial" w:hAnsi="Arial" w:cs="Arial"/>
        </w:rPr>
      </w:pPr>
    </w:p>
    <w:p w14:paraId="401CB3BA" w14:textId="77777777" w:rsidR="00E12C88" w:rsidRDefault="00E12C88">
      <w:pPr>
        <w:rPr>
          <w:rFonts w:ascii="Arial" w:eastAsia="Arial" w:hAnsi="Arial" w:cs="Arial"/>
          <w:color w:val="365F91" w:themeColor="accent1" w:themeShade="BF"/>
          <w:sz w:val="28"/>
          <w:szCs w:val="28"/>
          <w:lang w:val="en-US"/>
        </w:rPr>
      </w:pPr>
      <w:r>
        <w:rPr>
          <w:rFonts w:ascii="Arial" w:eastAsia="Arial" w:hAnsi="Arial" w:cs="Arial"/>
        </w:rPr>
        <w:br w:type="page"/>
      </w:r>
    </w:p>
    <w:p w14:paraId="5AF3ADEB" w14:textId="612413E9" w:rsidR="48B223F9" w:rsidRDefault="2E50EA3E" w:rsidP="6AA489A0">
      <w:pPr>
        <w:pStyle w:val="Heading1"/>
        <w:keepNext w:val="0"/>
        <w:keepLines w:val="0"/>
        <w:spacing w:before="0" w:line="360" w:lineRule="auto"/>
        <w:jc w:val="both"/>
        <w:rPr>
          <w:rFonts w:ascii="Arial" w:eastAsia="Arial" w:hAnsi="Arial" w:cs="Arial"/>
          <w:color w:val="1F487C"/>
        </w:rPr>
      </w:pPr>
      <w:bookmarkStart w:id="14" w:name="_Toc1488995054"/>
      <w:r w:rsidRPr="65B5F842">
        <w:rPr>
          <w:rFonts w:ascii="Arial" w:eastAsia="Arial" w:hAnsi="Arial" w:cs="Arial"/>
        </w:rPr>
        <w:lastRenderedPageBreak/>
        <w:t>QUALITY STANDARDS FOR PRACTICE BASED LEARNING</w:t>
      </w:r>
      <w:bookmarkEnd w:id="14"/>
      <w:r w:rsidRPr="65B5F842">
        <w:rPr>
          <w:rFonts w:ascii="Arial" w:eastAsia="Arial" w:hAnsi="Arial" w:cs="Arial"/>
        </w:rPr>
        <w:t> </w:t>
      </w:r>
    </w:p>
    <w:p w14:paraId="010FE157" w14:textId="3695C95B" w:rsidR="48B223F9" w:rsidRDefault="48B223F9" w:rsidP="6AA489A0">
      <w:pPr>
        <w:spacing w:after="0" w:line="360" w:lineRule="auto"/>
        <w:jc w:val="both"/>
      </w:pPr>
      <w:r w:rsidRPr="6AA489A0">
        <w:rPr>
          <w:rFonts w:ascii="Arial" w:eastAsia="Arial" w:hAnsi="Arial" w:cs="Arial"/>
        </w:rPr>
        <w:t>The Quality Standards for Practice Placements have been created so that students, and those individuals and organisations who support them, understand their responsibilities and expectations in relation to practice placement learning. The Standards apply to any structured placement learning in NHS Scotland that is accessed by nurses and allied health professions and supported through an educational programme.</w:t>
      </w:r>
    </w:p>
    <w:p w14:paraId="4E1C1F67" w14:textId="3D12EF42" w:rsidR="6AA489A0" w:rsidRDefault="6AA489A0" w:rsidP="6AA489A0">
      <w:pPr>
        <w:spacing w:after="0" w:line="360" w:lineRule="auto"/>
        <w:jc w:val="both"/>
        <w:rPr>
          <w:rFonts w:ascii="Arial" w:eastAsia="Arial" w:hAnsi="Arial" w:cs="Arial"/>
        </w:rPr>
      </w:pPr>
    </w:p>
    <w:p w14:paraId="4E95814B" w14:textId="4A24CB39" w:rsidR="00D0738B" w:rsidRPr="00B53C6F" w:rsidRDefault="5C091484" w:rsidP="6AA489A0">
      <w:pPr>
        <w:pStyle w:val="Heading1"/>
        <w:keepNext w:val="0"/>
        <w:keepLines w:val="0"/>
        <w:spacing w:before="0" w:line="360" w:lineRule="auto"/>
        <w:jc w:val="both"/>
        <w:rPr>
          <w:rFonts w:ascii="Arial" w:eastAsia="Arial" w:hAnsi="Arial" w:cs="Arial"/>
          <w:sz w:val="48"/>
          <w:szCs w:val="48"/>
        </w:rPr>
      </w:pPr>
      <w:bookmarkStart w:id="15" w:name="_Toc192257470"/>
      <w:bookmarkStart w:id="16" w:name="_Toc891615360"/>
      <w:r w:rsidRPr="65B5F842">
        <w:rPr>
          <w:rFonts w:ascii="Arial" w:eastAsia="Arial" w:hAnsi="Arial" w:cs="Arial"/>
        </w:rPr>
        <w:t>PREPARING STUDENTS FOR PRACTICE-BASED LEARNING (PBL)</w:t>
      </w:r>
      <w:bookmarkEnd w:id="15"/>
      <w:bookmarkEnd w:id="16"/>
    </w:p>
    <w:p w14:paraId="7A5756E7" w14:textId="44D7AF1B" w:rsidR="2D1016BA" w:rsidRDefault="548C0B26" w:rsidP="6AA489A0">
      <w:pPr>
        <w:pStyle w:val="Heading2"/>
        <w:keepNext w:val="0"/>
        <w:keepLines w:val="0"/>
        <w:spacing w:before="0" w:line="360" w:lineRule="auto"/>
        <w:jc w:val="both"/>
        <w:rPr>
          <w:rFonts w:ascii="Arial" w:eastAsia="Arial" w:hAnsi="Arial" w:cs="Arial"/>
          <w:b w:val="0"/>
          <w:bCs w:val="0"/>
          <w:color w:val="1F487C"/>
          <w:sz w:val="28"/>
          <w:szCs w:val="28"/>
        </w:rPr>
      </w:pPr>
      <w:bookmarkStart w:id="17" w:name="_Toc1770468033"/>
      <w:r w:rsidRPr="65B5F842">
        <w:rPr>
          <w:rFonts w:ascii="Arial" w:eastAsia="Arial" w:hAnsi="Arial" w:cs="Arial"/>
          <w:b w:val="0"/>
          <w:bCs w:val="0"/>
        </w:rPr>
        <w:t>Mandatory Skills Sessions</w:t>
      </w:r>
      <w:bookmarkEnd w:id="17"/>
    </w:p>
    <w:p w14:paraId="628D98BD" w14:textId="54A45B74" w:rsidR="2D1016BA" w:rsidRDefault="2D1016BA" w:rsidP="6AA489A0">
      <w:pPr>
        <w:spacing w:after="0" w:line="360" w:lineRule="auto"/>
        <w:jc w:val="both"/>
      </w:pPr>
      <w:r w:rsidRPr="6AA489A0">
        <w:rPr>
          <w:rFonts w:ascii="Arial" w:eastAsia="Arial" w:hAnsi="Arial" w:cs="Arial"/>
        </w:rPr>
        <w:t xml:space="preserve">Prior to commencing placement, students must undertake Mandatory </w:t>
      </w:r>
      <w:r w:rsidR="449A7A3D" w:rsidRPr="6AA489A0">
        <w:rPr>
          <w:rFonts w:ascii="Arial" w:eastAsia="Arial" w:hAnsi="Arial" w:cs="Arial"/>
        </w:rPr>
        <w:t>T</w:t>
      </w:r>
      <w:r w:rsidRPr="6AA489A0">
        <w:rPr>
          <w:rFonts w:ascii="Arial" w:eastAsia="Arial" w:hAnsi="Arial" w:cs="Arial"/>
        </w:rPr>
        <w:t>raining</w:t>
      </w:r>
      <w:r w:rsidR="3F82A558" w:rsidRPr="6AA489A0">
        <w:rPr>
          <w:rFonts w:ascii="Arial" w:eastAsia="Arial" w:hAnsi="Arial" w:cs="Arial"/>
        </w:rPr>
        <w:t xml:space="preserve"> – this comprises of education and training on a range of health and safety issues</w:t>
      </w:r>
      <w:r w:rsidR="39263AD3" w:rsidRPr="6AA489A0">
        <w:rPr>
          <w:rFonts w:ascii="Arial" w:eastAsia="Arial" w:hAnsi="Arial" w:cs="Arial"/>
        </w:rPr>
        <w:t>.</w:t>
      </w:r>
      <w:r w:rsidRPr="6AA489A0">
        <w:rPr>
          <w:rFonts w:ascii="Arial" w:eastAsia="Arial" w:hAnsi="Arial" w:cs="Arial"/>
        </w:rPr>
        <w:t xml:space="preserve"> These sessions are delivered through a variety of formats including lectures, seminars</w:t>
      </w:r>
      <w:r w:rsidR="5CAD6394" w:rsidRPr="6AA489A0">
        <w:rPr>
          <w:rFonts w:ascii="Arial" w:eastAsia="Arial" w:hAnsi="Arial" w:cs="Arial"/>
        </w:rPr>
        <w:t xml:space="preserve"> and </w:t>
      </w:r>
      <w:r w:rsidRPr="6AA489A0">
        <w:rPr>
          <w:rFonts w:ascii="Arial" w:eastAsia="Arial" w:hAnsi="Arial" w:cs="Arial"/>
        </w:rPr>
        <w:t>practical sessions</w:t>
      </w:r>
      <w:r w:rsidR="3E271697" w:rsidRPr="6AA489A0">
        <w:rPr>
          <w:rFonts w:ascii="Arial" w:eastAsia="Arial" w:hAnsi="Arial" w:cs="Arial"/>
        </w:rPr>
        <w:t xml:space="preserve"> </w:t>
      </w:r>
      <w:r w:rsidR="3B9ACC41" w:rsidRPr="6AA489A0">
        <w:rPr>
          <w:rFonts w:ascii="Arial" w:eastAsia="Arial" w:hAnsi="Arial" w:cs="Arial"/>
        </w:rPr>
        <w:t>including, but not limited to,</w:t>
      </w:r>
      <w:r w:rsidRPr="6AA489A0">
        <w:rPr>
          <w:rFonts w:ascii="Arial" w:eastAsia="Arial" w:hAnsi="Arial" w:cs="Arial"/>
        </w:rPr>
        <w:t xml:space="preserve"> Moving &amp; Handling and Basic/Enhanced Life Support etc.</w:t>
      </w:r>
    </w:p>
    <w:p w14:paraId="3523C32A" w14:textId="62E98590" w:rsidR="6AA489A0" w:rsidRDefault="6AA489A0" w:rsidP="6AA489A0">
      <w:pPr>
        <w:spacing w:after="0" w:line="360" w:lineRule="auto"/>
        <w:jc w:val="both"/>
        <w:rPr>
          <w:rFonts w:ascii="Arial" w:eastAsia="Arial" w:hAnsi="Arial" w:cs="Arial"/>
        </w:rPr>
      </w:pPr>
    </w:p>
    <w:p w14:paraId="0D1FF121" w14:textId="7F952D2F" w:rsidR="2D1016BA" w:rsidRDefault="2D1016BA" w:rsidP="6AA489A0">
      <w:pPr>
        <w:spacing w:after="0" w:line="360" w:lineRule="auto"/>
        <w:jc w:val="both"/>
      </w:pPr>
      <w:r w:rsidRPr="6AA489A0">
        <w:rPr>
          <w:rFonts w:ascii="Arial" w:eastAsia="Arial" w:hAnsi="Arial" w:cs="Arial"/>
        </w:rPr>
        <w:t>Students will also have to complete mandatory Core Skills eLearning packages</w:t>
      </w:r>
      <w:r w:rsidR="10427A03" w:rsidRPr="6AA489A0">
        <w:rPr>
          <w:rFonts w:ascii="Arial" w:eastAsia="Arial" w:hAnsi="Arial" w:cs="Arial"/>
        </w:rPr>
        <w:t>, mainly</w:t>
      </w:r>
      <w:r w:rsidRPr="6AA489A0">
        <w:rPr>
          <w:rFonts w:ascii="Arial" w:eastAsia="Arial" w:hAnsi="Arial" w:cs="Arial"/>
        </w:rPr>
        <w:t xml:space="preserve"> via a platform called </w:t>
      </w:r>
      <w:hyperlink r:id="rId28">
        <w:r w:rsidRPr="6AA489A0">
          <w:rPr>
            <w:rStyle w:val="Hyperlink"/>
            <w:rFonts w:ascii="Arial" w:eastAsia="Arial" w:hAnsi="Arial" w:cs="Arial"/>
          </w:rPr>
          <w:t>TURAS</w:t>
        </w:r>
        <w:r w:rsidR="6BD71AB4" w:rsidRPr="6AA489A0">
          <w:rPr>
            <w:rStyle w:val="Hyperlink"/>
            <w:rFonts w:ascii="Arial" w:eastAsia="Arial" w:hAnsi="Arial" w:cs="Arial"/>
          </w:rPr>
          <w:t>,</w:t>
        </w:r>
      </w:hyperlink>
      <w:r w:rsidRPr="6AA489A0">
        <w:rPr>
          <w:rFonts w:ascii="Arial" w:eastAsia="Arial" w:hAnsi="Arial" w:cs="Arial"/>
        </w:rPr>
        <w:t xml:space="preserve"> before they go on to their first placement experience. </w:t>
      </w:r>
      <w:r w:rsidR="34DA2BE4" w:rsidRPr="6AA489A0">
        <w:rPr>
          <w:rFonts w:ascii="Arial" w:eastAsia="Arial" w:hAnsi="Arial" w:cs="Arial"/>
        </w:rPr>
        <w:t>You can sign up to TURAS using your QMU email account.</w:t>
      </w:r>
    </w:p>
    <w:p w14:paraId="7BD3CF49" w14:textId="17AEF7F4" w:rsidR="6AA489A0" w:rsidRDefault="6AA489A0" w:rsidP="6AA489A0">
      <w:pPr>
        <w:spacing w:after="0" w:line="360" w:lineRule="auto"/>
        <w:jc w:val="both"/>
        <w:rPr>
          <w:rFonts w:ascii="Arial" w:eastAsia="Arial" w:hAnsi="Arial" w:cs="Arial"/>
        </w:rPr>
      </w:pPr>
    </w:p>
    <w:p w14:paraId="02BB84D3" w14:textId="6330D171" w:rsidR="2D1016BA" w:rsidRDefault="2D1016BA" w:rsidP="6AA489A0">
      <w:pPr>
        <w:spacing w:after="0" w:line="360" w:lineRule="auto"/>
        <w:jc w:val="both"/>
      </w:pPr>
      <w:r w:rsidRPr="6AA489A0">
        <w:rPr>
          <w:rFonts w:ascii="Arial" w:eastAsia="Arial" w:hAnsi="Arial" w:cs="Arial"/>
        </w:rPr>
        <w:t>Some of the Core Skills eLearning packages are re</w:t>
      </w:r>
      <w:r w:rsidR="09A27007" w:rsidRPr="6AA489A0">
        <w:rPr>
          <w:rFonts w:ascii="Arial" w:eastAsia="Arial" w:hAnsi="Arial" w:cs="Arial"/>
        </w:rPr>
        <w:t>quired to be upd</w:t>
      </w:r>
      <w:r w:rsidRPr="6AA489A0">
        <w:rPr>
          <w:rFonts w:ascii="Arial" w:eastAsia="Arial" w:hAnsi="Arial" w:cs="Arial"/>
        </w:rPr>
        <w:t xml:space="preserve">ated on an annual basis. This evidence is held within the </w:t>
      </w:r>
      <w:hyperlink w:anchor="_Placement_Passport" w:history="1">
        <w:r w:rsidR="547FFE5F" w:rsidRPr="6AA489A0">
          <w:rPr>
            <w:rStyle w:val="Hyperlink"/>
            <w:rFonts w:ascii="Arial" w:eastAsia="Arial" w:hAnsi="Arial" w:cs="Arial"/>
          </w:rPr>
          <w:t>Placement Passport</w:t>
        </w:r>
      </w:hyperlink>
      <w:r w:rsidR="547FFE5F" w:rsidRPr="6AA489A0">
        <w:rPr>
          <w:rFonts w:ascii="Arial" w:eastAsia="Arial" w:hAnsi="Arial" w:cs="Arial"/>
        </w:rPr>
        <w:t xml:space="preserve"> </w:t>
      </w:r>
      <w:r w:rsidRPr="6AA489A0">
        <w:rPr>
          <w:rFonts w:ascii="Arial" w:eastAsia="Arial" w:hAnsi="Arial" w:cs="Arial"/>
        </w:rPr>
        <w:t xml:space="preserve">and </w:t>
      </w:r>
      <w:r w:rsidR="22FBAAAB" w:rsidRPr="6AA489A0">
        <w:rPr>
          <w:rFonts w:ascii="Arial" w:eastAsia="Arial" w:hAnsi="Arial" w:cs="Arial"/>
        </w:rPr>
        <w:t xml:space="preserve">is </w:t>
      </w:r>
      <w:r w:rsidRPr="6AA489A0">
        <w:rPr>
          <w:rFonts w:ascii="Arial" w:eastAsia="Arial" w:hAnsi="Arial" w:cs="Arial"/>
        </w:rPr>
        <w:t>signed off by the Placement Coordinator or Programme Leader.</w:t>
      </w:r>
    </w:p>
    <w:p w14:paraId="071D08E6" w14:textId="0A52AEB9" w:rsidR="6AA489A0" w:rsidRDefault="6AA489A0" w:rsidP="6AA489A0">
      <w:pPr>
        <w:spacing w:after="0" w:line="360" w:lineRule="auto"/>
        <w:jc w:val="both"/>
        <w:rPr>
          <w:rFonts w:ascii="Arial" w:eastAsia="Arial" w:hAnsi="Arial" w:cs="Arial"/>
        </w:rPr>
      </w:pPr>
    </w:p>
    <w:p w14:paraId="588DEC37" w14:textId="48764C43" w:rsidR="00D0738B" w:rsidRPr="00AD5558"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18" w:name="_Placement_Passport"/>
      <w:bookmarkStart w:id="19" w:name="_Toc1700585188"/>
      <w:r w:rsidRPr="65B5F842">
        <w:rPr>
          <w:rFonts w:ascii="Arial" w:eastAsia="Arial" w:hAnsi="Arial" w:cs="Arial"/>
          <w:b w:val="0"/>
          <w:bCs w:val="0"/>
        </w:rPr>
        <w:t>Placement Passport</w:t>
      </w:r>
      <w:bookmarkEnd w:id="18"/>
      <w:bookmarkEnd w:id="19"/>
    </w:p>
    <w:p w14:paraId="57ABEF3E" w14:textId="204DEB3D" w:rsidR="00D0738B" w:rsidRPr="002A5D41" w:rsidRDefault="00FD67F2" w:rsidP="6AA489A0">
      <w:pPr>
        <w:spacing w:after="0" w:line="360" w:lineRule="auto"/>
        <w:jc w:val="both"/>
      </w:pPr>
      <w:r w:rsidRPr="6AA489A0">
        <w:rPr>
          <w:rFonts w:ascii="Arial" w:eastAsia="Arial" w:hAnsi="Arial" w:cs="Arial"/>
        </w:rPr>
        <w:t xml:space="preserve">All students maintain a Placement Passport, an electronic document to help students with all aspects of placement preparation and their continued professional development. In line with PBL agreements, the Placement Passport is a prerequisite for starting a placement and must be signed off by </w:t>
      </w:r>
      <w:r w:rsidR="00A17C18" w:rsidRPr="6AA489A0">
        <w:rPr>
          <w:rFonts w:ascii="Arial" w:eastAsia="Arial" w:hAnsi="Arial" w:cs="Arial"/>
        </w:rPr>
        <w:t xml:space="preserve">the </w:t>
      </w:r>
      <w:r w:rsidRPr="6AA489A0">
        <w:rPr>
          <w:rFonts w:ascii="Arial" w:eastAsia="Arial" w:hAnsi="Arial" w:cs="Arial"/>
        </w:rPr>
        <w:t>Programme Leader or Placement Coordinator at QMU.</w:t>
      </w:r>
    </w:p>
    <w:p w14:paraId="24D79F6B" w14:textId="326D37B0" w:rsidR="6AA489A0" w:rsidRDefault="6AA489A0" w:rsidP="6AA489A0">
      <w:pPr>
        <w:spacing w:after="0" w:line="360" w:lineRule="auto"/>
        <w:jc w:val="both"/>
        <w:rPr>
          <w:rFonts w:ascii="Arial" w:eastAsia="Arial" w:hAnsi="Arial" w:cs="Arial"/>
        </w:rPr>
      </w:pPr>
    </w:p>
    <w:p w14:paraId="7A0601A0" w14:textId="651D43F2" w:rsidR="00D0738B" w:rsidRPr="002A5D41" w:rsidRDefault="00FD67F2" w:rsidP="6AA489A0">
      <w:pPr>
        <w:spacing w:after="0" w:line="360" w:lineRule="auto"/>
        <w:jc w:val="both"/>
      </w:pPr>
      <w:r w:rsidRPr="6AA489A0">
        <w:rPr>
          <w:rFonts w:ascii="Arial" w:eastAsia="Arial" w:hAnsi="Arial" w:cs="Arial"/>
        </w:rPr>
        <w:t>The Placement Passport allows University staff to verify that students have completed all compulsory preparation tasks before starting their placement and to keep track of progress</w:t>
      </w:r>
      <w:r w:rsidR="1AAB7216" w:rsidRPr="6AA489A0">
        <w:rPr>
          <w:rFonts w:ascii="Arial" w:eastAsia="Arial" w:hAnsi="Arial" w:cs="Arial"/>
        </w:rPr>
        <w:t>.</w:t>
      </w:r>
      <w:r w:rsidRPr="6AA489A0">
        <w:rPr>
          <w:rFonts w:ascii="Arial" w:eastAsia="Arial" w:hAnsi="Arial" w:cs="Arial"/>
        </w:rPr>
        <w:t xml:space="preserve"> Students must collect and maintain documents and certificates that record the completion of mandatory tasks and activities required for placement preparation.</w:t>
      </w:r>
    </w:p>
    <w:p w14:paraId="3B6CA7FB" w14:textId="0EB41441" w:rsidR="6AA489A0" w:rsidRDefault="6AA489A0" w:rsidP="6AA489A0">
      <w:pPr>
        <w:spacing w:after="0" w:line="360" w:lineRule="auto"/>
        <w:jc w:val="both"/>
        <w:rPr>
          <w:rFonts w:ascii="Arial" w:eastAsia="Arial" w:hAnsi="Arial" w:cs="Arial"/>
        </w:rPr>
      </w:pPr>
    </w:p>
    <w:p w14:paraId="3C995FBD" w14:textId="2757BD86" w:rsidR="001F08E4" w:rsidRDefault="00FD67F2" w:rsidP="00E12C88">
      <w:pPr>
        <w:spacing w:after="0" w:line="360" w:lineRule="auto"/>
        <w:jc w:val="both"/>
      </w:pPr>
      <w:r w:rsidRPr="6AA489A0">
        <w:rPr>
          <w:rFonts w:ascii="Arial" w:eastAsia="Arial" w:hAnsi="Arial" w:cs="Arial"/>
        </w:rPr>
        <w:t xml:space="preserve">The </w:t>
      </w:r>
      <w:r w:rsidR="1CD0B72A" w:rsidRPr="6AA489A0">
        <w:rPr>
          <w:rFonts w:ascii="Arial" w:eastAsia="Arial" w:hAnsi="Arial" w:cs="Arial"/>
        </w:rPr>
        <w:t xml:space="preserve">Placement </w:t>
      </w:r>
      <w:r w:rsidRPr="6AA489A0">
        <w:rPr>
          <w:rFonts w:ascii="Arial" w:eastAsia="Arial" w:hAnsi="Arial" w:cs="Arial"/>
        </w:rPr>
        <w:t>Passport is assessed on a pass/fail basis. The mandatory elements of the practice placement passport are listed below. Some programmes may require students to complete additional elements, modules or reading prior to placement. The placement tutor/coordinator will guide students as to when and how these need to be completed.</w:t>
      </w:r>
    </w:p>
    <w:p w14:paraId="1D85EEAD" w14:textId="77777777" w:rsidR="006D43A7" w:rsidRPr="00E12C88" w:rsidRDefault="006D43A7" w:rsidP="00E12C88">
      <w:pPr>
        <w:spacing w:after="0" w:line="360" w:lineRule="auto"/>
        <w:jc w:val="both"/>
        <w:rPr>
          <w:rStyle w:val="Heading3Char"/>
          <w:rFonts w:asciiTheme="minorHAnsi" w:eastAsiaTheme="minorEastAsia" w:hAnsiTheme="minorHAnsi" w:cstheme="minorBidi"/>
          <w:b w:val="0"/>
          <w:bCs w:val="0"/>
          <w:color w:val="auto"/>
        </w:rPr>
      </w:pPr>
    </w:p>
    <w:p w14:paraId="3A1AB2B7" w14:textId="1E0839AD" w:rsidR="120CFAB0" w:rsidRPr="0036023B" w:rsidRDefault="344612EA" w:rsidP="6AA489A0">
      <w:pPr>
        <w:spacing w:after="0" w:line="360" w:lineRule="auto"/>
        <w:jc w:val="both"/>
        <w:rPr>
          <w:rStyle w:val="Heading3Char"/>
          <w:rFonts w:ascii="Arial" w:hAnsi="Arial" w:cs="Arial"/>
          <w:b w:val="0"/>
          <w:bCs w:val="0"/>
        </w:rPr>
      </w:pPr>
      <w:bookmarkStart w:id="20" w:name="_Toc1276429624"/>
      <w:r w:rsidRPr="65B5F842">
        <w:rPr>
          <w:rStyle w:val="Heading3Char"/>
          <w:rFonts w:ascii="Arial" w:hAnsi="Arial" w:cs="Arial"/>
          <w:b w:val="0"/>
          <w:bCs w:val="0"/>
        </w:rPr>
        <w:t>Checklist for the Placement Passport prior to placement</w:t>
      </w:r>
      <w:bookmarkEnd w:id="20"/>
    </w:p>
    <w:p w14:paraId="0D1A323C" w14:textId="0CB9088D" w:rsidR="120CFAB0" w:rsidRDefault="196752A3" w:rsidP="6AA489A0">
      <w:pPr>
        <w:spacing w:after="0" w:line="360" w:lineRule="auto"/>
        <w:jc w:val="both"/>
        <w:rPr>
          <w:rFonts w:ascii="Arial" w:eastAsia="Arial" w:hAnsi="Arial" w:cs="Arial"/>
          <w:i/>
          <w:iCs/>
        </w:rPr>
      </w:pPr>
      <w:r w:rsidRPr="6AA489A0">
        <w:rPr>
          <w:rFonts w:ascii="Arial" w:eastAsia="Arial" w:hAnsi="Arial" w:cs="Arial"/>
          <w:i/>
          <w:iCs/>
        </w:rPr>
        <w:t xml:space="preserve">Please note that some programmes use </w:t>
      </w:r>
      <w:r w:rsidRPr="6AA489A0">
        <w:rPr>
          <w:rFonts w:ascii="Arial" w:eastAsia="Arial" w:hAnsi="Arial" w:cs="Arial"/>
          <w:i/>
          <w:iCs/>
          <w:color w:val="1F487C"/>
        </w:rPr>
        <w:t>PebblePad</w:t>
      </w:r>
      <w:r w:rsidRPr="6AA489A0">
        <w:rPr>
          <w:rFonts w:ascii="Arial" w:eastAsia="Arial" w:hAnsi="Arial" w:cs="Arial"/>
          <w:i/>
          <w:iCs/>
        </w:rPr>
        <w:t xml:space="preserve"> for uploading Placement Passport evidence and others use </w:t>
      </w:r>
      <w:r w:rsidRPr="6AA489A0">
        <w:rPr>
          <w:rFonts w:ascii="Arial" w:eastAsia="Arial" w:hAnsi="Arial" w:cs="Arial"/>
          <w:i/>
          <w:iCs/>
          <w:color w:val="1F487C"/>
        </w:rPr>
        <w:t>InPlace.</w:t>
      </w:r>
      <w:r w:rsidRPr="6AA489A0">
        <w:rPr>
          <w:rFonts w:ascii="Arial" w:eastAsia="Arial" w:hAnsi="Arial" w:cs="Arial"/>
          <w:i/>
          <w:iCs/>
        </w:rPr>
        <w:t xml:space="preserve"> Your </w:t>
      </w:r>
      <w:r w:rsidR="722FCE22" w:rsidRPr="6AA489A0">
        <w:rPr>
          <w:rFonts w:ascii="Arial" w:eastAsia="Arial" w:hAnsi="Arial" w:cs="Arial"/>
          <w:i/>
          <w:iCs/>
        </w:rPr>
        <w:t>module lead will advise which one</w:t>
      </w:r>
      <w:r w:rsidR="1C19A9B6" w:rsidRPr="6AA489A0">
        <w:rPr>
          <w:rFonts w:ascii="Arial" w:eastAsia="Arial" w:hAnsi="Arial" w:cs="Arial"/>
          <w:i/>
          <w:iCs/>
        </w:rPr>
        <w:t xml:space="preserve"> you will use</w:t>
      </w:r>
      <w:r w:rsidR="722FCE22" w:rsidRPr="6AA489A0">
        <w:rPr>
          <w:rFonts w:ascii="Arial" w:eastAsia="Arial" w:hAnsi="Arial" w:cs="Arial"/>
          <w:i/>
          <w:iCs/>
        </w:rPr>
        <w:t>.</w:t>
      </w:r>
    </w:p>
    <w:p w14:paraId="72335837" w14:textId="77777777" w:rsidR="00D0738B" w:rsidRPr="006A6F2A" w:rsidRDefault="00FD67F2" w:rsidP="6AA489A0">
      <w:pPr>
        <w:pStyle w:val="ListParagraph"/>
        <w:numPr>
          <w:ilvl w:val="0"/>
          <w:numId w:val="28"/>
        </w:numPr>
        <w:spacing w:after="0" w:line="360" w:lineRule="auto"/>
        <w:ind w:left="360"/>
        <w:contextualSpacing w:val="0"/>
        <w:jc w:val="both"/>
        <w:rPr>
          <w:rFonts w:ascii="Arial" w:eastAsia="Arial" w:hAnsi="Arial" w:cs="Arial"/>
        </w:rPr>
      </w:pPr>
      <w:r w:rsidRPr="6AA489A0">
        <w:rPr>
          <w:rFonts w:ascii="Arial" w:eastAsia="Arial" w:hAnsi="Arial" w:cs="Arial"/>
        </w:rPr>
        <w:t>Signed Code of Conduct Declaration</w:t>
      </w:r>
    </w:p>
    <w:p w14:paraId="36CC203B" w14:textId="77777777" w:rsidR="00D0738B" w:rsidRPr="006A6F2A" w:rsidRDefault="00FD67F2" w:rsidP="6AA489A0">
      <w:pPr>
        <w:pStyle w:val="ListParagraph"/>
        <w:numPr>
          <w:ilvl w:val="0"/>
          <w:numId w:val="28"/>
        </w:numPr>
        <w:spacing w:after="0" w:line="360" w:lineRule="auto"/>
        <w:ind w:left="360"/>
        <w:contextualSpacing w:val="0"/>
        <w:jc w:val="both"/>
        <w:rPr>
          <w:rFonts w:ascii="Arial" w:eastAsia="Arial" w:hAnsi="Arial" w:cs="Arial"/>
        </w:rPr>
      </w:pPr>
      <w:r w:rsidRPr="6AA489A0">
        <w:rPr>
          <w:rFonts w:ascii="Arial" w:eastAsia="Arial" w:hAnsi="Arial" w:cs="Arial"/>
        </w:rPr>
        <w:t>Signed Fitness to Practise Declaration</w:t>
      </w:r>
    </w:p>
    <w:p w14:paraId="3F6A8118" w14:textId="77777777" w:rsidR="006A6F2A" w:rsidRDefault="00FD67F2" w:rsidP="6AA489A0">
      <w:pPr>
        <w:pStyle w:val="ListParagraph"/>
        <w:numPr>
          <w:ilvl w:val="0"/>
          <w:numId w:val="28"/>
        </w:numPr>
        <w:spacing w:after="0" w:line="360" w:lineRule="auto"/>
        <w:ind w:left="360"/>
        <w:contextualSpacing w:val="0"/>
        <w:jc w:val="both"/>
        <w:rPr>
          <w:rFonts w:ascii="Arial" w:eastAsia="Arial" w:hAnsi="Arial" w:cs="Arial"/>
        </w:rPr>
      </w:pPr>
      <w:r w:rsidRPr="6AA489A0">
        <w:rPr>
          <w:rFonts w:ascii="Arial" w:eastAsia="Arial" w:hAnsi="Arial" w:cs="Arial"/>
        </w:rPr>
        <w:t>PVG certificate confirmation</w:t>
      </w:r>
    </w:p>
    <w:p w14:paraId="69D7251A" w14:textId="3C41C8EF" w:rsidR="006A6F2A" w:rsidRDefault="120CFAB0" w:rsidP="6AA489A0">
      <w:pPr>
        <w:pStyle w:val="ListParagraph"/>
        <w:numPr>
          <w:ilvl w:val="0"/>
          <w:numId w:val="28"/>
        </w:numPr>
        <w:spacing w:after="0" w:line="360" w:lineRule="auto"/>
        <w:ind w:left="360"/>
        <w:contextualSpacing w:val="0"/>
        <w:jc w:val="both"/>
        <w:rPr>
          <w:rFonts w:ascii="Arial" w:eastAsia="Arial" w:hAnsi="Arial" w:cs="Arial"/>
        </w:rPr>
      </w:pPr>
      <w:r w:rsidRPr="6AA489A0">
        <w:rPr>
          <w:rFonts w:ascii="Arial" w:eastAsia="Arial" w:hAnsi="Arial" w:cs="Arial"/>
        </w:rPr>
        <w:t>Health Clearance (Fit for Course</w:t>
      </w:r>
      <w:r w:rsidR="7E19160A" w:rsidRPr="6AA489A0">
        <w:rPr>
          <w:rFonts w:ascii="Arial" w:eastAsia="Arial" w:hAnsi="Arial" w:cs="Arial"/>
        </w:rPr>
        <w:t xml:space="preserve"> </w:t>
      </w:r>
      <w:r w:rsidR="7E19160A" w:rsidRPr="6AA489A0">
        <w:rPr>
          <w:rFonts w:ascii="Arial" w:eastAsia="Arial" w:hAnsi="Arial" w:cs="Arial"/>
          <w:u w:val="single"/>
        </w:rPr>
        <w:t>and</w:t>
      </w:r>
      <w:r w:rsidR="7E19160A" w:rsidRPr="6AA489A0">
        <w:rPr>
          <w:rFonts w:ascii="Arial" w:eastAsia="Arial" w:hAnsi="Arial" w:cs="Arial"/>
        </w:rPr>
        <w:t xml:space="preserve"> </w:t>
      </w:r>
      <w:r w:rsidRPr="6AA489A0">
        <w:rPr>
          <w:rFonts w:ascii="Arial" w:eastAsia="Arial" w:hAnsi="Arial" w:cs="Arial"/>
        </w:rPr>
        <w:t>Fit for Placement)</w:t>
      </w:r>
    </w:p>
    <w:p w14:paraId="66826F37" w14:textId="33DECD98" w:rsidR="4C575D84" w:rsidRDefault="4C575D84" w:rsidP="6AA489A0">
      <w:pPr>
        <w:pStyle w:val="ListParagraph"/>
        <w:numPr>
          <w:ilvl w:val="0"/>
          <w:numId w:val="28"/>
        </w:numPr>
        <w:spacing w:after="0" w:line="360" w:lineRule="auto"/>
        <w:ind w:left="360"/>
        <w:contextualSpacing w:val="0"/>
        <w:jc w:val="both"/>
        <w:rPr>
          <w:rFonts w:ascii="Arial" w:eastAsia="Arial" w:hAnsi="Arial" w:cs="Arial"/>
        </w:rPr>
      </w:pPr>
      <w:r w:rsidRPr="6AA489A0">
        <w:rPr>
          <w:rFonts w:ascii="Arial" w:eastAsia="Arial" w:hAnsi="Arial" w:cs="Arial"/>
        </w:rPr>
        <w:t>Proof of Professional Indemnity Insurance</w:t>
      </w:r>
    </w:p>
    <w:p w14:paraId="710F1ADF" w14:textId="092AA1D9" w:rsidR="006A6F2A" w:rsidRDefault="48B7AF07" w:rsidP="6AA489A0">
      <w:pPr>
        <w:pStyle w:val="ListParagraph"/>
        <w:numPr>
          <w:ilvl w:val="0"/>
          <w:numId w:val="28"/>
        </w:numPr>
        <w:spacing w:after="0" w:line="360" w:lineRule="auto"/>
        <w:ind w:left="360"/>
        <w:contextualSpacing w:val="0"/>
        <w:jc w:val="both"/>
        <w:rPr>
          <w:rFonts w:ascii="Arial" w:eastAsia="Arial" w:hAnsi="Arial" w:cs="Arial"/>
        </w:rPr>
      </w:pPr>
      <w:r w:rsidRPr="6AA489A0">
        <w:rPr>
          <w:rFonts w:ascii="Arial" w:eastAsia="Arial" w:hAnsi="Arial" w:cs="Arial"/>
        </w:rPr>
        <w:t xml:space="preserve">TURAS </w:t>
      </w:r>
      <w:r w:rsidR="120CFAB0" w:rsidRPr="6AA489A0">
        <w:rPr>
          <w:rFonts w:ascii="Arial" w:eastAsia="Arial" w:hAnsi="Arial" w:cs="Arial"/>
        </w:rPr>
        <w:t>Learning Modules – evidence must be uploaded to the passport</w:t>
      </w:r>
      <w:r w:rsidR="48379E9F" w:rsidRPr="6AA489A0">
        <w:rPr>
          <w:rFonts w:ascii="Arial" w:eastAsia="Arial" w:hAnsi="Arial" w:cs="Arial"/>
        </w:rPr>
        <w:t xml:space="preserve">. </w:t>
      </w:r>
      <w:r w:rsidR="120CFAB0" w:rsidRPr="6AA489A0">
        <w:rPr>
          <w:rFonts w:ascii="Arial" w:eastAsia="Arial" w:hAnsi="Arial" w:cs="Arial"/>
        </w:rPr>
        <w:t> </w:t>
      </w:r>
    </w:p>
    <w:p w14:paraId="79F31B10" w14:textId="667859B2" w:rsidR="001E3779" w:rsidRDefault="03F3C7B3" w:rsidP="6AA489A0">
      <w:pPr>
        <w:pStyle w:val="ListParagraph"/>
        <w:numPr>
          <w:ilvl w:val="0"/>
          <w:numId w:val="3"/>
        </w:numPr>
        <w:spacing w:after="0" w:line="360" w:lineRule="auto"/>
        <w:ind w:left="720" w:hanging="270"/>
        <w:contextualSpacing w:val="0"/>
        <w:jc w:val="both"/>
        <w:rPr>
          <w:rFonts w:ascii="Arial" w:eastAsia="Arial" w:hAnsi="Arial" w:cs="Arial"/>
        </w:rPr>
      </w:pPr>
      <w:r w:rsidRPr="6AA489A0">
        <w:rPr>
          <w:rFonts w:ascii="Arial" w:eastAsia="Arial" w:hAnsi="Arial" w:cs="Arial"/>
        </w:rPr>
        <w:t>Once for Scotland Fire Safety</w:t>
      </w:r>
    </w:p>
    <w:p w14:paraId="6860BA4C" w14:textId="6889E5E0" w:rsidR="001E3779" w:rsidRDefault="03F3C7B3" w:rsidP="6AA489A0">
      <w:pPr>
        <w:pStyle w:val="ListParagraph"/>
        <w:numPr>
          <w:ilvl w:val="0"/>
          <w:numId w:val="3"/>
        </w:numPr>
        <w:spacing w:after="0" w:line="360" w:lineRule="auto"/>
        <w:ind w:left="720" w:hanging="270"/>
        <w:contextualSpacing w:val="0"/>
        <w:jc w:val="both"/>
        <w:rPr>
          <w:rFonts w:ascii="Arial" w:eastAsia="Arial" w:hAnsi="Arial" w:cs="Arial"/>
        </w:rPr>
      </w:pPr>
      <w:r w:rsidRPr="6AA489A0">
        <w:rPr>
          <w:rFonts w:ascii="Arial" w:eastAsia="Arial" w:hAnsi="Arial" w:cs="Arial"/>
        </w:rPr>
        <w:t>Basic Life Support: Adult and Child Basic Life Support (BLS)</w:t>
      </w:r>
    </w:p>
    <w:p w14:paraId="44D7FBAE" w14:textId="7BB882C2" w:rsidR="001E3779" w:rsidRDefault="03F3C7B3" w:rsidP="6AA489A0">
      <w:pPr>
        <w:pStyle w:val="ListParagraph"/>
        <w:numPr>
          <w:ilvl w:val="0"/>
          <w:numId w:val="3"/>
        </w:numPr>
        <w:spacing w:after="0" w:line="360" w:lineRule="auto"/>
        <w:ind w:left="720" w:hanging="270"/>
        <w:contextualSpacing w:val="0"/>
        <w:jc w:val="both"/>
        <w:rPr>
          <w:rFonts w:ascii="Arial" w:eastAsia="Arial" w:hAnsi="Arial" w:cs="Arial"/>
        </w:rPr>
      </w:pPr>
      <w:r w:rsidRPr="6AA489A0">
        <w:rPr>
          <w:rFonts w:ascii="Arial" w:eastAsia="Arial" w:hAnsi="Arial" w:cs="Arial"/>
        </w:rPr>
        <w:t>Once for Scotland Safe Information Handling</w:t>
      </w:r>
    </w:p>
    <w:p w14:paraId="1E5C48D0" w14:textId="02C136CC" w:rsidR="001E3779" w:rsidRDefault="03F3C7B3" w:rsidP="6AA489A0">
      <w:pPr>
        <w:pStyle w:val="ListParagraph"/>
        <w:numPr>
          <w:ilvl w:val="0"/>
          <w:numId w:val="3"/>
        </w:numPr>
        <w:spacing w:after="0" w:line="360" w:lineRule="auto"/>
        <w:ind w:left="720" w:hanging="270"/>
        <w:contextualSpacing w:val="0"/>
        <w:jc w:val="both"/>
        <w:rPr>
          <w:rFonts w:ascii="Arial" w:eastAsia="Arial" w:hAnsi="Arial" w:cs="Arial"/>
        </w:rPr>
      </w:pPr>
      <w:r w:rsidRPr="6AA489A0">
        <w:rPr>
          <w:rFonts w:ascii="Arial" w:eastAsia="Arial" w:hAnsi="Arial" w:cs="Arial"/>
        </w:rPr>
        <w:t>Once for Scotland Manual Handling</w:t>
      </w:r>
    </w:p>
    <w:p w14:paraId="672D37F4" w14:textId="68F76E59" w:rsidR="001E3779" w:rsidRDefault="03F3C7B3" w:rsidP="6AA489A0">
      <w:pPr>
        <w:pStyle w:val="ListParagraph"/>
        <w:numPr>
          <w:ilvl w:val="0"/>
          <w:numId w:val="3"/>
        </w:numPr>
        <w:spacing w:after="0" w:line="360" w:lineRule="auto"/>
        <w:ind w:left="720" w:hanging="270"/>
        <w:contextualSpacing w:val="0"/>
        <w:jc w:val="both"/>
        <w:rPr>
          <w:rFonts w:ascii="Arial" w:eastAsia="Arial" w:hAnsi="Arial" w:cs="Arial"/>
        </w:rPr>
      </w:pPr>
      <w:r w:rsidRPr="6AA489A0">
        <w:rPr>
          <w:rFonts w:ascii="Arial" w:eastAsia="Arial" w:hAnsi="Arial" w:cs="Arial"/>
        </w:rPr>
        <w:t>Once for Scotland</w:t>
      </w:r>
      <w:r w:rsidR="680FD283" w:rsidRPr="6AA489A0">
        <w:rPr>
          <w:rFonts w:ascii="Arial" w:eastAsia="Arial" w:hAnsi="Arial" w:cs="Arial"/>
        </w:rPr>
        <w:t xml:space="preserve"> </w:t>
      </w:r>
      <w:r w:rsidRPr="6AA489A0">
        <w:rPr>
          <w:rFonts w:ascii="Arial" w:eastAsia="Arial" w:hAnsi="Arial" w:cs="Arial"/>
        </w:rPr>
        <w:t>Prevention and Management of Violence and Aggression</w:t>
      </w:r>
    </w:p>
    <w:p w14:paraId="1777CDC4" w14:textId="67391E24" w:rsidR="001E3779" w:rsidRDefault="03F3C7B3" w:rsidP="6AA489A0">
      <w:pPr>
        <w:pStyle w:val="ListParagraph"/>
        <w:numPr>
          <w:ilvl w:val="0"/>
          <w:numId w:val="3"/>
        </w:numPr>
        <w:spacing w:after="0" w:line="360" w:lineRule="auto"/>
        <w:ind w:left="720" w:hanging="270"/>
        <w:contextualSpacing w:val="0"/>
        <w:jc w:val="both"/>
        <w:rPr>
          <w:rFonts w:ascii="Arial" w:eastAsia="Arial" w:hAnsi="Arial" w:cs="Arial"/>
        </w:rPr>
      </w:pPr>
      <w:r w:rsidRPr="6AA489A0">
        <w:rPr>
          <w:rFonts w:ascii="Arial" w:eastAsia="Arial" w:hAnsi="Arial" w:cs="Arial"/>
        </w:rPr>
        <w:t>Once for Scotland Child and Adult Support and Protection</w:t>
      </w:r>
    </w:p>
    <w:p w14:paraId="624A2637" w14:textId="73955298" w:rsidR="001E3779" w:rsidRDefault="03F3C7B3" w:rsidP="6AA489A0">
      <w:pPr>
        <w:pStyle w:val="ListParagraph"/>
        <w:numPr>
          <w:ilvl w:val="0"/>
          <w:numId w:val="3"/>
        </w:numPr>
        <w:spacing w:after="0" w:line="360" w:lineRule="auto"/>
        <w:ind w:left="720" w:hanging="270"/>
        <w:contextualSpacing w:val="0"/>
        <w:jc w:val="both"/>
        <w:rPr>
          <w:rFonts w:ascii="Arial" w:eastAsia="Arial" w:hAnsi="Arial" w:cs="Arial"/>
        </w:rPr>
      </w:pPr>
      <w:r w:rsidRPr="6AA489A0">
        <w:rPr>
          <w:rFonts w:ascii="Arial" w:eastAsia="Arial" w:hAnsi="Arial" w:cs="Arial"/>
        </w:rPr>
        <w:t xml:space="preserve">Adult Support and Protection Practice Level 2 </w:t>
      </w:r>
    </w:p>
    <w:p w14:paraId="6BE2BA6A" w14:textId="666F649E" w:rsidR="001E3779" w:rsidRDefault="03F3C7B3" w:rsidP="6AA489A0">
      <w:pPr>
        <w:pStyle w:val="ListParagraph"/>
        <w:numPr>
          <w:ilvl w:val="0"/>
          <w:numId w:val="3"/>
        </w:numPr>
        <w:spacing w:after="0" w:line="360" w:lineRule="auto"/>
        <w:ind w:left="720" w:hanging="270"/>
        <w:contextualSpacing w:val="0"/>
        <w:jc w:val="both"/>
        <w:rPr>
          <w:rFonts w:ascii="Arial" w:eastAsia="Arial" w:hAnsi="Arial" w:cs="Arial"/>
        </w:rPr>
      </w:pPr>
      <w:r w:rsidRPr="6AA489A0">
        <w:rPr>
          <w:rFonts w:ascii="Arial" w:eastAsia="Arial" w:hAnsi="Arial" w:cs="Arial"/>
        </w:rPr>
        <w:t xml:space="preserve">Child </w:t>
      </w:r>
      <w:r w:rsidR="729409E1" w:rsidRPr="6AA489A0">
        <w:rPr>
          <w:rFonts w:ascii="Arial" w:eastAsia="Arial" w:hAnsi="Arial" w:cs="Arial"/>
        </w:rPr>
        <w:t>P</w:t>
      </w:r>
      <w:r w:rsidRPr="6AA489A0">
        <w:rPr>
          <w:rFonts w:ascii="Arial" w:eastAsia="Arial" w:hAnsi="Arial" w:cs="Arial"/>
        </w:rPr>
        <w:t xml:space="preserve">rotection Practice Level 2 </w:t>
      </w:r>
    </w:p>
    <w:p w14:paraId="784C1A47" w14:textId="1B6A97DA" w:rsidR="001E3779" w:rsidRDefault="03F3C7B3" w:rsidP="6AA489A0">
      <w:pPr>
        <w:pStyle w:val="ListParagraph"/>
        <w:numPr>
          <w:ilvl w:val="0"/>
          <w:numId w:val="3"/>
        </w:numPr>
        <w:spacing w:after="0" w:line="360" w:lineRule="auto"/>
        <w:ind w:left="720" w:hanging="270"/>
        <w:contextualSpacing w:val="0"/>
        <w:jc w:val="both"/>
        <w:rPr>
          <w:rFonts w:ascii="Arial" w:eastAsia="Arial" w:hAnsi="Arial" w:cs="Arial"/>
        </w:rPr>
      </w:pPr>
      <w:r w:rsidRPr="6AA489A0">
        <w:rPr>
          <w:rFonts w:ascii="Arial" w:eastAsia="Arial" w:hAnsi="Arial" w:cs="Arial"/>
        </w:rPr>
        <w:t>Once for Scotland</w:t>
      </w:r>
      <w:r w:rsidR="7024AC45" w:rsidRPr="6AA489A0">
        <w:rPr>
          <w:rFonts w:ascii="Arial" w:eastAsia="Arial" w:hAnsi="Arial" w:cs="Arial"/>
        </w:rPr>
        <w:t>:</w:t>
      </w:r>
      <w:r w:rsidRPr="6AA489A0">
        <w:rPr>
          <w:rFonts w:ascii="Arial" w:eastAsia="Arial" w:hAnsi="Arial" w:cs="Arial"/>
        </w:rPr>
        <w:t xml:space="preserve"> Why Infection Prevention and Control Matters</w:t>
      </w:r>
    </w:p>
    <w:p w14:paraId="461537F0" w14:textId="7FBD1877" w:rsidR="001E3779" w:rsidRDefault="03F3C7B3" w:rsidP="6AA489A0">
      <w:pPr>
        <w:pStyle w:val="ListParagraph"/>
        <w:numPr>
          <w:ilvl w:val="0"/>
          <w:numId w:val="3"/>
        </w:numPr>
        <w:spacing w:after="0" w:line="360" w:lineRule="auto"/>
        <w:ind w:left="720" w:hanging="270"/>
        <w:contextualSpacing w:val="0"/>
        <w:jc w:val="both"/>
        <w:rPr>
          <w:rFonts w:ascii="Arial" w:eastAsia="Arial" w:hAnsi="Arial" w:cs="Arial"/>
        </w:rPr>
      </w:pPr>
      <w:r w:rsidRPr="6AA489A0">
        <w:rPr>
          <w:rFonts w:ascii="Arial" w:eastAsia="Arial" w:hAnsi="Arial" w:cs="Arial"/>
        </w:rPr>
        <w:t>Scottish Infection Prevention and Control Education Pathway</w:t>
      </w:r>
      <w:r w:rsidR="538649E4" w:rsidRPr="6AA489A0">
        <w:rPr>
          <w:rFonts w:ascii="Arial" w:eastAsia="Arial" w:hAnsi="Arial" w:cs="Arial"/>
        </w:rPr>
        <w:t xml:space="preserve">: </w:t>
      </w:r>
      <w:r w:rsidRPr="6AA489A0">
        <w:rPr>
          <w:rFonts w:ascii="Arial" w:eastAsia="Arial" w:hAnsi="Arial" w:cs="Arial"/>
        </w:rPr>
        <w:t>Foundation Layer</w:t>
      </w:r>
    </w:p>
    <w:p w14:paraId="3C930F66" w14:textId="1B446A21" w:rsidR="001E3779" w:rsidRDefault="03F3C7B3" w:rsidP="6AA489A0">
      <w:pPr>
        <w:pStyle w:val="ListParagraph"/>
        <w:numPr>
          <w:ilvl w:val="0"/>
          <w:numId w:val="3"/>
        </w:numPr>
        <w:spacing w:after="0" w:line="360" w:lineRule="auto"/>
        <w:ind w:left="720" w:hanging="270"/>
        <w:contextualSpacing w:val="0"/>
        <w:jc w:val="both"/>
        <w:rPr>
          <w:rFonts w:ascii="Arial" w:eastAsia="Arial" w:hAnsi="Arial" w:cs="Arial"/>
        </w:rPr>
      </w:pPr>
      <w:r w:rsidRPr="6AA489A0">
        <w:rPr>
          <w:rFonts w:ascii="Arial" w:eastAsia="Arial" w:hAnsi="Arial" w:cs="Arial"/>
        </w:rPr>
        <w:t>Duty of Candour</w:t>
      </w:r>
    </w:p>
    <w:p w14:paraId="62E25DA3" w14:textId="32A9E035" w:rsidR="001E3779" w:rsidRDefault="03F3C7B3" w:rsidP="6AA489A0">
      <w:pPr>
        <w:pStyle w:val="ListParagraph"/>
        <w:numPr>
          <w:ilvl w:val="0"/>
          <w:numId w:val="3"/>
        </w:numPr>
        <w:spacing w:after="0" w:line="360" w:lineRule="auto"/>
        <w:ind w:left="720" w:hanging="270"/>
        <w:contextualSpacing w:val="0"/>
        <w:jc w:val="both"/>
        <w:rPr>
          <w:rFonts w:ascii="Arial" w:eastAsia="Arial" w:hAnsi="Arial" w:cs="Arial"/>
        </w:rPr>
      </w:pPr>
      <w:r w:rsidRPr="6AA489A0">
        <w:rPr>
          <w:rFonts w:ascii="Arial" w:eastAsia="Arial" w:hAnsi="Arial" w:cs="Arial"/>
        </w:rPr>
        <w:t xml:space="preserve">Once for Scotland Equality, Diversity and Human rights </w:t>
      </w:r>
    </w:p>
    <w:p w14:paraId="3BDB66FA" w14:textId="588C8EE5" w:rsidR="001E3779" w:rsidRDefault="03F3C7B3" w:rsidP="6AA489A0">
      <w:pPr>
        <w:pStyle w:val="ListParagraph"/>
        <w:numPr>
          <w:ilvl w:val="0"/>
          <w:numId w:val="3"/>
        </w:numPr>
        <w:spacing w:after="0" w:line="360" w:lineRule="auto"/>
        <w:ind w:left="720" w:hanging="270"/>
        <w:contextualSpacing w:val="0"/>
        <w:jc w:val="both"/>
        <w:rPr>
          <w:rFonts w:ascii="Arial" w:eastAsia="Arial" w:hAnsi="Arial" w:cs="Arial"/>
        </w:rPr>
      </w:pPr>
      <w:r w:rsidRPr="6AA489A0">
        <w:rPr>
          <w:rFonts w:ascii="Arial" w:eastAsia="Arial" w:hAnsi="Arial" w:cs="Arial"/>
        </w:rPr>
        <w:t>Once for Scotland Cyber Security</w:t>
      </w:r>
    </w:p>
    <w:p w14:paraId="096F2FEF" w14:textId="5CCA3735" w:rsidR="001E3779" w:rsidRDefault="03F3C7B3" w:rsidP="6AA489A0">
      <w:pPr>
        <w:pStyle w:val="ListParagraph"/>
        <w:numPr>
          <w:ilvl w:val="0"/>
          <w:numId w:val="3"/>
        </w:numPr>
        <w:spacing w:after="0" w:line="360" w:lineRule="auto"/>
        <w:ind w:left="720" w:hanging="270"/>
        <w:contextualSpacing w:val="0"/>
        <w:jc w:val="both"/>
        <w:rPr>
          <w:rFonts w:ascii="Arial" w:eastAsia="Arial" w:hAnsi="Arial" w:cs="Arial"/>
        </w:rPr>
      </w:pPr>
      <w:r w:rsidRPr="6AA489A0">
        <w:rPr>
          <w:rFonts w:ascii="Arial" w:eastAsia="Arial" w:hAnsi="Arial" w:cs="Arial"/>
        </w:rPr>
        <w:t>Once for Scotland Fraud Awareness</w:t>
      </w:r>
    </w:p>
    <w:p w14:paraId="0C21852E" w14:textId="1D778952" w:rsidR="001E3779" w:rsidRDefault="03F3C7B3" w:rsidP="6AA489A0">
      <w:pPr>
        <w:pStyle w:val="ListParagraph"/>
        <w:numPr>
          <w:ilvl w:val="0"/>
          <w:numId w:val="4"/>
        </w:numPr>
        <w:spacing w:after="0" w:line="360" w:lineRule="auto"/>
        <w:ind w:left="720" w:hanging="270"/>
        <w:contextualSpacing w:val="0"/>
        <w:jc w:val="both"/>
        <w:rPr>
          <w:rFonts w:ascii="Arial" w:eastAsia="Arial" w:hAnsi="Arial" w:cs="Arial"/>
        </w:rPr>
      </w:pPr>
      <w:r w:rsidRPr="6AA489A0">
        <w:rPr>
          <w:rFonts w:ascii="Arial" w:eastAsia="Arial" w:hAnsi="Arial" w:cs="Arial"/>
        </w:rPr>
        <w:t>Whistleblowing: an overview</w:t>
      </w:r>
    </w:p>
    <w:p w14:paraId="021173D7" w14:textId="259F6354" w:rsidR="001E3779" w:rsidRDefault="120CFAB0" w:rsidP="6AA489A0">
      <w:pPr>
        <w:pStyle w:val="ListParagraph"/>
        <w:numPr>
          <w:ilvl w:val="0"/>
          <w:numId w:val="28"/>
        </w:numPr>
        <w:spacing w:after="0" w:line="360" w:lineRule="auto"/>
        <w:ind w:left="360"/>
        <w:contextualSpacing w:val="0"/>
        <w:jc w:val="both"/>
        <w:rPr>
          <w:rFonts w:ascii="Arial" w:eastAsia="Arial" w:hAnsi="Arial" w:cs="Arial"/>
        </w:rPr>
      </w:pPr>
      <w:r w:rsidRPr="6AA489A0">
        <w:rPr>
          <w:rFonts w:ascii="Arial" w:eastAsia="Arial" w:hAnsi="Arial" w:cs="Arial"/>
        </w:rPr>
        <w:t>Dementia Informed Practice – Level 1  </w:t>
      </w:r>
    </w:p>
    <w:p w14:paraId="5DE1F0F6" w14:textId="767B58F3" w:rsidR="6AA489A0" w:rsidRDefault="6AA489A0" w:rsidP="6AA489A0">
      <w:pPr>
        <w:spacing w:after="0" w:line="360" w:lineRule="auto"/>
        <w:jc w:val="both"/>
        <w:rPr>
          <w:rFonts w:ascii="Arial" w:eastAsia="Arial" w:hAnsi="Arial" w:cs="Arial"/>
        </w:rPr>
      </w:pPr>
    </w:p>
    <w:p w14:paraId="2A6AF61A" w14:textId="788322D2" w:rsidR="6AA489A0" w:rsidRDefault="02B4C3FA" w:rsidP="6AA489A0">
      <w:pPr>
        <w:spacing w:after="0" w:line="360" w:lineRule="auto"/>
        <w:jc w:val="both"/>
        <w:rPr>
          <w:rFonts w:ascii="Arial" w:eastAsia="Arial" w:hAnsi="Arial" w:cs="Arial"/>
        </w:rPr>
      </w:pPr>
      <w:r w:rsidRPr="6AA489A0">
        <w:rPr>
          <w:rFonts w:ascii="Arial" w:eastAsia="Arial" w:hAnsi="Arial" w:cs="Arial"/>
        </w:rPr>
        <w:t>Please Note</w:t>
      </w:r>
      <w:r w:rsidR="18ADC173" w:rsidRPr="6AA489A0">
        <w:rPr>
          <w:rFonts w:ascii="Arial" w:eastAsia="Arial" w:hAnsi="Arial" w:cs="Arial"/>
        </w:rPr>
        <w:t>:</w:t>
      </w:r>
      <w:r w:rsidRPr="6AA489A0">
        <w:rPr>
          <w:rFonts w:ascii="Arial" w:eastAsia="Arial" w:hAnsi="Arial" w:cs="Arial"/>
        </w:rPr>
        <w:t xml:space="preserve"> </w:t>
      </w:r>
      <w:r w:rsidR="360D2703" w:rsidRPr="6AA489A0">
        <w:rPr>
          <w:rFonts w:ascii="Arial" w:eastAsia="Arial" w:hAnsi="Arial" w:cs="Arial"/>
        </w:rPr>
        <w:t>T</w:t>
      </w:r>
      <w:r w:rsidR="0903896E" w:rsidRPr="6AA489A0">
        <w:rPr>
          <w:rFonts w:ascii="Arial" w:eastAsia="Arial" w:hAnsi="Arial" w:cs="Arial"/>
        </w:rPr>
        <w:t>his training is</w:t>
      </w:r>
      <w:r w:rsidR="5F9A0F8E" w:rsidRPr="6AA489A0">
        <w:rPr>
          <w:rFonts w:ascii="Arial" w:eastAsia="Arial" w:hAnsi="Arial" w:cs="Arial"/>
        </w:rPr>
        <w:t xml:space="preserve"> </w:t>
      </w:r>
      <w:r w:rsidR="3941ECED" w:rsidRPr="6AA489A0">
        <w:rPr>
          <w:rFonts w:ascii="Arial" w:eastAsia="Arial" w:hAnsi="Arial" w:cs="Arial"/>
        </w:rPr>
        <w:t>mandated</w:t>
      </w:r>
      <w:r w:rsidR="0903896E" w:rsidRPr="6AA489A0">
        <w:rPr>
          <w:rFonts w:ascii="Arial" w:eastAsia="Arial" w:hAnsi="Arial" w:cs="Arial"/>
        </w:rPr>
        <w:t xml:space="preserve"> by </w:t>
      </w:r>
      <w:hyperlink r:id="rId29">
        <w:r w:rsidR="0903896E" w:rsidRPr="6AA489A0">
          <w:rPr>
            <w:rStyle w:val="Hyperlink"/>
            <w:rFonts w:ascii="Arial" w:eastAsia="Arial" w:hAnsi="Arial" w:cs="Arial"/>
          </w:rPr>
          <w:t xml:space="preserve">Public Services </w:t>
        </w:r>
        <w:r w:rsidR="62FB728B" w:rsidRPr="6AA489A0">
          <w:rPr>
            <w:rStyle w:val="Hyperlink"/>
            <w:rFonts w:ascii="Arial" w:eastAsia="Arial" w:hAnsi="Arial" w:cs="Arial"/>
          </w:rPr>
          <w:t>Delivery</w:t>
        </w:r>
        <w:r w:rsidR="0903896E" w:rsidRPr="6AA489A0">
          <w:rPr>
            <w:rStyle w:val="Hyperlink"/>
            <w:rFonts w:ascii="Arial" w:eastAsia="Arial" w:hAnsi="Arial" w:cs="Arial"/>
          </w:rPr>
          <w:t xml:space="preserve"> Scotland</w:t>
        </w:r>
      </w:hyperlink>
      <w:r w:rsidR="0903896E" w:rsidRPr="6AA489A0">
        <w:rPr>
          <w:rFonts w:ascii="Arial" w:eastAsia="Arial" w:hAnsi="Arial" w:cs="Arial"/>
        </w:rPr>
        <w:t xml:space="preserve"> and</w:t>
      </w:r>
      <w:r w:rsidRPr="6AA489A0">
        <w:rPr>
          <w:rFonts w:ascii="Arial" w:eastAsia="Arial" w:hAnsi="Arial" w:cs="Arial"/>
        </w:rPr>
        <w:t xml:space="preserve"> </w:t>
      </w:r>
      <w:r w:rsidR="78C7E61B" w:rsidRPr="6AA489A0">
        <w:rPr>
          <w:rFonts w:ascii="Arial" w:eastAsia="Arial" w:hAnsi="Arial" w:cs="Arial"/>
        </w:rPr>
        <w:t>may</w:t>
      </w:r>
      <w:r w:rsidRPr="6AA489A0">
        <w:rPr>
          <w:rFonts w:ascii="Arial" w:eastAsia="Arial" w:hAnsi="Arial" w:cs="Arial"/>
        </w:rPr>
        <w:t xml:space="preserve"> change at short notice. If in doubt refer to </w:t>
      </w:r>
      <w:r w:rsidR="7BFFCA6E" w:rsidRPr="6AA489A0">
        <w:rPr>
          <w:rFonts w:ascii="Arial" w:eastAsia="Arial" w:hAnsi="Arial" w:cs="Arial"/>
        </w:rPr>
        <w:t xml:space="preserve">the </w:t>
      </w:r>
      <w:hyperlink r:id="rId30">
        <w:r w:rsidR="7BFFCA6E" w:rsidRPr="6AA489A0">
          <w:rPr>
            <w:rStyle w:val="Hyperlink"/>
            <w:rFonts w:ascii="Arial" w:eastAsia="Arial" w:hAnsi="Arial" w:cs="Arial"/>
          </w:rPr>
          <w:t>Once for Scotland Statutory and Mandatory Training</w:t>
        </w:r>
      </w:hyperlink>
      <w:r w:rsidR="7BFFCA6E" w:rsidRPr="6AA489A0">
        <w:rPr>
          <w:rFonts w:ascii="Arial" w:eastAsia="Arial" w:hAnsi="Arial" w:cs="Arial"/>
        </w:rPr>
        <w:t xml:space="preserve"> guidelines on TURAS</w:t>
      </w:r>
      <w:r w:rsidR="6101E906" w:rsidRPr="6AA489A0">
        <w:rPr>
          <w:rFonts w:ascii="Arial" w:eastAsia="Arial" w:hAnsi="Arial" w:cs="Arial"/>
        </w:rPr>
        <w:t>.</w:t>
      </w:r>
    </w:p>
    <w:p w14:paraId="40A0E46F" w14:textId="1FE01DB4" w:rsidR="00D0738B" w:rsidRPr="00B02B4E"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21" w:name="_Toc1490882079"/>
      <w:r w:rsidRPr="65B5F842">
        <w:rPr>
          <w:rFonts w:ascii="Arial" w:eastAsia="Arial" w:hAnsi="Arial" w:cs="Arial"/>
          <w:b w:val="0"/>
          <w:bCs w:val="0"/>
        </w:rPr>
        <w:lastRenderedPageBreak/>
        <w:t xml:space="preserve">Code </w:t>
      </w:r>
      <w:r w:rsidR="2F699360" w:rsidRPr="65B5F842">
        <w:rPr>
          <w:rFonts w:ascii="Arial" w:eastAsia="Arial" w:hAnsi="Arial" w:cs="Arial"/>
          <w:b w:val="0"/>
          <w:bCs w:val="0"/>
        </w:rPr>
        <w:t>O</w:t>
      </w:r>
      <w:r w:rsidRPr="65B5F842">
        <w:rPr>
          <w:rFonts w:ascii="Arial" w:eastAsia="Arial" w:hAnsi="Arial" w:cs="Arial"/>
          <w:b w:val="0"/>
          <w:bCs w:val="0"/>
        </w:rPr>
        <w:t>f Conduct</w:t>
      </w:r>
      <w:bookmarkEnd w:id="21"/>
      <w:r w:rsidRPr="65B5F842">
        <w:rPr>
          <w:rFonts w:ascii="Arial" w:eastAsia="Arial" w:hAnsi="Arial" w:cs="Arial"/>
          <w:b w:val="0"/>
          <w:bCs w:val="0"/>
        </w:rPr>
        <w:t> </w:t>
      </w:r>
    </w:p>
    <w:p w14:paraId="77683E7A" w14:textId="2872340F" w:rsidR="00D0738B" w:rsidRPr="002A5D41" w:rsidRDefault="120CFAB0" w:rsidP="6AA489A0">
      <w:pPr>
        <w:spacing w:after="0" w:line="360" w:lineRule="auto"/>
        <w:jc w:val="both"/>
      </w:pPr>
      <w:r w:rsidRPr="6AA489A0">
        <w:rPr>
          <w:rFonts w:ascii="Arial" w:eastAsia="Arial" w:hAnsi="Arial" w:cs="Arial"/>
        </w:rPr>
        <w:t xml:space="preserve">Alongside QMU’s Code of Student Conduct, at the start of each academic year, </w:t>
      </w:r>
      <w:r w:rsidR="4CD660A8" w:rsidRPr="6AA489A0">
        <w:rPr>
          <w:rFonts w:ascii="Arial" w:eastAsia="Arial" w:hAnsi="Arial" w:cs="Arial"/>
        </w:rPr>
        <w:t>students</w:t>
      </w:r>
      <w:r w:rsidRPr="6AA489A0">
        <w:rPr>
          <w:rFonts w:ascii="Arial" w:eastAsia="Arial" w:hAnsi="Arial" w:cs="Arial"/>
        </w:rPr>
        <w:t xml:space="preserve"> are required to complete a Code of Conduct declaration within the </w:t>
      </w:r>
      <w:r w:rsidR="51DA701D" w:rsidRPr="6AA489A0">
        <w:rPr>
          <w:rFonts w:ascii="Arial" w:eastAsia="Arial" w:hAnsi="Arial" w:cs="Arial"/>
        </w:rPr>
        <w:t>Placement</w:t>
      </w:r>
      <w:r w:rsidRPr="6AA489A0">
        <w:rPr>
          <w:rFonts w:ascii="Arial" w:eastAsia="Arial" w:hAnsi="Arial" w:cs="Arial"/>
        </w:rPr>
        <w:t xml:space="preserve"> </w:t>
      </w:r>
      <w:r w:rsidR="51DA701D" w:rsidRPr="6AA489A0">
        <w:rPr>
          <w:rFonts w:ascii="Arial" w:eastAsia="Arial" w:hAnsi="Arial" w:cs="Arial"/>
        </w:rPr>
        <w:t>Passport</w:t>
      </w:r>
      <w:r w:rsidRPr="6AA489A0">
        <w:rPr>
          <w:rFonts w:ascii="Arial" w:eastAsia="Arial" w:hAnsi="Arial" w:cs="Arial"/>
        </w:rPr>
        <w:t xml:space="preserve">. This declaration outlines the professional standards that must be followed while on placement, ensuring </w:t>
      </w:r>
      <w:r w:rsidR="7C968639" w:rsidRPr="6AA489A0">
        <w:rPr>
          <w:rFonts w:ascii="Arial" w:eastAsia="Arial" w:hAnsi="Arial" w:cs="Arial"/>
        </w:rPr>
        <w:t>students</w:t>
      </w:r>
      <w:r w:rsidRPr="6AA489A0">
        <w:rPr>
          <w:rFonts w:ascii="Arial" w:eastAsia="Arial" w:hAnsi="Arial" w:cs="Arial"/>
        </w:rPr>
        <w:t xml:space="preserve"> understand and commit to maintaining professionalism, patient safety, and legal compliance. All students must sign the Code of Conduct </w:t>
      </w:r>
      <w:r w:rsidR="33DC44F4" w:rsidRPr="6AA489A0">
        <w:rPr>
          <w:rFonts w:ascii="Arial" w:eastAsia="Arial" w:hAnsi="Arial" w:cs="Arial"/>
        </w:rPr>
        <w:t>annually</w:t>
      </w:r>
      <w:r w:rsidRPr="6AA489A0">
        <w:rPr>
          <w:rFonts w:ascii="Arial" w:eastAsia="Arial" w:hAnsi="Arial" w:cs="Arial"/>
        </w:rPr>
        <w:t>.</w:t>
      </w:r>
    </w:p>
    <w:p w14:paraId="2ADF2F52" w14:textId="1DBD5790" w:rsidR="6AA489A0" w:rsidRDefault="6AA489A0" w:rsidP="6AA489A0">
      <w:pPr>
        <w:spacing w:after="0" w:line="360" w:lineRule="auto"/>
        <w:jc w:val="both"/>
        <w:rPr>
          <w:rFonts w:ascii="Arial" w:eastAsia="Arial" w:hAnsi="Arial" w:cs="Arial"/>
        </w:rPr>
      </w:pPr>
    </w:p>
    <w:p w14:paraId="7531CB73" w14:textId="52332677" w:rsidR="00D0738B" w:rsidRPr="00B02B4E" w:rsidRDefault="344612EA"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22" w:name="_Toc1327105341"/>
      <w:r w:rsidRPr="65B5F842">
        <w:rPr>
          <w:rFonts w:ascii="Arial" w:eastAsia="Arial" w:hAnsi="Arial" w:cs="Arial"/>
          <w:b w:val="0"/>
          <w:bCs w:val="0"/>
        </w:rPr>
        <w:t>Fit</w:t>
      </w:r>
      <w:r w:rsidR="6248B87F" w:rsidRPr="65B5F842">
        <w:rPr>
          <w:rFonts w:ascii="Arial" w:eastAsia="Arial" w:hAnsi="Arial" w:cs="Arial"/>
          <w:b w:val="0"/>
          <w:bCs w:val="0"/>
        </w:rPr>
        <w:t xml:space="preserve">ness </w:t>
      </w:r>
      <w:r w:rsidR="34271D5C" w:rsidRPr="65B5F842">
        <w:rPr>
          <w:rFonts w:ascii="Arial" w:eastAsia="Arial" w:hAnsi="Arial" w:cs="Arial"/>
          <w:b w:val="0"/>
          <w:bCs w:val="0"/>
        </w:rPr>
        <w:t>T</w:t>
      </w:r>
      <w:r w:rsidR="6248B87F" w:rsidRPr="65B5F842">
        <w:rPr>
          <w:rFonts w:ascii="Arial" w:eastAsia="Arial" w:hAnsi="Arial" w:cs="Arial"/>
          <w:b w:val="0"/>
          <w:bCs w:val="0"/>
        </w:rPr>
        <w:t xml:space="preserve">o </w:t>
      </w:r>
      <w:r w:rsidRPr="65B5F842">
        <w:rPr>
          <w:rFonts w:ascii="Arial" w:eastAsia="Arial" w:hAnsi="Arial" w:cs="Arial"/>
          <w:b w:val="0"/>
          <w:bCs w:val="0"/>
        </w:rPr>
        <w:t>P</w:t>
      </w:r>
      <w:r w:rsidR="0007D1BA" w:rsidRPr="65B5F842">
        <w:rPr>
          <w:rFonts w:ascii="Arial" w:eastAsia="Arial" w:hAnsi="Arial" w:cs="Arial"/>
          <w:b w:val="0"/>
          <w:bCs w:val="0"/>
        </w:rPr>
        <w:t>racti</w:t>
      </w:r>
      <w:r w:rsidR="46D913A7" w:rsidRPr="65B5F842">
        <w:rPr>
          <w:rFonts w:ascii="Arial" w:eastAsia="Arial" w:hAnsi="Arial" w:cs="Arial"/>
          <w:b w:val="0"/>
          <w:bCs w:val="0"/>
        </w:rPr>
        <w:t>s</w:t>
      </w:r>
      <w:r w:rsidR="0007D1BA" w:rsidRPr="65B5F842">
        <w:rPr>
          <w:rFonts w:ascii="Arial" w:eastAsia="Arial" w:hAnsi="Arial" w:cs="Arial"/>
          <w:b w:val="0"/>
          <w:bCs w:val="0"/>
        </w:rPr>
        <w:t>e</w:t>
      </w:r>
      <w:bookmarkEnd w:id="22"/>
    </w:p>
    <w:p w14:paraId="2A216C63" w14:textId="6CDAC584" w:rsidR="00D0738B" w:rsidRDefault="120CFAB0" w:rsidP="6AA489A0">
      <w:pPr>
        <w:spacing w:after="0" w:line="360" w:lineRule="auto"/>
        <w:jc w:val="both"/>
        <w:rPr>
          <w:rFonts w:ascii="Arial" w:eastAsia="Arial" w:hAnsi="Arial" w:cs="Arial"/>
        </w:rPr>
      </w:pPr>
      <w:r w:rsidRPr="6AA489A0">
        <w:rPr>
          <w:rFonts w:ascii="Arial" w:eastAsia="Arial" w:hAnsi="Arial" w:cs="Arial"/>
        </w:rPr>
        <w:t>In accordance with principles of</w:t>
      </w:r>
      <w:r w:rsidR="1D087FAC" w:rsidRPr="6AA489A0">
        <w:rPr>
          <w:rFonts w:ascii="Arial" w:eastAsia="Arial" w:hAnsi="Arial" w:cs="Arial"/>
        </w:rPr>
        <w:t xml:space="preserve"> </w:t>
      </w:r>
      <w:r w:rsidR="2BE4FFB0" w:rsidRPr="6AA489A0">
        <w:rPr>
          <w:rFonts w:ascii="Arial" w:eastAsia="Arial" w:hAnsi="Arial" w:cs="Arial"/>
        </w:rPr>
        <w:t xml:space="preserve">both the </w:t>
      </w:r>
      <w:r w:rsidR="1D087FAC" w:rsidRPr="6AA489A0">
        <w:rPr>
          <w:rFonts w:ascii="Arial" w:eastAsia="Arial" w:hAnsi="Arial" w:cs="Arial"/>
        </w:rPr>
        <w:t>Nursing and Midwifery Council</w:t>
      </w:r>
      <w:r w:rsidRPr="6AA489A0">
        <w:rPr>
          <w:rFonts w:ascii="Arial" w:eastAsia="Arial" w:hAnsi="Arial" w:cs="Arial"/>
        </w:rPr>
        <w:t xml:space="preserve"> </w:t>
      </w:r>
      <w:r w:rsidR="2AADF45E" w:rsidRPr="6AA489A0">
        <w:rPr>
          <w:rFonts w:ascii="Arial" w:eastAsia="Arial" w:hAnsi="Arial" w:cs="Arial"/>
        </w:rPr>
        <w:t>(</w:t>
      </w:r>
      <w:r w:rsidRPr="6AA489A0">
        <w:rPr>
          <w:rFonts w:ascii="Arial" w:eastAsia="Arial" w:hAnsi="Arial" w:cs="Arial"/>
        </w:rPr>
        <w:t xml:space="preserve">NMC and </w:t>
      </w:r>
      <w:r w:rsidR="08CC0AD6" w:rsidRPr="6AA489A0">
        <w:rPr>
          <w:rFonts w:ascii="Arial" w:eastAsia="Arial" w:hAnsi="Arial" w:cs="Arial"/>
        </w:rPr>
        <w:t xml:space="preserve">Health and Care Professions Council </w:t>
      </w:r>
      <w:r w:rsidR="48582DF4" w:rsidRPr="6AA489A0">
        <w:rPr>
          <w:rFonts w:ascii="Arial" w:eastAsia="Arial" w:hAnsi="Arial" w:cs="Arial"/>
        </w:rPr>
        <w:t>(</w:t>
      </w:r>
      <w:r w:rsidRPr="6AA489A0">
        <w:rPr>
          <w:rFonts w:ascii="Arial" w:eastAsia="Arial" w:hAnsi="Arial" w:cs="Arial"/>
        </w:rPr>
        <w:t>HCPC</w:t>
      </w:r>
      <w:r w:rsidR="6A2384B6" w:rsidRPr="6AA489A0">
        <w:rPr>
          <w:rFonts w:ascii="Arial" w:eastAsia="Arial" w:hAnsi="Arial" w:cs="Arial"/>
        </w:rPr>
        <w:t>)</w:t>
      </w:r>
      <w:r w:rsidRPr="6AA489A0">
        <w:rPr>
          <w:rFonts w:ascii="Arial" w:eastAsia="Arial" w:hAnsi="Arial" w:cs="Arial"/>
        </w:rPr>
        <w:t xml:space="preserve"> Standards of </w:t>
      </w:r>
      <w:r w:rsidR="398E327C" w:rsidRPr="6AA489A0">
        <w:rPr>
          <w:rFonts w:ascii="Arial" w:eastAsia="Arial" w:hAnsi="Arial" w:cs="Arial"/>
        </w:rPr>
        <w:t>C</w:t>
      </w:r>
      <w:r w:rsidRPr="6AA489A0">
        <w:rPr>
          <w:rFonts w:ascii="Arial" w:eastAsia="Arial" w:hAnsi="Arial" w:cs="Arial"/>
        </w:rPr>
        <w:t xml:space="preserve">onduct, </w:t>
      </w:r>
      <w:r w:rsidR="7D047253" w:rsidRPr="6AA489A0">
        <w:rPr>
          <w:rFonts w:ascii="Arial" w:eastAsia="Arial" w:hAnsi="Arial" w:cs="Arial"/>
        </w:rPr>
        <w:t>P</w:t>
      </w:r>
      <w:r w:rsidRPr="6AA489A0">
        <w:rPr>
          <w:rFonts w:ascii="Arial" w:eastAsia="Arial" w:hAnsi="Arial" w:cs="Arial"/>
        </w:rPr>
        <w:t xml:space="preserve">erformance and </w:t>
      </w:r>
      <w:r w:rsidR="70F7B636" w:rsidRPr="6AA489A0">
        <w:rPr>
          <w:rFonts w:ascii="Arial" w:eastAsia="Arial" w:hAnsi="Arial" w:cs="Arial"/>
        </w:rPr>
        <w:t>E</w:t>
      </w:r>
      <w:r w:rsidRPr="6AA489A0">
        <w:rPr>
          <w:rFonts w:ascii="Arial" w:eastAsia="Arial" w:hAnsi="Arial" w:cs="Arial"/>
        </w:rPr>
        <w:t>thics, student</w:t>
      </w:r>
      <w:r w:rsidR="746EE12E" w:rsidRPr="6AA489A0">
        <w:rPr>
          <w:rFonts w:ascii="Arial" w:eastAsia="Arial" w:hAnsi="Arial" w:cs="Arial"/>
        </w:rPr>
        <w:t>s</w:t>
      </w:r>
      <w:r w:rsidRPr="6AA489A0">
        <w:rPr>
          <w:rFonts w:ascii="Arial" w:eastAsia="Arial" w:hAnsi="Arial" w:cs="Arial"/>
        </w:rPr>
        <w:t xml:space="preserve"> must declare any chang</w:t>
      </w:r>
      <w:r w:rsidR="03B8622B" w:rsidRPr="6AA489A0">
        <w:rPr>
          <w:rFonts w:ascii="Arial" w:eastAsia="Arial" w:hAnsi="Arial" w:cs="Arial"/>
        </w:rPr>
        <w:t>e</w:t>
      </w:r>
      <w:r w:rsidRPr="6AA489A0">
        <w:rPr>
          <w:rFonts w:ascii="Arial" w:eastAsia="Arial" w:hAnsi="Arial" w:cs="Arial"/>
        </w:rPr>
        <w:t>s to</w:t>
      </w:r>
      <w:r w:rsidR="11F05FD1" w:rsidRPr="6AA489A0">
        <w:rPr>
          <w:rFonts w:ascii="Arial" w:eastAsia="Arial" w:hAnsi="Arial" w:cs="Arial"/>
        </w:rPr>
        <w:t xml:space="preserve"> their</w:t>
      </w:r>
      <w:r w:rsidRPr="6AA489A0">
        <w:rPr>
          <w:rFonts w:ascii="Arial" w:eastAsia="Arial" w:hAnsi="Arial" w:cs="Arial"/>
        </w:rPr>
        <w:t xml:space="preserve"> health, character and fitness to practise status annually </w:t>
      </w:r>
      <w:r w:rsidR="6892BB2D" w:rsidRPr="6AA489A0">
        <w:rPr>
          <w:rFonts w:ascii="Arial" w:eastAsia="Arial" w:hAnsi="Arial" w:cs="Arial"/>
        </w:rPr>
        <w:t xml:space="preserve">and </w:t>
      </w:r>
      <w:r w:rsidRPr="6AA489A0">
        <w:rPr>
          <w:rFonts w:ascii="Arial" w:eastAsia="Arial" w:hAnsi="Arial" w:cs="Arial"/>
        </w:rPr>
        <w:t>at any stage during the course when changes in status occur. If students fail to disclose changes to their health, character or fitness to practise</w:t>
      </w:r>
      <w:r w:rsidR="4A38EFC5" w:rsidRPr="6AA489A0">
        <w:rPr>
          <w:rFonts w:ascii="Arial" w:eastAsia="Arial" w:hAnsi="Arial" w:cs="Arial"/>
        </w:rPr>
        <w:t>,</w:t>
      </w:r>
      <w:r w:rsidRPr="6AA489A0">
        <w:rPr>
          <w:rFonts w:ascii="Arial" w:eastAsia="Arial" w:hAnsi="Arial" w:cs="Arial"/>
        </w:rPr>
        <w:t xml:space="preserve"> and the University or placement provider become aware of this, the</w:t>
      </w:r>
      <w:r w:rsidR="65888BD4" w:rsidRPr="6AA489A0">
        <w:rPr>
          <w:rFonts w:ascii="Arial" w:eastAsia="Arial" w:hAnsi="Arial" w:cs="Arial"/>
        </w:rPr>
        <w:t xml:space="preserve"> student</w:t>
      </w:r>
      <w:r w:rsidRPr="6AA489A0">
        <w:rPr>
          <w:rFonts w:ascii="Arial" w:eastAsia="Arial" w:hAnsi="Arial" w:cs="Arial"/>
        </w:rPr>
        <w:t xml:space="preserve"> may be withdrawn from placement and/or </w:t>
      </w:r>
      <w:r w:rsidR="50FA98F3" w:rsidRPr="6AA489A0">
        <w:rPr>
          <w:rFonts w:ascii="Arial" w:eastAsia="Arial" w:hAnsi="Arial" w:cs="Arial"/>
        </w:rPr>
        <w:t xml:space="preserve">the </w:t>
      </w:r>
      <w:r w:rsidRPr="6AA489A0">
        <w:rPr>
          <w:rFonts w:ascii="Arial" w:eastAsia="Arial" w:hAnsi="Arial" w:cs="Arial"/>
        </w:rPr>
        <w:t>programme immediately without prejudice, pending investigation.</w:t>
      </w:r>
      <w:r w:rsidR="38437D2A" w:rsidRPr="6AA489A0">
        <w:rPr>
          <w:rFonts w:ascii="Arial" w:eastAsia="Arial" w:hAnsi="Arial" w:cs="Arial"/>
        </w:rPr>
        <w:t xml:space="preserve"> </w:t>
      </w:r>
      <w:hyperlink w:anchor="_Fitness_to_Practise" w:history="1">
        <w:r w:rsidR="3CDDCDB2" w:rsidRPr="6AA489A0">
          <w:rPr>
            <w:rStyle w:val="Hyperlink"/>
            <w:rFonts w:ascii="Arial" w:eastAsia="Arial" w:hAnsi="Arial" w:cs="Arial"/>
          </w:rPr>
          <w:t>F</w:t>
        </w:r>
        <w:r w:rsidR="38437D2A" w:rsidRPr="6AA489A0">
          <w:rPr>
            <w:rStyle w:val="Hyperlink"/>
            <w:rFonts w:ascii="Arial" w:eastAsia="Arial" w:hAnsi="Arial" w:cs="Arial"/>
          </w:rPr>
          <w:t>urther information</w:t>
        </w:r>
      </w:hyperlink>
      <w:r w:rsidR="5EB9B810" w:rsidRPr="6AA489A0">
        <w:rPr>
          <w:rFonts w:ascii="Arial" w:eastAsia="Arial" w:hAnsi="Arial" w:cs="Arial"/>
        </w:rPr>
        <w:t xml:space="preserve"> </w:t>
      </w:r>
      <w:r w:rsidR="6505D468" w:rsidRPr="6AA489A0">
        <w:rPr>
          <w:rFonts w:ascii="Arial" w:eastAsia="Arial" w:hAnsi="Arial" w:cs="Arial"/>
        </w:rPr>
        <w:t>on</w:t>
      </w:r>
      <w:r w:rsidR="61EA0A1C" w:rsidRPr="6AA489A0">
        <w:rPr>
          <w:rFonts w:ascii="Arial" w:eastAsia="Arial" w:hAnsi="Arial" w:cs="Arial"/>
        </w:rPr>
        <w:t xml:space="preserve"> </w:t>
      </w:r>
      <w:r w:rsidR="6505D468" w:rsidRPr="6AA489A0">
        <w:rPr>
          <w:rFonts w:ascii="Arial" w:eastAsia="Arial" w:hAnsi="Arial" w:cs="Arial"/>
        </w:rPr>
        <w:t xml:space="preserve">the QMU process </w:t>
      </w:r>
      <w:r w:rsidR="5EB9B810" w:rsidRPr="6AA489A0">
        <w:rPr>
          <w:rFonts w:ascii="Arial" w:eastAsia="Arial" w:hAnsi="Arial" w:cs="Arial"/>
        </w:rPr>
        <w:t>is available later in this document</w:t>
      </w:r>
      <w:r w:rsidR="2DF4942C" w:rsidRPr="6AA489A0">
        <w:rPr>
          <w:rFonts w:ascii="Arial" w:eastAsia="Arial" w:hAnsi="Arial" w:cs="Arial"/>
        </w:rPr>
        <w:t>.</w:t>
      </w:r>
    </w:p>
    <w:p w14:paraId="4F2A5201" w14:textId="4871A44E" w:rsidR="6AA489A0" w:rsidRDefault="6AA489A0" w:rsidP="6AA489A0">
      <w:pPr>
        <w:spacing w:after="0" w:line="360" w:lineRule="auto"/>
        <w:jc w:val="both"/>
        <w:rPr>
          <w:rFonts w:ascii="Arial" w:eastAsia="Arial" w:hAnsi="Arial" w:cs="Arial"/>
        </w:rPr>
      </w:pPr>
    </w:p>
    <w:p w14:paraId="47CE89C4" w14:textId="4D76F459" w:rsidR="00D0738B" w:rsidRPr="00B02B4E" w:rsidRDefault="344612EA"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23" w:name="_Toc1930222615"/>
      <w:r w:rsidRPr="65B5F842">
        <w:rPr>
          <w:rFonts w:ascii="Arial" w:eastAsia="Arial" w:hAnsi="Arial" w:cs="Arial"/>
          <w:b w:val="0"/>
          <w:bCs w:val="0"/>
        </w:rPr>
        <w:t xml:space="preserve">Protecting Vulnerable Groups </w:t>
      </w:r>
      <w:r w:rsidR="371C7085" w:rsidRPr="65B5F842">
        <w:rPr>
          <w:rFonts w:ascii="Arial" w:eastAsia="Arial" w:hAnsi="Arial" w:cs="Arial"/>
          <w:b w:val="0"/>
          <w:bCs w:val="0"/>
        </w:rPr>
        <w:t>S</w:t>
      </w:r>
      <w:r w:rsidRPr="65B5F842">
        <w:rPr>
          <w:rFonts w:ascii="Arial" w:eastAsia="Arial" w:hAnsi="Arial" w:cs="Arial"/>
          <w:b w:val="0"/>
          <w:bCs w:val="0"/>
        </w:rPr>
        <w:t xml:space="preserve">cheme (PVG </w:t>
      </w:r>
      <w:r w:rsidR="39BEAC94" w:rsidRPr="65B5F842">
        <w:rPr>
          <w:rFonts w:ascii="Arial" w:eastAsia="Arial" w:hAnsi="Arial" w:cs="Arial"/>
          <w:b w:val="0"/>
          <w:bCs w:val="0"/>
        </w:rPr>
        <w:t>S</w:t>
      </w:r>
      <w:r w:rsidRPr="65B5F842">
        <w:rPr>
          <w:rFonts w:ascii="Arial" w:eastAsia="Arial" w:hAnsi="Arial" w:cs="Arial"/>
          <w:b w:val="0"/>
          <w:bCs w:val="0"/>
        </w:rPr>
        <w:t>cheme)</w:t>
      </w:r>
      <w:bookmarkEnd w:id="23"/>
    </w:p>
    <w:p w14:paraId="51E77522" w14:textId="393EB637" w:rsidR="00D0738B" w:rsidRPr="002A5D41" w:rsidRDefault="120CFAB0" w:rsidP="6AA489A0">
      <w:pPr>
        <w:spacing w:after="0" w:line="360" w:lineRule="auto"/>
        <w:jc w:val="both"/>
      </w:pPr>
      <w:r w:rsidRPr="6AA489A0">
        <w:rPr>
          <w:rFonts w:ascii="Arial" w:eastAsia="Arial" w:hAnsi="Arial" w:cs="Arial"/>
        </w:rPr>
        <w:t xml:space="preserve">All students undertaking PBL are required to join the PVG </w:t>
      </w:r>
      <w:r w:rsidR="2CEA7066" w:rsidRPr="6AA489A0">
        <w:rPr>
          <w:rFonts w:ascii="Arial" w:eastAsia="Arial" w:hAnsi="Arial" w:cs="Arial"/>
        </w:rPr>
        <w:t>Scheme or</w:t>
      </w:r>
      <w:r w:rsidRPr="6AA489A0">
        <w:rPr>
          <w:rFonts w:ascii="Arial" w:eastAsia="Arial" w:hAnsi="Arial" w:cs="Arial"/>
        </w:rPr>
        <w:t xml:space="preserve"> have their PVG membership linked to QMU at point of entry to the programme. Please note that only matriculated students with a current UK address can apply. Applicants from outside the UK are also required to provide QMU with a satisfactory police check from their home country.</w:t>
      </w:r>
      <w:r w:rsidR="4B73F731" w:rsidRPr="6AA489A0">
        <w:rPr>
          <w:rFonts w:ascii="Arial" w:eastAsia="Arial" w:hAnsi="Arial" w:cs="Arial"/>
        </w:rPr>
        <w:t xml:space="preserve"> Detailed information can be found on </w:t>
      </w:r>
      <w:r w:rsidR="55DD9631" w:rsidRPr="6AA489A0">
        <w:rPr>
          <w:rFonts w:ascii="Arial" w:eastAsia="Arial" w:hAnsi="Arial" w:cs="Arial"/>
        </w:rPr>
        <w:t xml:space="preserve">the </w:t>
      </w:r>
      <w:hyperlink r:id="rId31">
        <w:r w:rsidR="4B73F731" w:rsidRPr="6AA489A0">
          <w:rPr>
            <w:rStyle w:val="Hyperlink"/>
            <w:rFonts w:ascii="Arial" w:eastAsia="Arial" w:hAnsi="Arial" w:cs="Arial"/>
          </w:rPr>
          <w:t>web</w:t>
        </w:r>
        <w:r w:rsidR="0A0BEB12" w:rsidRPr="6AA489A0">
          <w:rPr>
            <w:rStyle w:val="Hyperlink"/>
            <w:rFonts w:ascii="Arial" w:eastAsia="Arial" w:hAnsi="Arial" w:cs="Arial"/>
          </w:rPr>
          <w:t>site.</w:t>
        </w:r>
      </w:hyperlink>
    </w:p>
    <w:p w14:paraId="55DA2BD7" w14:textId="75CA7F0A" w:rsidR="6AA489A0" w:rsidRDefault="6AA489A0" w:rsidP="6AA489A0">
      <w:pPr>
        <w:spacing w:after="0" w:line="360" w:lineRule="auto"/>
        <w:jc w:val="both"/>
        <w:rPr>
          <w:rFonts w:ascii="Arial" w:eastAsia="Arial" w:hAnsi="Arial" w:cs="Arial"/>
        </w:rPr>
      </w:pPr>
    </w:p>
    <w:p w14:paraId="0D7C2284" w14:textId="3701B979" w:rsidR="00963A10" w:rsidRDefault="120CFAB0" w:rsidP="6AA489A0">
      <w:pPr>
        <w:spacing w:after="0" w:line="360" w:lineRule="auto"/>
        <w:jc w:val="both"/>
      </w:pPr>
      <w:r w:rsidRPr="6AA489A0">
        <w:rPr>
          <w:rFonts w:ascii="Arial" w:eastAsia="Arial" w:hAnsi="Arial" w:cs="Arial"/>
        </w:rPr>
        <w:t>Any students with concerns about disclosing previous cautions or convictions</w:t>
      </w:r>
      <w:r w:rsidR="07C6FA94" w:rsidRPr="6AA489A0">
        <w:rPr>
          <w:rFonts w:ascii="Arial" w:eastAsia="Arial" w:hAnsi="Arial" w:cs="Arial"/>
        </w:rPr>
        <w:t xml:space="preserve"> should email </w:t>
      </w:r>
      <w:hyperlink r:id="rId32">
        <w:r w:rsidR="07C6FA94" w:rsidRPr="6AA489A0">
          <w:rPr>
            <w:rStyle w:val="Hyperlink"/>
            <w:rFonts w:ascii="Arial" w:eastAsia="Arial" w:hAnsi="Arial" w:cs="Arial"/>
          </w:rPr>
          <w:t>disclosure@qmu.ac.uk.</w:t>
        </w:r>
      </w:hyperlink>
      <w:r w:rsidRPr="6AA489A0">
        <w:rPr>
          <w:rFonts w:ascii="Arial" w:eastAsia="Arial" w:hAnsi="Arial" w:cs="Arial"/>
        </w:rPr>
        <w:t xml:space="preserve"> </w:t>
      </w:r>
      <w:r w:rsidR="182C6AEC" w:rsidRPr="6AA489A0">
        <w:rPr>
          <w:rFonts w:ascii="Arial" w:eastAsia="Arial" w:hAnsi="Arial" w:cs="Arial"/>
        </w:rPr>
        <w:t xml:space="preserve">Conversations regarding PVGs are held in the strictest of confidence and without judgement. </w:t>
      </w:r>
      <w:r w:rsidR="41B3C9A5" w:rsidRPr="6AA489A0">
        <w:rPr>
          <w:rFonts w:ascii="Arial" w:eastAsia="Arial" w:hAnsi="Arial" w:cs="Arial"/>
        </w:rPr>
        <w:t>Q</w:t>
      </w:r>
      <w:r w:rsidRPr="6AA489A0">
        <w:rPr>
          <w:rFonts w:ascii="Arial" w:eastAsia="Arial" w:hAnsi="Arial" w:cs="Arial"/>
        </w:rPr>
        <w:t>uestions regarding the PVG process</w:t>
      </w:r>
      <w:r w:rsidR="3BE9C246" w:rsidRPr="6AA489A0">
        <w:rPr>
          <w:rFonts w:ascii="Arial" w:eastAsia="Arial" w:hAnsi="Arial" w:cs="Arial"/>
        </w:rPr>
        <w:t xml:space="preserve"> should be sent to </w:t>
      </w:r>
      <w:hyperlink r:id="rId33">
        <w:r w:rsidR="3BE9C246" w:rsidRPr="6AA489A0">
          <w:rPr>
            <w:rStyle w:val="Hyperlink"/>
            <w:rFonts w:ascii="Arial" w:eastAsia="Arial" w:hAnsi="Arial" w:cs="Arial"/>
          </w:rPr>
          <w:t>PVG@qmu.ac.uk</w:t>
        </w:r>
      </w:hyperlink>
      <w:r w:rsidR="3BE9C246" w:rsidRPr="6AA489A0">
        <w:rPr>
          <w:rFonts w:ascii="Arial" w:eastAsia="Arial" w:hAnsi="Arial" w:cs="Arial"/>
        </w:rPr>
        <w:t>.</w:t>
      </w:r>
    </w:p>
    <w:p w14:paraId="3C27B009" w14:textId="570F823E" w:rsidR="6AA489A0" w:rsidRDefault="6AA489A0" w:rsidP="6AA489A0">
      <w:pPr>
        <w:spacing w:after="0" w:line="360" w:lineRule="auto"/>
        <w:jc w:val="both"/>
        <w:rPr>
          <w:rFonts w:ascii="Arial" w:eastAsia="Arial" w:hAnsi="Arial" w:cs="Arial"/>
        </w:rPr>
      </w:pPr>
    </w:p>
    <w:p w14:paraId="08DBA05F" w14:textId="0D1D1A44" w:rsidR="00D0738B" w:rsidRDefault="5C2C5DC3" w:rsidP="006D43A7">
      <w:pPr>
        <w:spacing w:after="0" w:line="360" w:lineRule="auto"/>
        <w:jc w:val="both"/>
      </w:pPr>
      <w:r w:rsidRPr="65B5F842">
        <w:rPr>
          <w:rFonts w:ascii="Arial" w:eastAsia="Arial" w:hAnsi="Arial" w:cs="Arial"/>
        </w:rPr>
        <w:t xml:space="preserve">Students are </w:t>
      </w:r>
      <w:r w:rsidR="6F23EDB1" w:rsidRPr="65B5F842">
        <w:rPr>
          <w:rFonts w:ascii="Arial" w:eastAsia="Arial" w:hAnsi="Arial" w:cs="Arial"/>
        </w:rPr>
        <w:t xml:space="preserve">also </w:t>
      </w:r>
      <w:r w:rsidRPr="65B5F842">
        <w:rPr>
          <w:rFonts w:ascii="Arial" w:eastAsia="Arial" w:hAnsi="Arial" w:cs="Arial"/>
        </w:rPr>
        <w:t>required to declare whether they have a new conviction or caution as part of the annual matriculation process.</w:t>
      </w:r>
    </w:p>
    <w:p w14:paraId="2491BB15" w14:textId="4A73EFAE" w:rsidR="65B5F842" w:rsidRDefault="65B5F842" w:rsidP="65B5F842">
      <w:pPr>
        <w:spacing w:after="0" w:line="360" w:lineRule="auto"/>
        <w:jc w:val="both"/>
        <w:rPr>
          <w:rFonts w:ascii="Arial" w:eastAsia="Arial" w:hAnsi="Arial" w:cs="Arial"/>
        </w:rPr>
      </w:pPr>
    </w:p>
    <w:p w14:paraId="4265BE11" w14:textId="57A8E145" w:rsidR="65B5F842" w:rsidRDefault="65B5F842" w:rsidP="65B5F842">
      <w:pPr>
        <w:spacing w:after="0" w:line="360" w:lineRule="auto"/>
        <w:jc w:val="both"/>
        <w:rPr>
          <w:rFonts w:ascii="Arial" w:eastAsia="Arial" w:hAnsi="Arial" w:cs="Arial"/>
        </w:rPr>
      </w:pPr>
    </w:p>
    <w:p w14:paraId="04708999" w14:textId="77777777" w:rsidR="006D43A7" w:rsidRPr="00B02B4E" w:rsidRDefault="006D43A7" w:rsidP="006D43A7">
      <w:pPr>
        <w:spacing w:after="0" w:line="360" w:lineRule="auto"/>
        <w:jc w:val="both"/>
      </w:pPr>
    </w:p>
    <w:p w14:paraId="150B7733" w14:textId="7CF422E8" w:rsidR="00D0738B" w:rsidRPr="00B02B4E"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24" w:name="_Toc1479849528"/>
      <w:r w:rsidRPr="65B5F842">
        <w:rPr>
          <w:rFonts w:ascii="Arial" w:eastAsia="Arial" w:hAnsi="Arial" w:cs="Arial"/>
          <w:b w:val="0"/>
          <w:bCs w:val="0"/>
        </w:rPr>
        <w:t>Health Clearance</w:t>
      </w:r>
      <w:bookmarkEnd w:id="24"/>
    </w:p>
    <w:p w14:paraId="73E8A907" w14:textId="62BEC387" w:rsidR="00D0738B" w:rsidRPr="002A5D41" w:rsidRDefault="00FD67F2" w:rsidP="6AA489A0">
      <w:pPr>
        <w:spacing w:after="0" w:line="360" w:lineRule="auto"/>
        <w:jc w:val="both"/>
      </w:pPr>
      <w:r w:rsidRPr="6AA489A0">
        <w:rPr>
          <w:rFonts w:ascii="Arial" w:eastAsia="Arial" w:hAnsi="Arial" w:cs="Arial"/>
        </w:rPr>
        <w:lastRenderedPageBreak/>
        <w:t xml:space="preserve">All students who have direct contact with patients must undergo a Standard Health Clearance Check before they are permitted to go on placement. Health Clearance checks </w:t>
      </w:r>
      <w:r w:rsidR="79594B19" w:rsidRPr="6AA489A0">
        <w:rPr>
          <w:rFonts w:ascii="Arial" w:eastAsia="Arial" w:hAnsi="Arial" w:cs="Arial"/>
        </w:rPr>
        <w:t xml:space="preserve">normally </w:t>
      </w:r>
      <w:r w:rsidRPr="6AA489A0">
        <w:rPr>
          <w:rFonts w:ascii="Arial" w:eastAsia="Arial" w:hAnsi="Arial" w:cs="Arial"/>
        </w:rPr>
        <w:t>take place on site at the QMU campus. Students are assessed and screened for Tuberculosis (TB), Hepatitis B and Mumps, Measles and Rubella (MMR).</w:t>
      </w:r>
    </w:p>
    <w:p w14:paraId="0942898E" w14:textId="6ED536F2" w:rsidR="6AA489A0" w:rsidRDefault="6AA489A0" w:rsidP="6AA489A0">
      <w:pPr>
        <w:spacing w:after="0" w:line="360" w:lineRule="auto"/>
        <w:jc w:val="both"/>
        <w:rPr>
          <w:rFonts w:ascii="Arial" w:eastAsia="Arial" w:hAnsi="Arial" w:cs="Arial"/>
        </w:rPr>
      </w:pPr>
    </w:p>
    <w:p w14:paraId="3FA97903" w14:textId="1477D3BA" w:rsidR="00D0738B" w:rsidRPr="002A5D41" w:rsidRDefault="25F08149" w:rsidP="6AA489A0">
      <w:pPr>
        <w:spacing w:after="0" w:line="360" w:lineRule="auto"/>
        <w:jc w:val="both"/>
      </w:pPr>
      <w:r w:rsidRPr="6AA489A0">
        <w:rPr>
          <w:rFonts w:ascii="Arial" w:eastAsia="Arial" w:hAnsi="Arial" w:cs="Arial"/>
        </w:rPr>
        <w:t>Attendance at the Health Clearance Check is mandatory and the cost may need to be covered by the student</w:t>
      </w:r>
      <w:r w:rsidR="0871CFCA" w:rsidRPr="6AA489A0">
        <w:rPr>
          <w:rFonts w:ascii="Arial" w:eastAsia="Arial" w:hAnsi="Arial" w:cs="Arial"/>
        </w:rPr>
        <w:t>:</w:t>
      </w:r>
      <w:r w:rsidRPr="6AA489A0">
        <w:rPr>
          <w:rFonts w:ascii="Arial" w:eastAsia="Arial" w:hAnsi="Arial" w:cs="Arial"/>
        </w:rPr>
        <w:t xml:space="preserve"> see </w:t>
      </w:r>
      <w:r w:rsidR="54B9072C" w:rsidRPr="6AA489A0">
        <w:rPr>
          <w:rFonts w:ascii="Arial" w:eastAsia="Arial" w:hAnsi="Arial" w:cs="Arial"/>
        </w:rPr>
        <w:t xml:space="preserve">the </w:t>
      </w:r>
      <w:hyperlink r:id="rId34">
        <w:r w:rsidR="54B9072C" w:rsidRPr="6AA489A0">
          <w:rPr>
            <w:rStyle w:val="Hyperlink"/>
            <w:rFonts w:ascii="Arial" w:eastAsia="Arial" w:hAnsi="Arial" w:cs="Arial"/>
          </w:rPr>
          <w:t>QMU website</w:t>
        </w:r>
      </w:hyperlink>
      <w:r w:rsidR="54B9072C" w:rsidRPr="6AA489A0">
        <w:rPr>
          <w:rFonts w:ascii="Arial" w:eastAsia="Arial" w:hAnsi="Arial" w:cs="Arial"/>
        </w:rPr>
        <w:t xml:space="preserve"> for current information regarding fees</w:t>
      </w:r>
      <w:r w:rsidRPr="6AA489A0">
        <w:rPr>
          <w:rFonts w:ascii="Arial" w:eastAsia="Arial" w:hAnsi="Arial" w:cs="Arial"/>
        </w:rPr>
        <w:t xml:space="preserve"> and </w:t>
      </w:r>
      <w:r w:rsidR="01AB2B80" w:rsidRPr="6AA489A0">
        <w:rPr>
          <w:rFonts w:ascii="Arial" w:eastAsia="Arial" w:hAnsi="Arial" w:cs="Arial"/>
        </w:rPr>
        <w:t>c</w:t>
      </w:r>
      <w:r w:rsidRPr="6AA489A0">
        <w:rPr>
          <w:rFonts w:ascii="Arial" w:eastAsia="Arial" w:hAnsi="Arial" w:cs="Arial"/>
        </w:rPr>
        <w:t xml:space="preserve">harges </w:t>
      </w:r>
      <w:r w:rsidR="2AF207A1" w:rsidRPr="6AA489A0">
        <w:rPr>
          <w:rFonts w:ascii="Arial" w:eastAsia="Arial" w:hAnsi="Arial" w:cs="Arial"/>
        </w:rPr>
        <w:t>for current students</w:t>
      </w:r>
      <w:r w:rsidR="5F20FA9F" w:rsidRPr="6AA489A0">
        <w:rPr>
          <w:rFonts w:ascii="Arial" w:eastAsia="Arial" w:hAnsi="Arial" w:cs="Arial"/>
        </w:rPr>
        <w:t>.</w:t>
      </w:r>
      <w:r w:rsidRPr="6AA489A0">
        <w:rPr>
          <w:rFonts w:ascii="Arial" w:eastAsia="Arial" w:hAnsi="Arial" w:cs="Arial"/>
        </w:rPr>
        <w:t xml:space="preserve"> </w:t>
      </w:r>
    </w:p>
    <w:p w14:paraId="731FB040" w14:textId="6CBEFB61" w:rsidR="6AA489A0" w:rsidRDefault="6AA489A0" w:rsidP="6AA489A0">
      <w:pPr>
        <w:spacing w:after="0" w:line="360" w:lineRule="auto"/>
        <w:jc w:val="both"/>
        <w:rPr>
          <w:rFonts w:ascii="Arial" w:eastAsia="Arial" w:hAnsi="Arial" w:cs="Arial"/>
        </w:rPr>
      </w:pPr>
    </w:p>
    <w:p w14:paraId="63945183" w14:textId="3F9E6AC8" w:rsidR="00D0738B" w:rsidRPr="002A5D41" w:rsidRDefault="00FD67F2" w:rsidP="6AA489A0">
      <w:pPr>
        <w:spacing w:after="0" w:line="360" w:lineRule="auto"/>
        <w:jc w:val="both"/>
      </w:pPr>
      <w:r w:rsidRPr="6AA489A0">
        <w:rPr>
          <w:rFonts w:ascii="Arial" w:eastAsia="Arial" w:hAnsi="Arial" w:cs="Arial"/>
        </w:rPr>
        <w:t xml:space="preserve">All new entrants and students who are returning to study following a period of deferral, are sent a pre-placement questionnaire from </w:t>
      </w:r>
      <w:hyperlink r:id="rId35">
        <w:r w:rsidRPr="6AA489A0">
          <w:rPr>
            <w:rStyle w:val="Hyperlink"/>
            <w:rFonts w:ascii="Arial" w:eastAsia="Arial" w:hAnsi="Arial" w:cs="Arial"/>
          </w:rPr>
          <w:t>Occupational Health</w:t>
        </w:r>
      </w:hyperlink>
      <w:r w:rsidRPr="6AA489A0">
        <w:rPr>
          <w:rFonts w:ascii="Arial" w:eastAsia="Arial" w:hAnsi="Arial" w:cs="Arial"/>
        </w:rPr>
        <w:t xml:space="preserve"> via their online system. Students are asked to fully complete this and provide their vaccination history. Once Occupational Health have reviewed all the information, they will make an appointment for the student to meet with a nurse from Occupational Health. QMU do not make these appointments and we do not know when they are scheduled for each student</w:t>
      </w:r>
      <w:r w:rsidR="34DE7567" w:rsidRPr="6AA489A0">
        <w:rPr>
          <w:rFonts w:ascii="Arial" w:eastAsia="Arial" w:hAnsi="Arial" w:cs="Arial"/>
        </w:rPr>
        <w:t>.</w:t>
      </w:r>
    </w:p>
    <w:p w14:paraId="4B75A2CC" w14:textId="1B91FDC5" w:rsidR="6AA489A0" w:rsidRDefault="6AA489A0" w:rsidP="6AA489A0">
      <w:pPr>
        <w:spacing w:after="0" w:line="360" w:lineRule="auto"/>
        <w:jc w:val="both"/>
        <w:rPr>
          <w:rFonts w:ascii="Arial" w:eastAsia="Arial" w:hAnsi="Arial" w:cs="Arial"/>
        </w:rPr>
      </w:pPr>
    </w:p>
    <w:p w14:paraId="4C07FE3C" w14:textId="77777777" w:rsidR="00D0738B" w:rsidRPr="002A5D41" w:rsidRDefault="00FD67F2" w:rsidP="6AA489A0">
      <w:pPr>
        <w:spacing w:after="0" w:line="360" w:lineRule="auto"/>
        <w:jc w:val="both"/>
        <w:rPr>
          <w:rFonts w:ascii="Arial" w:eastAsia="Arial" w:hAnsi="Arial" w:cs="Arial"/>
        </w:rPr>
      </w:pPr>
      <w:r w:rsidRPr="6AA489A0">
        <w:rPr>
          <w:rFonts w:ascii="Arial" w:eastAsia="Arial" w:hAnsi="Arial" w:cs="Arial"/>
        </w:rPr>
        <w:t>Students will then receive two reports from Occupational Health during their first semester which must be uploaded to their placement passport:  </w:t>
      </w:r>
    </w:p>
    <w:p w14:paraId="7903E318" w14:textId="0AE867DB" w:rsidR="007255D8" w:rsidRPr="007255D8" w:rsidRDefault="00FD67F2" w:rsidP="6AA489A0">
      <w:pPr>
        <w:pStyle w:val="ListParagraph"/>
        <w:numPr>
          <w:ilvl w:val="0"/>
          <w:numId w:val="17"/>
        </w:numPr>
        <w:spacing w:after="0" w:line="360" w:lineRule="auto"/>
        <w:ind w:left="360"/>
        <w:contextualSpacing w:val="0"/>
        <w:jc w:val="both"/>
        <w:rPr>
          <w:rFonts w:ascii="Arial" w:eastAsia="Arial" w:hAnsi="Arial" w:cs="Arial"/>
        </w:rPr>
      </w:pPr>
      <w:r w:rsidRPr="6AA489A0">
        <w:rPr>
          <w:rFonts w:ascii="Arial" w:eastAsia="Arial" w:hAnsi="Arial" w:cs="Arial"/>
          <w:b/>
          <w:bCs/>
        </w:rPr>
        <w:t>Fit for Course:</w:t>
      </w:r>
      <w:r w:rsidRPr="6AA489A0">
        <w:rPr>
          <w:rFonts w:ascii="Arial" w:eastAsia="Arial" w:hAnsi="Arial" w:cs="Arial"/>
        </w:rPr>
        <w:t xml:space="preserve"> </w:t>
      </w:r>
      <w:r w:rsidR="374BE6E6" w:rsidRPr="6AA489A0">
        <w:rPr>
          <w:rFonts w:ascii="Arial" w:eastAsia="Arial" w:hAnsi="Arial" w:cs="Arial"/>
        </w:rPr>
        <w:t xml:space="preserve">This </w:t>
      </w:r>
      <w:r w:rsidRPr="6AA489A0">
        <w:rPr>
          <w:rFonts w:ascii="Arial" w:eastAsia="Arial" w:hAnsi="Arial" w:cs="Arial"/>
        </w:rPr>
        <w:t>will detail the student's ‘Fitness for Course’. If a student indicates any potential health issue or disability in their pre-placement questionnaire, Occupational Health will investigate the details with the student and will then supply a written response. This may include suggested reasonable adjustments. The Occupational Health response may include a statement suggesting the student could benefit from support from QMU Student Services</w:t>
      </w:r>
      <w:r w:rsidR="245CCB3A" w:rsidRPr="6AA489A0">
        <w:rPr>
          <w:rFonts w:ascii="Arial" w:eastAsia="Arial" w:hAnsi="Arial" w:cs="Arial"/>
        </w:rPr>
        <w:t>.</w:t>
      </w:r>
    </w:p>
    <w:p w14:paraId="48BF9F6C" w14:textId="0FE32223" w:rsidR="00D0738B" w:rsidRPr="007255D8" w:rsidRDefault="00FD67F2" w:rsidP="6AA489A0">
      <w:pPr>
        <w:pStyle w:val="ListParagraph"/>
        <w:numPr>
          <w:ilvl w:val="0"/>
          <w:numId w:val="17"/>
        </w:numPr>
        <w:spacing w:after="0" w:line="360" w:lineRule="auto"/>
        <w:ind w:left="360"/>
        <w:contextualSpacing w:val="0"/>
        <w:jc w:val="both"/>
        <w:rPr>
          <w:rFonts w:ascii="Arial" w:eastAsia="Arial" w:hAnsi="Arial" w:cs="Arial"/>
        </w:rPr>
      </w:pPr>
      <w:r w:rsidRPr="6AA489A0">
        <w:rPr>
          <w:rFonts w:ascii="Arial" w:eastAsia="Arial" w:hAnsi="Arial" w:cs="Arial"/>
          <w:b/>
          <w:bCs/>
        </w:rPr>
        <w:t>Fit for Placement:</w:t>
      </w:r>
      <w:r w:rsidRPr="6AA489A0">
        <w:rPr>
          <w:rFonts w:ascii="Arial" w:eastAsia="Arial" w:hAnsi="Arial" w:cs="Arial"/>
        </w:rPr>
        <w:t xml:space="preserve"> issued after the student’s first face to face appointment with Occupational Health staff. Most students will receive this within 48 hours of their appointment, however, students who need blood work will receive their report around 10 days after their appointment due to the lab tests and results being reported to Occupational Health</w:t>
      </w:r>
      <w:r w:rsidR="34DE7567" w:rsidRPr="6AA489A0">
        <w:rPr>
          <w:rFonts w:ascii="Arial" w:eastAsia="Arial" w:hAnsi="Arial" w:cs="Arial"/>
        </w:rPr>
        <w:t>.</w:t>
      </w:r>
    </w:p>
    <w:p w14:paraId="206B0CA8" w14:textId="78132798" w:rsidR="6AA489A0" w:rsidRDefault="6AA489A0" w:rsidP="6AA489A0">
      <w:pPr>
        <w:spacing w:after="0" w:line="360" w:lineRule="auto"/>
        <w:jc w:val="both"/>
        <w:rPr>
          <w:rFonts w:ascii="Arial" w:eastAsia="Arial" w:hAnsi="Arial" w:cs="Arial"/>
        </w:rPr>
      </w:pPr>
    </w:p>
    <w:p w14:paraId="7A53E0C0" w14:textId="77777777" w:rsidR="00D0738B" w:rsidRDefault="00FD67F2" w:rsidP="6AA489A0">
      <w:pPr>
        <w:spacing w:after="0" w:line="360" w:lineRule="auto"/>
        <w:jc w:val="both"/>
        <w:rPr>
          <w:rFonts w:ascii="Arial" w:eastAsia="Arial" w:hAnsi="Arial" w:cs="Arial"/>
        </w:rPr>
      </w:pPr>
      <w:r w:rsidRPr="6AA489A0">
        <w:rPr>
          <w:rFonts w:ascii="Arial" w:eastAsia="Arial" w:hAnsi="Arial" w:cs="Arial"/>
        </w:rPr>
        <w:t>Students are responsible for providing Occupational Health with their personal e-mail address, telephone number and contact address. All communication regarding Occupational Health appointments and details must be directly between the student and the Occupational Health provider.</w:t>
      </w:r>
    </w:p>
    <w:p w14:paraId="647C166E" w14:textId="77777777" w:rsidR="006D43A7" w:rsidRPr="002A5D41" w:rsidRDefault="006D43A7" w:rsidP="6AA489A0">
      <w:pPr>
        <w:spacing w:after="0" w:line="360" w:lineRule="auto"/>
        <w:jc w:val="both"/>
        <w:rPr>
          <w:rFonts w:ascii="Arial" w:eastAsia="Arial" w:hAnsi="Arial" w:cs="Arial"/>
        </w:rPr>
      </w:pPr>
    </w:p>
    <w:p w14:paraId="7EE222E0" w14:textId="7BDBC9EC" w:rsidR="00D0738B" w:rsidRPr="002A5D41" w:rsidRDefault="120CFAB0" w:rsidP="6AA489A0">
      <w:pPr>
        <w:spacing w:after="0" w:line="360" w:lineRule="auto"/>
        <w:jc w:val="both"/>
      </w:pPr>
      <w:r w:rsidRPr="6AA489A0">
        <w:rPr>
          <w:rFonts w:ascii="Arial" w:eastAsia="Arial" w:hAnsi="Arial" w:cs="Arial"/>
        </w:rPr>
        <w:lastRenderedPageBreak/>
        <w:t xml:space="preserve">Should a student fail to attend an appointment with Occupational Health, without giving at least 48 hours' notice, </w:t>
      </w:r>
      <w:r w:rsidR="7776F4D5" w:rsidRPr="6AA489A0">
        <w:rPr>
          <w:rFonts w:ascii="Arial" w:eastAsia="Arial" w:hAnsi="Arial" w:cs="Arial"/>
        </w:rPr>
        <w:t>may</w:t>
      </w:r>
      <w:r w:rsidRPr="6AA489A0">
        <w:rPr>
          <w:rFonts w:ascii="Arial" w:eastAsia="Arial" w:hAnsi="Arial" w:cs="Arial"/>
        </w:rPr>
        <w:t xml:space="preserve"> be charged an administration fee for non-attendance. If a student is unwell, they should </w:t>
      </w:r>
      <w:hyperlink r:id="rId36">
        <w:r w:rsidRPr="6AA489A0">
          <w:rPr>
            <w:rStyle w:val="Hyperlink"/>
            <w:rFonts w:ascii="Arial" w:eastAsia="Arial" w:hAnsi="Arial" w:cs="Arial"/>
          </w:rPr>
          <w:t>contact Occupational Health</w:t>
        </w:r>
      </w:hyperlink>
      <w:r w:rsidRPr="6AA489A0">
        <w:rPr>
          <w:rFonts w:ascii="Arial" w:eastAsia="Arial" w:hAnsi="Arial" w:cs="Arial"/>
        </w:rPr>
        <w:t xml:space="preserve"> at the earliest opportunity to arrange a new appointment</w:t>
      </w:r>
      <w:r w:rsidR="48379E9F" w:rsidRPr="6AA489A0">
        <w:rPr>
          <w:rFonts w:ascii="Arial" w:eastAsia="Arial" w:hAnsi="Arial" w:cs="Arial"/>
        </w:rPr>
        <w:t>.</w:t>
      </w:r>
    </w:p>
    <w:p w14:paraId="26033575" w14:textId="5AAA7595" w:rsidR="6AA489A0" w:rsidRDefault="6AA489A0" w:rsidP="6AA489A0">
      <w:pPr>
        <w:spacing w:after="0" w:line="360" w:lineRule="auto"/>
        <w:jc w:val="both"/>
        <w:rPr>
          <w:rFonts w:ascii="Arial" w:eastAsia="Arial" w:hAnsi="Arial" w:cs="Arial"/>
        </w:rPr>
      </w:pPr>
    </w:p>
    <w:p w14:paraId="5EC181ED" w14:textId="1E50C9B9" w:rsidR="00FD67F2" w:rsidRDefault="00FD67F2" w:rsidP="6AA489A0">
      <w:pPr>
        <w:spacing w:after="0" w:line="360" w:lineRule="auto"/>
        <w:jc w:val="both"/>
      </w:pPr>
      <w:r w:rsidRPr="6AA489A0">
        <w:rPr>
          <w:rFonts w:ascii="Arial" w:eastAsia="Arial" w:hAnsi="Arial" w:cs="Arial"/>
        </w:rPr>
        <w:t>All information pertaining to the students' vaccination status is held by NHS Lothian's Occupational Health Service. QMU do not have access to this information</w:t>
      </w:r>
      <w:r w:rsidR="34DE7567" w:rsidRPr="6AA489A0">
        <w:rPr>
          <w:rFonts w:ascii="Arial" w:eastAsia="Arial" w:hAnsi="Arial" w:cs="Arial"/>
        </w:rPr>
        <w:t>.</w:t>
      </w:r>
    </w:p>
    <w:p w14:paraId="2C821AB5" w14:textId="77777777" w:rsidR="006D43A7" w:rsidRDefault="006D43A7" w:rsidP="6AA489A0">
      <w:pPr>
        <w:pStyle w:val="Heading2"/>
        <w:keepNext w:val="0"/>
        <w:keepLines w:val="0"/>
        <w:spacing w:before="0" w:line="360" w:lineRule="auto"/>
        <w:jc w:val="both"/>
        <w:rPr>
          <w:rFonts w:ascii="Arial" w:eastAsia="Arial" w:hAnsi="Arial" w:cs="Arial"/>
          <w:b w:val="0"/>
          <w:bCs w:val="0"/>
        </w:rPr>
      </w:pPr>
    </w:p>
    <w:p w14:paraId="29F74DD6" w14:textId="67150588" w:rsidR="5121C73D" w:rsidRDefault="6142AF85" w:rsidP="6AA489A0">
      <w:pPr>
        <w:pStyle w:val="Heading2"/>
        <w:keepNext w:val="0"/>
        <w:keepLines w:val="0"/>
        <w:spacing w:before="0" w:line="360" w:lineRule="auto"/>
        <w:jc w:val="both"/>
        <w:rPr>
          <w:rFonts w:ascii="Arial" w:eastAsia="Arial" w:hAnsi="Arial" w:cs="Arial"/>
          <w:b w:val="0"/>
          <w:bCs w:val="0"/>
        </w:rPr>
      </w:pPr>
      <w:bookmarkStart w:id="25" w:name="_Toc539717027"/>
      <w:r w:rsidRPr="65B5F842">
        <w:rPr>
          <w:rFonts w:ascii="Arial" w:eastAsia="Arial" w:hAnsi="Arial" w:cs="Arial"/>
          <w:b w:val="0"/>
          <w:bCs w:val="0"/>
        </w:rPr>
        <w:t>Insurances</w:t>
      </w:r>
      <w:bookmarkEnd w:id="25"/>
    </w:p>
    <w:p w14:paraId="573447C0" w14:textId="2FF31AC6" w:rsidR="00D0738B" w:rsidRPr="00B02B4E" w:rsidRDefault="00FD67F2" w:rsidP="6AA489A0">
      <w:pPr>
        <w:pStyle w:val="Heading3"/>
        <w:keepNext w:val="0"/>
        <w:keepLines w:val="0"/>
        <w:spacing w:before="0" w:line="360" w:lineRule="auto"/>
        <w:jc w:val="both"/>
        <w:rPr>
          <w:rFonts w:ascii="Arial" w:eastAsia="Arial" w:hAnsi="Arial" w:cs="Arial"/>
          <w:b w:val="0"/>
          <w:bCs w:val="0"/>
          <w:color w:val="1F497D" w:themeColor="text2"/>
          <w:sz w:val="28"/>
          <w:szCs w:val="28"/>
        </w:rPr>
      </w:pPr>
      <w:bookmarkStart w:id="26" w:name="_Toc264430248"/>
      <w:r w:rsidRPr="65B5F842">
        <w:rPr>
          <w:rFonts w:ascii="Arial" w:eastAsia="Arial" w:hAnsi="Arial" w:cs="Arial"/>
          <w:b w:val="0"/>
          <w:bCs w:val="0"/>
        </w:rPr>
        <w:t xml:space="preserve">Professional </w:t>
      </w:r>
      <w:r w:rsidR="1859516F" w:rsidRPr="65B5F842">
        <w:rPr>
          <w:rFonts w:ascii="Arial" w:eastAsia="Arial" w:hAnsi="Arial" w:cs="Arial"/>
          <w:b w:val="0"/>
          <w:bCs w:val="0"/>
        </w:rPr>
        <w:t>i</w:t>
      </w:r>
      <w:r w:rsidRPr="65B5F842">
        <w:rPr>
          <w:rFonts w:ascii="Arial" w:eastAsia="Arial" w:hAnsi="Arial" w:cs="Arial"/>
          <w:b w:val="0"/>
          <w:bCs w:val="0"/>
        </w:rPr>
        <w:t xml:space="preserve">ndemnity </w:t>
      </w:r>
      <w:r w:rsidR="448E9E3C" w:rsidRPr="65B5F842">
        <w:rPr>
          <w:rFonts w:ascii="Arial" w:eastAsia="Arial" w:hAnsi="Arial" w:cs="Arial"/>
          <w:b w:val="0"/>
          <w:bCs w:val="0"/>
        </w:rPr>
        <w:t>i</w:t>
      </w:r>
      <w:r w:rsidRPr="65B5F842">
        <w:rPr>
          <w:rFonts w:ascii="Arial" w:eastAsia="Arial" w:hAnsi="Arial" w:cs="Arial"/>
          <w:b w:val="0"/>
          <w:bCs w:val="0"/>
        </w:rPr>
        <w:t>nsurance</w:t>
      </w:r>
      <w:bookmarkEnd w:id="26"/>
    </w:p>
    <w:p w14:paraId="0BB174B5" w14:textId="77777777" w:rsidR="00D0738B" w:rsidRPr="002A5D41" w:rsidRDefault="120CFAB0" w:rsidP="6AA489A0">
      <w:pPr>
        <w:spacing w:after="0" w:line="360" w:lineRule="auto"/>
        <w:jc w:val="both"/>
      </w:pPr>
      <w:r w:rsidRPr="6AA489A0">
        <w:rPr>
          <w:rFonts w:ascii="Arial" w:eastAsia="Arial" w:hAnsi="Arial" w:cs="Arial"/>
        </w:rPr>
        <w:t>The University insurance only provides cover for the University's legal liabilities where the University undertakes direct supervision of the student on placement. Due to professional requirements, students are required to hold professional indemnity insurance as a pre-condition of progressing to practice-based learning. This is most easily gained through joining the professional body, and information on this is provided during the induction process into the programme. Professional Indemnity Insurance must be maintained throughout the period of study.</w:t>
      </w:r>
    </w:p>
    <w:p w14:paraId="646F1856" w14:textId="6CF4FD0F" w:rsidR="6AA489A0" w:rsidRDefault="6AA489A0" w:rsidP="6AA489A0">
      <w:pPr>
        <w:spacing w:after="0" w:line="360" w:lineRule="auto"/>
        <w:jc w:val="both"/>
        <w:rPr>
          <w:rFonts w:ascii="Arial" w:eastAsia="Arial" w:hAnsi="Arial" w:cs="Arial"/>
        </w:rPr>
      </w:pPr>
    </w:p>
    <w:p w14:paraId="2E4B46E0" w14:textId="749FF872" w:rsidR="51343F5B" w:rsidRDefault="51343F5B" w:rsidP="6AA489A0">
      <w:pPr>
        <w:spacing w:after="0" w:line="360" w:lineRule="auto"/>
        <w:jc w:val="both"/>
      </w:pPr>
      <w:r w:rsidRPr="6AA489A0">
        <w:rPr>
          <w:rFonts w:ascii="Arial" w:eastAsia="Arial" w:hAnsi="Arial" w:cs="Arial"/>
        </w:rPr>
        <w:t>Students undertaking the MSc Audiology (pre-registration) programme at QMU are fully covered by QMU whilst on placement activities within the UK.</w:t>
      </w:r>
    </w:p>
    <w:p w14:paraId="71171913" w14:textId="12762A31" w:rsidR="6AA489A0" w:rsidRDefault="6AA489A0" w:rsidP="6AA489A0">
      <w:pPr>
        <w:spacing w:after="0" w:line="360" w:lineRule="auto"/>
        <w:jc w:val="both"/>
        <w:rPr>
          <w:rFonts w:ascii="Arial" w:eastAsia="Arial" w:hAnsi="Arial" w:cs="Arial"/>
        </w:rPr>
      </w:pPr>
    </w:p>
    <w:p w14:paraId="31D70312" w14:textId="18D6EAEF" w:rsidR="00D0738B" w:rsidRPr="00B02B4E" w:rsidRDefault="344612EA" w:rsidP="6AA489A0">
      <w:pPr>
        <w:pStyle w:val="Heading3"/>
        <w:keepNext w:val="0"/>
        <w:keepLines w:val="0"/>
        <w:spacing w:before="0" w:line="360" w:lineRule="auto"/>
        <w:jc w:val="both"/>
        <w:rPr>
          <w:rFonts w:ascii="Arial" w:eastAsia="Arial" w:hAnsi="Arial" w:cs="Arial"/>
          <w:b w:val="0"/>
          <w:bCs w:val="0"/>
          <w:color w:val="1F497D" w:themeColor="text2"/>
          <w:sz w:val="28"/>
          <w:szCs w:val="28"/>
        </w:rPr>
      </w:pPr>
      <w:bookmarkStart w:id="27" w:name="_Toc1576451526"/>
      <w:r w:rsidRPr="65B5F842">
        <w:rPr>
          <w:rFonts w:ascii="Arial" w:eastAsia="Arial" w:hAnsi="Arial" w:cs="Arial"/>
          <w:b w:val="0"/>
          <w:bCs w:val="0"/>
        </w:rPr>
        <w:t xml:space="preserve">Insurance cover for </w:t>
      </w:r>
      <w:r w:rsidR="70CE98F7" w:rsidRPr="65B5F842">
        <w:rPr>
          <w:rFonts w:ascii="Arial" w:eastAsia="Arial" w:hAnsi="Arial" w:cs="Arial"/>
          <w:b w:val="0"/>
          <w:bCs w:val="0"/>
        </w:rPr>
        <w:t xml:space="preserve">own </w:t>
      </w:r>
      <w:r w:rsidRPr="65B5F842">
        <w:rPr>
          <w:rFonts w:ascii="Arial" w:eastAsia="Arial" w:hAnsi="Arial" w:cs="Arial"/>
          <w:b w:val="0"/>
          <w:bCs w:val="0"/>
        </w:rPr>
        <w:t>motor vehicle use during practice-based learning</w:t>
      </w:r>
      <w:bookmarkEnd w:id="27"/>
    </w:p>
    <w:p w14:paraId="209D8FAD" w14:textId="1AE394AE" w:rsidR="00D0738B" w:rsidRPr="002A5D41" w:rsidRDefault="120CFAB0" w:rsidP="6AA489A0">
      <w:pPr>
        <w:spacing w:after="0" w:line="360" w:lineRule="auto"/>
        <w:jc w:val="both"/>
      </w:pPr>
      <w:r w:rsidRPr="6AA489A0">
        <w:rPr>
          <w:rFonts w:ascii="Arial" w:eastAsia="Arial" w:hAnsi="Arial" w:cs="Arial"/>
        </w:rPr>
        <w:t xml:space="preserve">Students </w:t>
      </w:r>
      <w:r w:rsidR="5C33FD2F" w:rsidRPr="6AA489A0">
        <w:rPr>
          <w:rFonts w:ascii="Arial" w:eastAsia="Arial" w:hAnsi="Arial" w:cs="Arial"/>
        </w:rPr>
        <w:t xml:space="preserve">choosing to </w:t>
      </w:r>
      <w:r w:rsidRPr="6AA489A0">
        <w:rPr>
          <w:rFonts w:ascii="Arial" w:eastAsia="Arial" w:hAnsi="Arial" w:cs="Arial"/>
        </w:rPr>
        <w:t>us</w:t>
      </w:r>
      <w:r w:rsidR="3D4E4CB8" w:rsidRPr="6AA489A0">
        <w:rPr>
          <w:rFonts w:ascii="Arial" w:eastAsia="Arial" w:hAnsi="Arial" w:cs="Arial"/>
        </w:rPr>
        <w:t>e</w:t>
      </w:r>
      <w:r w:rsidRPr="6AA489A0">
        <w:rPr>
          <w:rFonts w:ascii="Arial" w:eastAsia="Arial" w:hAnsi="Arial" w:cs="Arial"/>
        </w:rPr>
        <w:t xml:space="preserve"> their own motor vehicle during practice-based learning </w:t>
      </w:r>
      <w:r w:rsidR="597A3A47" w:rsidRPr="6AA489A0">
        <w:rPr>
          <w:rFonts w:ascii="Arial" w:eastAsia="Arial" w:hAnsi="Arial" w:cs="Arial"/>
        </w:rPr>
        <w:t xml:space="preserve">are required </w:t>
      </w:r>
      <w:r w:rsidRPr="6AA489A0">
        <w:rPr>
          <w:rFonts w:ascii="Arial" w:eastAsia="Arial" w:hAnsi="Arial" w:cs="Arial"/>
        </w:rPr>
        <w:t xml:space="preserve">to obtain adequate cover </w:t>
      </w:r>
      <w:r w:rsidR="0E938376" w:rsidRPr="6AA489A0">
        <w:rPr>
          <w:rFonts w:ascii="Arial" w:eastAsia="Arial" w:hAnsi="Arial" w:cs="Arial"/>
        </w:rPr>
        <w:t xml:space="preserve">from their insurer to ensure </w:t>
      </w:r>
      <w:r w:rsidR="29408926" w:rsidRPr="6AA489A0">
        <w:rPr>
          <w:rFonts w:ascii="Arial" w:eastAsia="Arial" w:hAnsi="Arial" w:cs="Arial"/>
        </w:rPr>
        <w:t>that</w:t>
      </w:r>
      <w:r w:rsidRPr="6AA489A0">
        <w:rPr>
          <w:rFonts w:ascii="Arial" w:eastAsia="Arial" w:hAnsi="Arial" w:cs="Arial"/>
        </w:rPr>
        <w:t xml:space="preserve"> no liability is placed on the University and/or practice-based learning provider. The vehicle must be in a roadworthy condition with valid road tax and MOT (if applicable). Under no circumstance should student carry service users, service user family members, or carers in their own vehicle.</w:t>
      </w:r>
    </w:p>
    <w:p w14:paraId="7369040C" w14:textId="2DEE38A6" w:rsidR="6AA489A0" w:rsidRDefault="6AA489A0" w:rsidP="6AA489A0">
      <w:pPr>
        <w:spacing w:after="0" w:line="360" w:lineRule="auto"/>
        <w:jc w:val="both"/>
        <w:rPr>
          <w:rFonts w:ascii="Arial" w:eastAsia="Arial" w:hAnsi="Arial" w:cs="Arial"/>
        </w:rPr>
      </w:pPr>
    </w:p>
    <w:p w14:paraId="579D93EC" w14:textId="04156F8B" w:rsidR="00D0738B" w:rsidRPr="00B02B4E" w:rsidRDefault="04892F34" w:rsidP="6AA489A0">
      <w:pPr>
        <w:pStyle w:val="Heading3"/>
        <w:keepNext w:val="0"/>
        <w:keepLines w:val="0"/>
        <w:spacing w:before="0" w:line="360" w:lineRule="auto"/>
        <w:jc w:val="both"/>
        <w:rPr>
          <w:rFonts w:ascii="Arial" w:eastAsia="Arial" w:hAnsi="Arial" w:cs="Arial"/>
          <w:b w:val="0"/>
          <w:bCs w:val="0"/>
          <w:color w:val="1F497D" w:themeColor="text2"/>
          <w:sz w:val="28"/>
          <w:szCs w:val="28"/>
        </w:rPr>
      </w:pPr>
      <w:bookmarkStart w:id="28" w:name="_Toc1964232785"/>
      <w:r w:rsidRPr="65B5F842">
        <w:rPr>
          <w:rFonts w:ascii="Arial" w:eastAsia="Arial" w:hAnsi="Arial" w:cs="Arial"/>
          <w:b w:val="0"/>
          <w:bCs w:val="0"/>
        </w:rPr>
        <w:t xml:space="preserve">Student </w:t>
      </w:r>
      <w:r w:rsidR="25E198AB" w:rsidRPr="65B5F842">
        <w:rPr>
          <w:rFonts w:ascii="Arial" w:eastAsia="Arial" w:hAnsi="Arial" w:cs="Arial"/>
          <w:b w:val="0"/>
          <w:bCs w:val="0"/>
        </w:rPr>
        <w:t>o</w:t>
      </w:r>
      <w:r w:rsidRPr="65B5F842">
        <w:rPr>
          <w:rFonts w:ascii="Arial" w:eastAsia="Arial" w:hAnsi="Arial" w:cs="Arial"/>
          <w:b w:val="0"/>
          <w:bCs w:val="0"/>
        </w:rPr>
        <w:t xml:space="preserve">rganised </w:t>
      </w:r>
      <w:r w:rsidR="6F266667" w:rsidRPr="65B5F842">
        <w:rPr>
          <w:rFonts w:ascii="Arial" w:eastAsia="Arial" w:hAnsi="Arial" w:cs="Arial"/>
          <w:b w:val="0"/>
          <w:bCs w:val="0"/>
        </w:rPr>
        <w:t>p</w:t>
      </w:r>
      <w:r w:rsidR="344612EA" w:rsidRPr="65B5F842">
        <w:rPr>
          <w:rFonts w:ascii="Arial" w:eastAsia="Arial" w:hAnsi="Arial" w:cs="Arial"/>
          <w:b w:val="0"/>
          <w:bCs w:val="0"/>
        </w:rPr>
        <w:t>lacement</w:t>
      </w:r>
      <w:r w:rsidR="28E68C5F" w:rsidRPr="65B5F842">
        <w:rPr>
          <w:rFonts w:ascii="Arial" w:eastAsia="Arial" w:hAnsi="Arial" w:cs="Arial"/>
          <w:b w:val="0"/>
          <w:bCs w:val="0"/>
        </w:rPr>
        <w:t>s</w:t>
      </w:r>
      <w:bookmarkEnd w:id="28"/>
    </w:p>
    <w:p w14:paraId="5340A7CA" w14:textId="5BF415C5" w:rsidR="00D0738B" w:rsidRPr="002A5D41" w:rsidRDefault="56806B58" w:rsidP="6AA489A0">
      <w:pPr>
        <w:spacing w:after="0" w:line="360" w:lineRule="auto"/>
        <w:jc w:val="both"/>
        <w:rPr>
          <w:rFonts w:ascii="Arial" w:eastAsia="Arial" w:hAnsi="Arial" w:cs="Arial"/>
        </w:rPr>
      </w:pPr>
      <w:r w:rsidRPr="6AA489A0">
        <w:rPr>
          <w:rFonts w:ascii="Arial" w:eastAsia="Arial" w:hAnsi="Arial" w:cs="Arial"/>
        </w:rPr>
        <w:t>All</w:t>
      </w:r>
      <w:r w:rsidR="120CFAB0" w:rsidRPr="6AA489A0">
        <w:rPr>
          <w:rFonts w:ascii="Arial" w:eastAsia="Arial" w:hAnsi="Arial" w:cs="Arial"/>
        </w:rPr>
        <w:t xml:space="preserve"> placement provider</w:t>
      </w:r>
      <w:r w:rsidR="1E0A19F6" w:rsidRPr="6AA489A0">
        <w:rPr>
          <w:rFonts w:ascii="Arial" w:eastAsia="Arial" w:hAnsi="Arial" w:cs="Arial"/>
        </w:rPr>
        <w:t>s</w:t>
      </w:r>
      <w:r w:rsidR="120CFAB0" w:rsidRPr="6AA489A0">
        <w:rPr>
          <w:rFonts w:ascii="Arial" w:eastAsia="Arial" w:hAnsi="Arial" w:cs="Arial"/>
        </w:rPr>
        <w:t xml:space="preserve"> should insure the student for public liability insurance as a minimum. The University has travel insurance and students proposing to travel </w:t>
      </w:r>
      <w:r w:rsidR="5D88C7B6" w:rsidRPr="6AA489A0">
        <w:rPr>
          <w:rFonts w:ascii="Arial" w:eastAsia="Arial" w:hAnsi="Arial" w:cs="Arial"/>
        </w:rPr>
        <w:t xml:space="preserve">both within and </w:t>
      </w:r>
      <w:r w:rsidR="120CFAB0" w:rsidRPr="6AA489A0">
        <w:rPr>
          <w:rFonts w:ascii="Arial" w:eastAsia="Arial" w:hAnsi="Arial" w:cs="Arial"/>
        </w:rPr>
        <w:t xml:space="preserve">outwith the UK for placement should complete and submit the </w:t>
      </w:r>
      <w:r w:rsidR="08371B4A" w:rsidRPr="6AA489A0">
        <w:rPr>
          <w:rFonts w:ascii="Arial" w:eastAsia="Arial" w:hAnsi="Arial" w:cs="Arial"/>
        </w:rPr>
        <w:t>details</w:t>
      </w:r>
      <w:r w:rsidR="0E159284" w:rsidRPr="6AA489A0">
        <w:rPr>
          <w:rFonts w:ascii="Arial" w:eastAsia="Arial" w:hAnsi="Arial" w:cs="Arial"/>
        </w:rPr>
        <w:t xml:space="preserve"> of the proposed placement opportunity</w:t>
      </w:r>
      <w:r w:rsidR="08371B4A" w:rsidRPr="6AA489A0">
        <w:rPr>
          <w:rFonts w:ascii="Arial" w:eastAsia="Arial" w:hAnsi="Arial" w:cs="Arial"/>
        </w:rPr>
        <w:t xml:space="preserve"> via InPlace</w:t>
      </w:r>
      <w:r w:rsidR="120CFAB0" w:rsidRPr="6AA489A0">
        <w:rPr>
          <w:rFonts w:ascii="Arial" w:eastAsia="Arial" w:hAnsi="Arial" w:cs="Arial"/>
        </w:rPr>
        <w:t xml:space="preserve">, no later than </w:t>
      </w:r>
      <w:r w:rsidR="57D5DF5A" w:rsidRPr="6AA489A0">
        <w:rPr>
          <w:rFonts w:ascii="Arial" w:eastAsia="Arial" w:hAnsi="Arial" w:cs="Arial"/>
        </w:rPr>
        <w:t xml:space="preserve">eight </w:t>
      </w:r>
      <w:r w:rsidR="120CFAB0" w:rsidRPr="6AA489A0">
        <w:rPr>
          <w:rFonts w:ascii="Arial" w:eastAsia="Arial" w:hAnsi="Arial" w:cs="Arial"/>
        </w:rPr>
        <w:t xml:space="preserve">weeks prior to their proposed start date. This ensures that the University's </w:t>
      </w:r>
      <w:r w:rsidR="06F3A37A" w:rsidRPr="6AA489A0">
        <w:rPr>
          <w:rFonts w:ascii="Arial" w:eastAsia="Arial" w:hAnsi="Arial" w:cs="Arial"/>
        </w:rPr>
        <w:t xml:space="preserve">Placement and </w:t>
      </w:r>
      <w:r w:rsidR="120CFAB0" w:rsidRPr="6AA489A0">
        <w:rPr>
          <w:rFonts w:ascii="Arial" w:eastAsia="Arial" w:hAnsi="Arial" w:cs="Arial"/>
        </w:rPr>
        <w:t>Finance team</w:t>
      </w:r>
      <w:r w:rsidR="4DB3064F" w:rsidRPr="6AA489A0">
        <w:rPr>
          <w:rFonts w:ascii="Arial" w:eastAsia="Arial" w:hAnsi="Arial" w:cs="Arial"/>
        </w:rPr>
        <w:t>s</w:t>
      </w:r>
      <w:r w:rsidR="120CFAB0" w:rsidRPr="6AA489A0">
        <w:rPr>
          <w:rFonts w:ascii="Arial" w:eastAsia="Arial" w:hAnsi="Arial" w:cs="Arial"/>
        </w:rPr>
        <w:t xml:space="preserve"> have</w:t>
      </w:r>
      <w:r w:rsidR="07994253" w:rsidRPr="6AA489A0">
        <w:rPr>
          <w:rFonts w:ascii="Arial" w:eastAsia="Arial" w:hAnsi="Arial" w:cs="Arial"/>
        </w:rPr>
        <w:t xml:space="preserve"> time to arrange</w:t>
      </w:r>
      <w:r w:rsidR="120CFAB0" w:rsidRPr="6AA489A0">
        <w:rPr>
          <w:rFonts w:ascii="Arial" w:eastAsia="Arial" w:hAnsi="Arial" w:cs="Arial"/>
        </w:rPr>
        <w:t xml:space="preserve"> the required information and student</w:t>
      </w:r>
      <w:r w:rsidR="0062EA2F" w:rsidRPr="6AA489A0">
        <w:rPr>
          <w:rFonts w:ascii="Arial" w:eastAsia="Arial" w:hAnsi="Arial" w:cs="Arial"/>
        </w:rPr>
        <w:t>s</w:t>
      </w:r>
      <w:r w:rsidR="120CFAB0" w:rsidRPr="6AA489A0">
        <w:rPr>
          <w:rFonts w:ascii="Arial" w:eastAsia="Arial" w:hAnsi="Arial" w:cs="Arial"/>
        </w:rPr>
        <w:t xml:space="preserve"> will be issued with relevant </w:t>
      </w:r>
      <w:r w:rsidR="01AA2DA0" w:rsidRPr="6AA489A0">
        <w:rPr>
          <w:rFonts w:ascii="Arial" w:eastAsia="Arial" w:hAnsi="Arial" w:cs="Arial"/>
        </w:rPr>
        <w:t>p</w:t>
      </w:r>
      <w:r w:rsidR="120CFAB0" w:rsidRPr="6AA489A0">
        <w:rPr>
          <w:rFonts w:ascii="Arial" w:eastAsia="Arial" w:hAnsi="Arial" w:cs="Arial"/>
        </w:rPr>
        <w:t>olicy details</w:t>
      </w:r>
      <w:r w:rsidR="483E5C3D" w:rsidRPr="6AA489A0">
        <w:rPr>
          <w:rFonts w:ascii="Arial" w:eastAsia="Arial" w:hAnsi="Arial" w:cs="Arial"/>
        </w:rPr>
        <w:t xml:space="preserve"> once the placement is approved</w:t>
      </w:r>
      <w:r w:rsidR="120CFAB0" w:rsidRPr="6AA489A0">
        <w:rPr>
          <w:rFonts w:ascii="Arial" w:eastAsia="Arial" w:hAnsi="Arial" w:cs="Arial"/>
        </w:rPr>
        <w:t>.</w:t>
      </w:r>
    </w:p>
    <w:p w14:paraId="2FFCB0BA" w14:textId="1B6583D6" w:rsidR="00702849" w:rsidRPr="00B02B4E" w:rsidRDefault="69948404" w:rsidP="65B5F842">
      <w:pPr>
        <w:pStyle w:val="Heading2"/>
        <w:keepNext w:val="0"/>
        <w:keepLines w:val="0"/>
        <w:spacing w:before="0" w:line="360" w:lineRule="auto"/>
        <w:rPr>
          <w:rFonts w:ascii="Arial" w:eastAsia="Arial" w:hAnsi="Arial" w:cs="Arial"/>
          <w:b w:val="0"/>
          <w:bCs w:val="0"/>
          <w:color w:val="1F497D" w:themeColor="text2"/>
          <w:sz w:val="28"/>
          <w:szCs w:val="28"/>
        </w:rPr>
      </w:pPr>
      <w:bookmarkStart w:id="29" w:name="_Toc1878445141"/>
      <w:r w:rsidRPr="65B5F842">
        <w:rPr>
          <w:rFonts w:ascii="Arial" w:eastAsia="Arial" w:hAnsi="Arial" w:cs="Arial"/>
          <w:b w:val="0"/>
          <w:bCs w:val="0"/>
        </w:rPr>
        <w:lastRenderedPageBreak/>
        <w:t xml:space="preserve">Student ID </w:t>
      </w:r>
      <w:r w:rsidR="3BD1B1DB" w:rsidRPr="65B5F842">
        <w:rPr>
          <w:rFonts w:ascii="Arial" w:eastAsia="Arial" w:hAnsi="Arial" w:cs="Arial"/>
          <w:b w:val="0"/>
          <w:bCs w:val="0"/>
        </w:rPr>
        <w:t>O</w:t>
      </w:r>
      <w:r w:rsidRPr="65B5F842">
        <w:rPr>
          <w:rFonts w:ascii="Arial" w:eastAsia="Arial" w:hAnsi="Arial" w:cs="Arial"/>
          <w:b w:val="0"/>
          <w:bCs w:val="0"/>
        </w:rPr>
        <w:t>n Placement</w:t>
      </w:r>
      <w:bookmarkEnd w:id="29"/>
    </w:p>
    <w:p w14:paraId="2EE004FE" w14:textId="29FFC00B" w:rsidR="00180708" w:rsidRPr="00180708" w:rsidRDefault="377108CC" w:rsidP="6AA489A0">
      <w:pPr>
        <w:spacing w:after="0" w:line="360" w:lineRule="auto"/>
        <w:jc w:val="both"/>
      </w:pPr>
      <w:r w:rsidRPr="6AA489A0">
        <w:rPr>
          <w:rFonts w:ascii="Arial" w:eastAsia="Arial" w:hAnsi="Arial" w:cs="Arial"/>
        </w:rPr>
        <w:t xml:space="preserve">Students </w:t>
      </w:r>
      <w:r w:rsidR="3F59C7AA" w:rsidRPr="6AA489A0">
        <w:rPr>
          <w:rFonts w:ascii="Arial" w:eastAsia="Arial" w:hAnsi="Arial" w:cs="Arial"/>
        </w:rPr>
        <w:t xml:space="preserve">are </w:t>
      </w:r>
      <w:r w:rsidR="264CA7E9" w:rsidRPr="6AA489A0">
        <w:rPr>
          <w:rFonts w:ascii="Arial" w:eastAsia="Arial" w:hAnsi="Arial" w:cs="Arial"/>
        </w:rPr>
        <w:t xml:space="preserve">required to </w:t>
      </w:r>
      <w:r w:rsidR="6A334BF1" w:rsidRPr="6AA489A0">
        <w:rPr>
          <w:rFonts w:ascii="Arial" w:eastAsia="Arial" w:hAnsi="Arial" w:cs="Arial"/>
        </w:rPr>
        <w:t xml:space="preserve">carry </w:t>
      </w:r>
      <w:r w:rsidR="3F59C7AA" w:rsidRPr="6AA489A0">
        <w:rPr>
          <w:rFonts w:ascii="Arial" w:eastAsia="Arial" w:hAnsi="Arial" w:cs="Arial"/>
        </w:rPr>
        <w:t xml:space="preserve">their </w:t>
      </w:r>
      <w:r w:rsidRPr="6AA489A0">
        <w:rPr>
          <w:rFonts w:ascii="Arial" w:eastAsia="Arial" w:hAnsi="Arial" w:cs="Arial"/>
        </w:rPr>
        <w:t>QMU Student ID as their form of identification during placement</w:t>
      </w:r>
      <w:r w:rsidR="48379E9F" w:rsidRPr="6AA489A0">
        <w:rPr>
          <w:rFonts w:ascii="Arial" w:eastAsia="Arial" w:hAnsi="Arial" w:cs="Arial"/>
        </w:rPr>
        <w:t xml:space="preserve">. </w:t>
      </w:r>
      <w:r w:rsidR="377F79EA" w:rsidRPr="6AA489A0">
        <w:rPr>
          <w:rFonts w:ascii="Arial" w:eastAsia="Arial" w:hAnsi="Arial" w:cs="Arial"/>
        </w:rPr>
        <w:t>S</w:t>
      </w:r>
      <w:r w:rsidRPr="6AA489A0">
        <w:rPr>
          <w:rFonts w:ascii="Arial" w:eastAsia="Arial" w:hAnsi="Arial" w:cs="Arial"/>
        </w:rPr>
        <w:t>ome settings may also require an additional security pass.</w:t>
      </w:r>
    </w:p>
    <w:p w14:paraId="6F1F2B9C" w14:textId="0F4F48D5" w:rsidR="6AA489A0" w:rsidRDefault="6AA489A0" w:rsidP="6AA489A0">
      <w:pPr>
        <w:spacing w:after="0" w:line="360" w:lineRule="auto"/>
        <w:jc w:val="both"/>
        <w:rPr>
          <w:rFonts w:ascii="Arial" w:eastAsia="Arial" w:hAnsi="Arial" w:cs="Arial"/>
        </w:rPr>
      </w:pPr>
    </w:p>
    <w:p w14:paraId="7ACA140A" w14:textId="676BCDCE" w:rsidR="00702849" w:rsidRPr="00B02B4E" w:rsidRDefault="344612EA" w:rsidP="6AA489A0">
      <w:pPr>
        <w:pStyle w:val="Heading2"/>
        <w:keepNext w:val="0"/>
        <w:keepLines w:val="0"/>
        <w:spacing w:before="0" w:line="360" w:lineRule="auto"/>
        <w:jc w:val="both"/>
        <w:rPr>
          <w:rFonts w:ascii="Arial" w:eastAsia="Arial" w:hAnsi="Arial" w:cs="Arial"/>
          <w:b w:val="0"/>
          <w:bCs w:val="0"/>
          <w:color w:val="1F487C"/>
          <w:sz w:val="28"/>
          <w:szCs w:val="28"/>
        </w:rPr>
      </w:pPr>
      <w:bookmarkStart w:id="30" w:name="_Toc522641624"/>
      <w:r w:rsidRPr="65B5F842">
        <w:rPr>
          <w:rFonts w:ascii="Arial" w:eastAsia="Arial" w:hAnsi="Arial" w:cs="Arial"/>
          <w:b w:val="0"/>
          <w:bCs w:val="0"/>
        </w:rPr>
        <w:t>Uniforms</w:t>
      </w:r>
      <w:bookmarkEnd w:id="30"/>
      <w:r w:rsidR="16B979C7" w:rsidRPr="65B5F842">
        <w:rPr>
          <w:rFonts w:ascii="Arial" w:eastAsia="Arial" w:hAnsi="Arial" w:cs="Arial"/>
          <w:b w:val="0"/>
          <w:bCs w:val="0"/>
        </w:rPr>
        <w:t xml:space="preserve"> </w:t>
      </w:r>
    </w:p>
    <w:p w14:paraId="2558F9CD" w14:textId="486A1C5C" w:rsidR="5D57C46C" w:rsidRDefault="5D57C46C" w:rsidP="6AA489A0">
      <w:pPr>
        <w:spacing w:after="0" w:line="360" w:lineRule="auto"/>
        <w:jc w:val="both"/>
        <w:rPr>
          <w:rFonts w:ascii="Arial" w:eastAsia="Arial" w:hAnsi="Arial" w:cs="Arial"/>
        </w:rPr>
      </w:pPr>
      <w:r w:rsidRPr="6AA489A0">
        <w:rPr>
          <w:rFonts w:ascii="Arial" w:eastAsia="Arial" w:hAnsi="Arial" w:cs="Arial"/>
        </w:rPr>
        <w:t>All new students will be given instructions on how to place their uniform order via the supplier's website within their first month at QMU.</w:t>
      </w:r>
    </w:p>
    <w:p w14:paraId="2E9B20CF" w14:textId="18826BAE" w:rsidR="6AA489A0" w:rsidRDefault="6AA489A0" w:rsidP="6AA489A0">
      <w:pPr>
        <w:spacing w:after="0" w:line="360" w:lineRule="auto"/>
        <w:jc w:val="both"/>
        <w:rPr>
          <w:rFonts w:ascii="Arial" w:eastAsia="Arial" w:hAnsi="Arial" w:cs="Arial"/>
        </w:rPr>
      </w:pPr>
    </w:p>
    <w:p w14:paraId="68C29DA9" w14:textId="3B4F9AA1" w:rsidR="5A138884" w:rsidRDefault="5A138884" w:rsidP="6AA489A0">
      <w:pPr>
        <w:spacing w:after="0" w:line="360" w:lineRule="auto"/>
        <w:jc w:val="both"/>
      </w:pPr>
      <w:r w:rsidRPr="6AA489A0">
        <w:rPr>
          <w:rFonts w:ascii="Arial" w:eastAsia="Arial" w:hAnsi="Arial" w:cs="Arial"/>
        </w:rPr>
        <w:t>Students are reminded to be mindful of personal safety, infection control, and being a representative of the University and the professional programme they are undertaking in addition to any practice-based learning provider policies and guidelines.</w:t>
      </w:r>
    </w:p>
    <w:p w14:paraId="30DAAC87" w14:textId="28A8AC71" w:rsidR="6AA489A0" w:rsidRDefault="6AA489A0" w:rsidP="6AA489A0">
      <w:pPr>
        <w:spacing w:after="0" w:line="360" w:lineRule="auto"/>
        <w:jc w:val="both"/>
        <w:rPr>
          <w:rFonts w:ascii="Arial" w:eastAsia="Arial" w:hAnsi="Arial" w:cs="Arial"/>
        </w:rPr>
      </w:pPr>
    </w:p>
    <w:p w14:paraId="11618D2A" w14:textId="2B4B2F3A" w:rsidR="00D0738B" w:rsidRPr="002A5D41" w:rsidRDefault="3D4D9CE2" w:rsidP="6AA489A0">
      <w:pPr>
        <w:pStyle w:val="Heading3"/>
        <w:keepNext w:val="0"/>
        <w:keepLines w:val="0"/>
        <w:spacing w:before="0" w:line="360" w:lineRule="auto"/>
        <w:jc w:val="both"/>
        <w:rPr>
          <w:rFonts w:ascii="Arial" w:eastAsia="Arial" w:hAnsi="Arial" w:cs="Arial"/>
          <w:b w:val="0"/>
          <w:bCs w:val="0"/>
        </w:rPr>
      </w:pPr>
      <w:bookmarkStart w:id="31" w:name="_Toc587655126"/>
      <w:r w:rsidRPr="65B5F842">
        <w:rPr>
          <w:rFonts w:ascii="Arial" w:eastAsia="Arial" w:hAnsi="Arial" w:cs="Arial"/>
          <w:b w:val="0"/>
          <w:bCs w:val="0"/>
        </w:rPr>
        <w:t>Uniform for Nursing</w:t>
      </w:r>
      <w:r w:rsidR="0024214A" w:rsidRPr="65B5F842">
        <w:rPr>
          <w:rFonts w:ascii="Arial" w:eastAsia="Arial" w:hAnsi="Arial" w:cs="Arial"/>
          <w:b w:val="0"/>
          <w:bCs w:val="0"/>
        </w:rPr>
        <w:t>, Audiology</w:t>
      </w:r>
      <w:r w:rsidRPr="65B5F842">
        <w:rPr>
          <w:rFonts w:ascii="Arial" w:eastAsia="Arial" w:hAnsi="Arial" w:cs="Arial"/>
          <w:b w:val="0"/>
          <w:bCs w:val="0"/>
        </w:rPr>
        <w:t xml:space="preserve"> and AHP</w:t>
      </w:r>
      <w:r w:rsidR="429A92C6" w:rsidRPr="65B5F842">
        <w:rPr>
          <w:rFonts w:ascii="Arial" w:eastAsia="Arial" w:hAnsi="Arial" w:cs="Arial"/>
          <w:b w:val="0"/>
          <w:bCs w:val="0"/>
        </w:rPr>
        <w:t xml:space="preserve"> programmes (excluding Paramedic Science)</w:t>
      </w:r>
      <w:bookmarkEnd w:id="31"/>
    </w:p>
    <w:p w14:paraId="1C8099AA" w14:textId="1F539DE7" w:rsidR="00D0738B" w:rsidRPr="002A5D41" w:rsidRDefault="5A273EF3" w:rsidP="6AA489A0">
      <w:pPr>
        <w:spacing w:after="0" w:line="360" w:lineRule="auto"/>
        <w:jc w:val="both"/>
      </w:pPr>
      <w:r w:rsidRPr="6AA489A0">
        <w:rPr>
          <w:rFonts w:ascii="Arial" w:eastAsia="Arial" w:hAnsi="Arial" w:cs="Arial"/>
        </w:rPr>
        <w:t xml:space="preserve">The official National Health Service uniform is issued to all Nursing and AHP students; this may incur a cost to some students. </w:t>
      </w:r>
      <w:r w:rsidR="730E3863" w:rsidRPr="6AA489A0">
        <w:rPr>
          <w:rFonts w:ascii="Arial" w:eastAsia="Arial" w:hAnsi="Arial" w:cs="Arial"/>
        </w:rPr>
        <w:t xml:space="preserve">Information on the </w:t>
      </w:r>
      <w:hyperlink r:id="rId37">
        <w:r w:rsidR="730E3863" w:rsidRPr="6AA489A0">
          <w:rPr>
            <w:rStyle w:val="Hyperlink"/>
            <w:rFonts w:ascii="Arial" w:eastAsia="Arial" w:hAnsi="Arial" w:cs="Arial"/>
          </w:rPr>
          <w:t>NHS guidelines regarding uniforms</w:t>
        </w:r>
      </w:hyperlink>
      <w:r w:rsidR="730E3863" w:rsidRPr="6AA489A0">
        <w:rPr>
          <w:rFonts w:ascii="Arial" w:eastAsia="Arial" w:hAnsi="Arial" w:cs="Arial"/>
        </w:rPr>
        <w:t xml:space="preserve"> can be found on the QMU website. Please note that uniforms are gender neutral. Those who require a uniform for placement will be issued with four tunics and four pairs of trousers around four weeks before their first placement. Students will need to ensure that all trousers are suitably hemmed as they are made with a long leg!</w:t>
      </w:r>
    </w:p>
    <w:p w14:paraId="290342A5" w14:textId="174AB296" w:rsidR="6AA489A0" w:rsidRDefault="6AA489A0" w:rsidP="6AA489A0">
      <w:pPr>
        <w:spacing w:after="0" w:line="360" w:lineRule="auto"/>
        <w:jc w:val="both"/>
        <w:rPr>
          <w:rFonts w:ascii="Arial" w:eastAsia="Arial" w:hAnsi="Arial" w:cs="Arial"/>
        </w:rPr>
      </w:pPr>
    </w:p>
    <w:p w14:paraId="40F88013" w14:textId="77777777" w:rsidR="00D0738B" w:rsidRPr="002A5D41" w:rsidRDefault="3D4D9CE2" w:rsidP="6AA489A0">
      <w:pPr>
        <w:pStyle w:val="Heading3"/>
        <w:keepNext w:val="0"/>
        <w:keepLines w:val="0"/>
        <w:spacing w:before="0" w:line="360" w:lineRule="auto"/>
        <w:jc w:val="both"/>
        <w:rPr>
          <w:rFonts w:ascii="Arial" w:eastAsia="Arial" w:hAnsi="Arial" w:cs="Arial"/>
          <w:b w:val="0"/>
          <w:bCs w:val="0"/>
          <w:color w:val="1F487C"/>
          <w:sz w:val="28"/>
          <w:szCs w:val="28"/>
        </w:rPr>
      </w:pPr>
      <w:bookmarkStart w:id="32" w:name="_Toc1442275720"/>
      <w:r w:rsidRPr="65B5F842">
        <w:rPr>
          <w:rFonts w:ascii="Arial" w:eastAsia="Arial" w:hAnsi="Arial" w:cs="Arial"/>
          <w:b w:val="0"/>
          <w:bCs w:val="0"/>
        </w:rPr>
        <w:t>Uniform for Paramedic Science programme</w:t>
      </w:r>
      <w:bookmarkEnd w:id="32"/>
    </w:p>
    <w:p w14:paraId="6EA19002" w14:textId="27B6E372" w:rsidR="00D0738B" w:rsidRPr="002A5D41" w:rsidRDefault="730E3863" w:rsidP="6AA489A0">
      <w:pPr>
        <w:spacing w:after="0" w:line="360" w:lineRule="auto"/>
        <w:jc w:val="both"/>
        <w:rPr>
          <w:rFonts w:ascii="Arial" w:eastAsia="Arial" w:hAnsi="Arial" w:cs="Arial"/>
        </w:rPr>
      </w:pPr>
      <w:r w:rsidRPr="6AA489A0">
        <w:rPr>
          <w:rFonts w:ascii="Arial" w:eastAsia="Arial" w:hAnsi="Arial" w:cs="Arial"/>
        </w:rPr>
        <w:t>Paramedic Science students will be issued with the following items:</w:t>
      </w:r>
    </w:p>
    <w:p w14:paraId="4ED2DC7E" w14:textId="77777777" w:rsidR="00D0738B" w:rsidRPr="002A5D41" w:rsidRDefault="730E3863" w:rsidP="6AA489A0">
      <w:pPr>
        <w:spacing w:after="0" w:line="360" w:lineRule="auto"/>
        <w:jc w:val="both"/>
        <w:rPr>
          <w:rFonts w:ascii="Arial" w:eastAsia="Arial" w:hAnsi="Arial" w:cs="Arial"/>
        </w:rPr>
      </w:pPr>
      <w:r w:rsidRPr="6AA489A0">
        <w:rPr>
          <w:rFonts w:ascii="Arial" w:eastAsia="Arial" w:hAnsi="Arial" w:cs="Arial"/>
        </w:rPr>
        <w:t>4 * Polo Shirts QMU Crest &amp; Paramedic Student</w:t>
      </w:r>
    </w:p>
    <w:p w14:paraId="5D8A69EA" w14:textId="77777777" w:rsidR="00D0738B" w:rsidRPr="002A5D41" w:rsidRDefault="730E3863" w:rsidP="6AA489A0">
      <w:pPr>
        <w:spacing w:after="0" w:line="360" w:lineRule="auto"/>
        <w:jc w:val="both"/>
        <w:rPr>
          <w:rFonts w:ascii="Arial" w:eastAsia="Arial" w:hAnsi="Arial" w:cs="Arial"/>
        </w:rPr>
      </w:pPr>
      <w:r w:rsidRPr="6AA489A0">
        <w:rPr>
          <w:rFonts w:ascii="Arial" w:eastAsia="Arial" w:hAnsi="Arial" w:cs="Arial"/>
        </w:rPr>
        <w:t>2 * Trouser Ambulance</w:t>
      </w:r>
    </w:p>
    <w:p w14:paraId="3FC6314E" w14:textId="77777777" w:rsidR="00D0738B" w:rsidRPr="002A5D41" w:rsidRDefault="730E3863" w:rsidP="6AA489A0">
      <w:pPr>
        <w:spacing w:after="0" w:line="360" w:lineRule="auto"/>
        <w:jc w:val="both"/>
        <w:rPr>
          <w:rFonts w:ascii="Arial" w:eastAsia="Arial" w:hAnsi="Arial" w:cs="Arial"/>
        </w:rPr>
      </w:pPr>
      <w:r w:rsidRPr="6AA489A0">
        <w:rPr>
          <w:rFonts w:ascii="Arial" w:eastAsia="Arial" w:hAnsi="Arial" w:cs="Arial"/>
        </w:rPr>
        <w:t>1 * Softshell c/w Paramedic Student Embroidery</w:t>
      </w:r>
    </w:p>
    <w:p w14:paraId="2602A251" w14:textId="77777777" w:rsidR="00D0738B" w:rsidRPr="002A5D41" w:rsidRDefault="730E3863" w:rsidP="6AA489A0">
      <w:pPr>
        <w:spacing w:after="0" w:line="360" w:lineRule="auto"/>
        <w:jc w:val="both"/>
        <w:rPr>
          <w:rFonts w:ascii="Arial" w:eastAsia="Arial" w:hAnsi="Arial" w:cs="Arial"/>
        </w:rPr>
      </w:pPr>
      <w:r w:rsidRPr="6AA489A0">
        <w:rPr>
          <w:rFonts w:ascii="Arial" w:eastAsia="Arial" w:hAnsi="Arial" w:cs="Arial"/>
        </w:rPr>
        <w:t>1 * Hi Vis Jacket c/w Paramedic Student Print</w:t>
      </w:r>
    </w:p>
    <w:p w14:paraId="0A3752E7" w14:textId="77777777" w:rsidR="00D0738B" w:rsidRPr="002A5D41" w:rsidRDefault="730E3863" w:rsidP="6AA489A0">
      <w:pPr>
        <w:spacing w:after="0" w:line="360" w:lineRule="auto"/>
        <w:jc w:val="both"/>
        <w:rPr>
          <w:rFonts w:ascii="Arial" w:eastAsia="Arial" w:hAnsi="Arial" w:cs="Arial"/>
        </w:rPr>
      </w:pPr>
      <w:r w:rsidRPr="6AA489A0">
        <w:rPr>
          <w:rFonts w:ascii="Arial" w:eastAsia="Arial" w:hAnsi="Arial" w:cs="Arial"/>
        </w:rPr>
        <w:t>1 * Green A7A Helmet c/w Student Transfer (one size)</w:t>
      </w:r>
    </w:p>
    <w:p w14:paraId="7A581AE1" w14:textId="77777777" w:rsidR="00D0738B" w:rsidRPr="002A5D41" w:rsidRDefault="730E3863" w:rsidP="6AA489A0">
      <w:pPr>
        <w:spacing w:after="0" w:line="360" w:lineRule="auto"/>
        <w:jc w:val="both"/>
        <w:rPr>
          <w:rFonts w:ascii="Arial" w:eastAsia="Arial" w:hAnsi="Arial" w:cs="Arial"/>
        </w:rPr>
      </w:pPr>
      <w:r w:rsidRPr="6AA489A0">
        <w:rPr>
          <w:rFonts w:ascii="Arial" w:eastAsia="Arial" w:hAnsi="Arial" w:cs="Arial"/>
        </w:rPr>
        <w:t>1 * Magnum Safety Boot</w:t>
      </w:r>
    </w:p>
    <w:p w14:paraId="7DF6ACF5" w14:textId="77777777" w:rsidR="00D0738B" w:rsidRPr="002A5D41" w:rsidRDefault="730E3863" w:rsidP="6AA489A0">
      <w:pPr>
        <w:spacing w:after="0" w:line="360" w:lineRule="auto"/>
        <w:jc w:val="both"/>
        <w:rPr>
          <w:rFonts w:ascii="Arial" w:eastAsia="Arial" w:hAnsi="Arial" w:cs="Arial"/>
        </w:rPr>
      </w:pPr>
      <w:r w:rsidRPr="6AA489A0">
        <w:rPr>
          <w:rFonts w:ascii="Arial" w:eastAsia="Arial" w:hAnsi="Arial" w:cs="Arial"/>
        </w:rPr>
        <w:t>1 * Debris Glove (one size)</w:t>
      </w:r>
    </w:p>
    <w:p w14:paraId="5D349996" w14:textId="23CD0A93" w:rsidR="00D0738B" w:rsidRPr="002A5D41" w:rsidRDefault="730E3863" w:rsidP="6AA489A0">
      <w:pPr>
        <w:spacing w:after="0" w:line="360" w:lineRule="auto"/>
        <w:jc w:val="both"/>
      </w:pPr>
      <w:r w:rsidRPr="6AA489A0">
        <w:rPr>
          <w:rFonts w:ascii="Arial" w:eastAsia="Arial" w:hAnsi="Arial" w:cs="Arial"/>
        </w:rPr>
        <w:t>1 * Chemical Glove (one size)</w:t>
      </w:r>
    </w:p>
    <w:p w14:paraId="559655B9" w14:textId="62CC0FA0" w:rsidR="6AA489A0" w:rsidRDefault="6AA489A0" w:rsidP="6AA489A0">
      <w:pPr>
        <w:spacing w:after="0" w:line="360" w:lineRule="auto"/>
        <w:jc w:val="both"/>
        <w:rPr>
          <w:rFonts w:ascii="Arial" w:eastAsia="Arial" w:hAnsi="Arial" w:cs="Arial"/>
        </w:rPr>
      </w:pPr>
    </w:p>
    <w:p w14:paraId="17ADAE27" w14:textId="5D903E0F" w:rsidR="00D0738B" w:rsidRPr="002A5D41" w:rsidRDefault="36D1AB8A" w:rsidP="6AA489A0">
      <w:pPr>
        <w:pStyle w:val="Heading3"/>
        <w:keepNext w:val="0"/>
        <w:keepLines w:val="0"/>
        <w:spacing w:before="0" w:line="360" w:lineRule="auto"/>
        <w:jc w:val="both"/>
        <w:rPr>
          <w:rFonts w:ascii="Arial" w:eastAsia="Arial" w:hAnsi="Arial" w:cs="Arial"/>
          <w:b w:val="0"/>
          <w:bCs w:val="0"/>
          <w:color w:val="1F487C"/>
          <w:sz w:val="28"/>
          <w:szCs w:val="28"/>
        </w:rPr>
      </w:pPr>
      <w:bookmarkStart w:id="33" w:name="_Toc1853168695"/>
      <w:r w:rsidRPr="65B5F842">
        <w:rPr>
          <w:rFonts w:ascii="Arial" w:eastAsia="Arial" w:hAnsi="Arial" w:cs="Arial"/>
          <w:b w:val="0"/>
          <w:bCs w:val="0"/>
        </w:rPr>
        <w:t>Dress Code</w:t>
      </w:r>
      <w:r w:rsidR="2BE917A9" w:rsidRPr="65B5F842">
        <w:rPr>
          <w:rFonts w:ascii="Arial" w:eastAsia="Arial" w:hAnsi="Arial" w:cs="Arial"/>
          <w:b w:val="0"/>
          <w:bCs w:val="0"/>
        </w:rPr>
        <w:t xml:space="preserve"> </w:t>
      </w:r>
      <w:r w:rsidR="3A6659A2" w:rsidRPr="65B5F842">
        <w:rPr>
          <w:rFonts w:ascii="Arial" w:eastAsia="Arial" w:hAnsi="Arial" w:cs="Arial"/>
          <w:b w:val="0"/>
          <w:bCs w:val="0"/>
        </w:rPr>
        <w:t>O</w:t>
      </w:r>
      <w:r w:rsidR="5C5039B6" w:rsidRPr="65B5F842">
        <w:rPr>
          <w:rFonts w:ascii="Arial" w:eastAsia="Arial" w:hAnsi="Arial" w:cs="Arial"/>
          <w:b w:val="0"/>
          <w:bCs w:val="0"/>
        </w:rPr>
        <w:t xml:space="preserve">n </w:t>
      </w:r>
      <w:r w:rsidR="2EA6A1EF" w:rsidRPr="65B5F842">
        <w:rPr>
          <w:rFonts w:ascii="Arial" w:eastAsia="Arial" w:hAnsi="Arial" w:cs="Arial"/>
          <w:b w:val="0"/>
          <w:bCs w:val="0"/>
        </w:rPr>
        <w:t>P</w:t>
      </w:r>
      <w:r w:rsidR="5C5039B6" w:rsidRPr="65B5F842">
        <w:rPr>
          <w:rFonts w:ascii="Arial" w:eastAsia="Arial" w:hAnsi="Arial" w:cs="Arial"/>
          <w:b w:val="0"/>
          <w:bCs w:val="0"/>
        </w:rPr>
        <w:t>lacement</w:t>
      </w:r>
      <w:bookmarkEnd w:id="33"/>
    </w:p>
    <w:p w14:paraId="33856858" w14:textId="554BD4CC" w:rsidR="00D0738B" w:rsidRPr="002A5D41" w:rsidRDefault="120CFAB0" w:rsidP="6AA489A0">
      <w:pPr>
        <w:spacing w:after="0" w:line="360" w:lineRule="auto"/>
        <w:jc w:val="both"/>
      </w:pPr>
      <w:r w:rsidRPr="6AA489A0">
        <w:rPr>
          <w:rFonts w:ascii="Arial" w:eastAsia="Arial" w:hAnsi="Arial" w:cs="Arial"/>
        </w:rPr>
        <w:t>Practice education providers will make the</w:t>
      </w:r>
      <w:r w:rsidR="56D0DAAC" w:rsidRPr="6AA489A0">
        <w:rPr>
          <w:rFonts w:ascii="Arial" w:eastAsia="Arial" w:hAnsi="Arial" w:cs="Arial"/>
        </w:rPr>
        <w:t>ir</w:t>
      </w:r>
      <w:r w:rsidRPr="6AA489A0">
        <w:rPr>
          <w:rFonts w:ascii="Arial" w:eastAsia="Arial" w:hAnsi="Arial" w:cs="Arial"/>
        </w:rPr>
        <w:t xml:space="preserve"> requirements known to students in advance of starting the placement. Some practice placement sites may require </w:t>
      </w:r>
      <w:r w:rsidR="7F237837" w:rsidRPr="6AA489A0">
        <w:rPr>
          <w:rFonts w:ascii="Arial" w:eastAsia="Arial" w:hAnsi="Arial" w:cs="Arial"/>
        </w:rPr>
        <w:t xml:space="preserve">the standard QMU student </w:t>
      </w:r>
      <w:r w:rsidRPr="6AA489A0">
        <w:rPr>
          <w:rFonts w:ascii="Arial" w:eastAsia="Arial" w:hAnsi="Arial" w:cs="Arial"/>
        </w:rPr>
        <w:t>uniform</w:t>
      </w:r>
      <w:r w:rsidR="40AABC5E" w:rsidRPr="6AA489A0">
        <w:rPr>
          <w:rFonts w:ascii="Arial" w:eastAsia="Arial" w:hAnsi="Arial" w:cs="Arial"/>
        </w:rPr>
        <w:t xml:space="preserve"> be worn</w:t>
      </w:r>
      <w:r w:rsidRPr="6AA489A0">
        <w:rPr>
          <w:rFonts w:ascii="Arial" w:eastAsia="Arial" w:hAnsi="Arial" w:cs="Arial"/>
        </w:rPr>
        <w:t xml:space="preserve"> whereas in other settings smart, casual dress is the norm.</w:t>
      </w:r>
    </w:p>
    <w:p w14:paraId="350A5366" w14:textId="5C76D202" w:rsidR="6AA489A0" w:rsidRDefault="6AA489A0" w:rsidP="6AA489A0">
      <w:pPr>
        <w:spacing w:after="0" w:line="360" w:lineRule="auto"/>
        <w:jc w:val="both"/>
        <w:rPr>
          <w:rFonts w:ascii="Arial" w:eastAsia="Arial" w:hAnsi="Arial" w:cs="Arial"/>
        </w:rPr>
      </w:pPr>
    </w:p>
    <w:p w14:paraId="49CB7BB4" w14:textId="556A7019" w:rsidR="6AA489A0" w:rsidRPr="00150580" w:rsidRDefault="120CFAB0" w:rsidP="6AA489A0">
      <w:pPr>
        <w:spacing w:after="0" w:line="360" w:lineRule="auto"/>
        <w:jc w:val="both"/>
      </w:pPr>
      <w:r w:rsidRPr="6AA489A0">
        <w:rPr>
          <w:rFonts w:ascii="Arial" w:eastAsia="Arial" w:hAnsi="Arial" w:cs="Arial"/>
        </w:rPr>
        <w:lastRenderedPageBreak/>
        <w:t>When a scarf or a veil is worn, students should ensure that the flow of the garment promotes effective communication and safe moving and handling. Scarves or veils should be changed on a daily basis. Students need to adhere to all of the placement sites’ infection control and uniform requirements.</w:t>
      </w:r>
    </w:p>
    <w:p w14:paraId="4407F441" w14:textId="77777777" w:rsidR="00150580" w:rsidRDefault="00150580" w:rsidP="6AA489A0">
      <w:pPr>
        <w:pStyle w:val="Heading3"/>
        <w:keepNext w:val="0"/>
        <w:keepLines w:val="0"/>
        <w:spacing w:before="0" w:line="360" w:lineRule="auto"/>
        <w:jc w:val="both"/>
        <w:rPr>
          <w:rFonts w:ascii="Arial" w:eastAsia="Arial" w:hAnsi="Arial" w:cs="Arial"/>
          <w:b w:val="0"/>
          <w:bCs w:val="0"/>
        </w:rPr>
      </w:pPr>
    </w:p>
    <w:p w14:paraId="2858A2D7" w14:textId="18F9D909" w:rsidR="7541F30E" w:rsidRDefault="5E635D2B" w:rsidP="6AA489A0">
      <w:pPr>
        <w:pStyle w:val="Heading3"/>
        <w:keepNext w:val="0"/>
        <w:keepLines w:val="0"/>
        <w:spacing w:before="0" w:line="360" w:lineRule="auto"/>
        <w:jc w:val="both"/>
        <w:rPr>
          <w:rFonts w:ascii="Arial" w:eastAsia="Arial" w:hAnsi="Arial" w:cs="Arial"/>
          <w:b w:val="0"/>
          <w:bCs w:val="0"/>
          <w:color w:val="1F487C"/>
          <w:sz w:val="28"/>
          <w:szCs w:val="28"/>
        </w:rPr>
      </w:pPr>
      <w:bookmarkStart w:id="34" w:name="_Toc1542104566"/>
      <w:r w:rsidRPr="65B5F842">
        <w:rPr>
          <w:rFonts w:ascii="Arial" w:eastAsia="Arial" w:hAnsi="Arial" w:cs="Arial"/>
          <w:b w:val="0"/>
          <w:bCs w:val="0"/>
        </w:rPr>
        <w:t>How should I launder my uniform?</w:t>
      </w:r>
      <w:bookmarkEnd w:id="34"/>
    </w:p>
    <w:p w14:paraId="62D65C61" w14:textId="0394B141" w:rsidR="7541F30E" w:rsidRDefault="7541F30E" w:rsidP="6AA489A0">
      <w:pPr>
        <w:spacing w:after="0" w:line="360" w:lineRule="auto"/>
        <w:jc w:val="both"/>
      </w:pPr>
      <w:r w:rsidRPr="6AA489A0">
        <w:rPr>
          <w:rFonts w:ascii="Arial" w:eastAsia="Arial" w:hAnsi="Arial" w:cs="Arial"/>
        </w:rPr>
        <w:t xml:space="preserve">Students should follow the guidance as detailed by the Scottish Government: </w:t>
      </w:r>
      <w:hyperlink r:id="rId38">
        <w:r w:rsidRPr="6AA489A0">
          <w:rPr>
            <w:rStyle w:val="Hyperlink"/>
            <w:rFonts w:ascii="Arial" w:eastAsia="Arial" w:hAnsi="Arial" w:cs="Arial"/>
          </w:rPr>
          <w:t>National uniform policy, dress code and laundering policy</w:t>
        </w:r>
      </w:hyperlink>
      <w:r w:rsidRPr="6AA489A0">
        <w:rPr>
          <w:rFonts w:ascii="Arial" w:eastAsia="Arial" w:hAnsi="Arial" w:cs="Arial"/>
        </w:rPr>
        <w:t xml:space="preserve"> – section 2 </w:t>
      </w:r>
      <w:r w:rsidR="3028ECDE" w:rsidRPr="6AA489A0">
        <w:rPr>
          <w:rFonts w:ascii="Arial" w:eastAsia="Arial" w:hAnsi="Arial" w:cs="Arial"/>
        </w:rPr>
        <w:t xml:space="preserve">also </w:t>
      </w:r>
      <w:r w:rsidRPr="6AA489A0">
        <w:rPr>
          <w:rFonts w:ascii="Arial" w:eastAsia="Arial" w:hAnsi="Arial" w:cs="Arial"/>
        </w:rPr>
        <w:t>covers NHS Scotland dress code</w:t>
      </w:r>
    </w:p>
    <w:p w14:paraId="0BEBD57E" w14:textId="001D80A9" w:rsidR="6AA489A0" w:rsidRDefault="6AA489A0" w:rsidP="6AA489A0">
      <w:pPr>
        <w:spacing w:after="0" w:line="360" w:lineRule="auto"/>
        <w:jc w:val="both"/>
        <w:rPr>
          <w:rFonts w:ascii="Arial" w:eastAsia="Arial" w:hAnsi="Arial" w:cs="Arial"/>
        </w:rPr>
      </w:pPr>
    </w:p>
    <w:p w14:paraId="560D69DC" w14:textId="713EC856" w:rsidR="7541F30E" w:rsidRDefault="5E635D2B" w:rsidP="6AA489A0">
      <w:pPr>
        <w:pStyle w:val="Heading3"/>
        <w:keepNext w:val="0"/>
        <w:keepLines w:val="0"/>
        <w:spacing w:before="0" w:line="360" w:lineRule="auto"/>
        <w:jc w:val="both"/>
        <w:rPr>
          <w:rFonts w:ascii="Arial" w:eastAsia="Arial" w:hAnsi="Arial" w:cs="Arial"/>
          <w:b w:val="0"/>
          <w:bCs w:val="0"/>
          <w:color w:val="1F487C"/>
          <w:sz w:val="28"/>
          <w:szCs w:val="28"/>
        </w:rPr>
      </w:pPr>
      <w:bookmarkStart w:id="35" w:name="_Toc1346264815"/>
      <w:r w:rsidRPr="65B5F842">
        <w:rPr>
          <w:rFonts w:ascii="Arial" w:eastAsia="Arial" w:hAnsi="Arial" w:cs="Arial"/>
          <w:b w:val="0"/>
          <w:bCs w:val="0"/>
        </w:rPr>
        <w:t>Uniform swaps</w:t>
      </w:r>
      <w:bookmarkEnd w:id="35"/>
      <w:r w:rsidRPr="65B5F842">
        <w:rPr>
          <w:rFonts w:ascii="Arial" w:eastAsia="Arial" w:hAnsi="Arial" w:cs="Arial"/>
          <w:b w:val="0"/>
          <w:bCs w:val="0"/>
        </w:rPr>
        <w:t> </w:t>
      </w:r>
    </w:p>
    <w:p w14:paraId="27D037D1" w14:textId="3B651C9E" w:rsidR="7541F30E" w:rsidRDefault="7541F30E" w:rsidP="6AA489A0">
      <w:pPr>
        <w:spacing w:after="0" w:line="360" w:lineRule="auto"/>
        <w:jc w:val="both"/>
      </w:pPr>
      <w:r w:rsidRPr="6AA489A0">
        <w:rPr>
          <w:rFonts w:ascii="Arial" w:eastAsia="Arial" w:hAnsi="Arial" w:cs="Arial"/>
        </w:rPr>
        <w:t xml:space="preserve">If students require an alternative sized uniform during their </w:t>
      </w:r>
      <w:r w:rsidR="33396CE6" w:rsidRPr="6AA489A0">
        <w:rPr>
          <w:rFonts w:ascii="Arial" w:eastAsia="Arial" w:hAnsi="Arial" w:cs="Arial"/>
        </w:rPr>
        <w:t>programme,</w:t>
      </w:r>
      <w:r w:rsidRPr="6AA489A0">
        <w:rPr>
          <w:rFonts w:ascii="Arial" w:eastAsia="Arial" w:hAnsi="Arial" w:cs="Arial"/>
        </w:rPr>
        <w:t xml:space="preserve"> they may be able to exchange it for pre-worn items which incur no charge</w:t>
      </w:r>
      <w:r w:rsidR="5D6554C9" w:rsidRPr="6AA489A0">
        <w:rPr>
          <w:rFonts w:ascii="Arial" w:eastAsia="Arial" w:hAnsi="Arial" w:cs="Arial"/>
        </w:rPr>
        <w:t>, h</w:t>
      </w:r>
      <w:r w:rsidRPr="6AA489A0">
        <w:rPr>
          <w:rFonts w:ascii="Arial" w:eastAsia="Arial" w:hAnsi="Arial" w:cs="Arial"/>
        </w:rPr>
        <w:t>owever</w:t>
      </w:r>
      <w:r w:rsidR="6500F027" w:rsidRPr="6AA489A0">
        <w:rPr>
          <w:rFonts w:ascii="Arial" w:eastAsia="Arial" w:hAnsi="Arial" w:cs="Arial"/>
        </w:rPr>
        <w:t>,</w:t>
      </w:r>
      <w:r w:rsidRPr="6AA489A0">
        <w:rPr>
          <w:rFonts w:ascii="Arial" w:eastAsia="Arial" w:hAnsi="Arial" w:cs="Arial"/>
        </w:rPr>
        <w:t xml:space="preserve"> if these are not available, </w:t>
      </w:r>
      <w:r w:rsidR="054B92AE" w:rsidRPr="6AA489A0">
        <w:rPr>
          <w:rFonts w:ascii="Arial" w:eastAsia="Arial" w:hAnsi="Arial" w:cs="Arial"/>
        </w:rPr>
        <w:t>students can</w:t>
      </w:r>
      <w:r w:rsidRPr="6AA489A0">
        <w:rPr>
          <w:rFonts w:ascii="Arial" w:eastAsia="Arial" w:hAnsi="Arial" w:cs="Arial"/>
        </w:rPr>
        <w:t xml:space="preserve"> purchase replacement uniforms. In the unlikely event a uniform is in a state of disrepair, students will be expected to </w:t>
      </w:r>
      <w:r w:rsidR="7F9B7E40" w:rsidRPr="6AA489A0">
        <w:rPr>
          <w:rFonts w:ascii="Arial" w:eastAsia="Arial" w:hAnsi="Arial" w:cs="Arial"/>
        </w:rPr>
        <w:t xml:space="preserve">obtain </w:t>
      </w:r>
      <w:r w:rsidRPr="6AA489A0">
        <w:rPr>
          <w:rFonts w:ascii="Arial" w:eastAsia="Arial" w:hAnsi="Arial" w:cs="Arial"/>
        </w:rPr>
        <w:t>replacement uniforms.</w:t>
      </w:r>
    </w:p>
    <w:p w14:paraId="0A992EA3" w14:textId="08389417" w:rsidR="6AA489A0" w:rsidRDefault="6AA489A0" w:rsidP="6AA489A0">
      <w:pPr>
        <w:spacing w:after="0" w:line="360" w:lineRule="auto"/>
        <w:jc w:val="both"/>
        <w:rPr>
          <w:rFonts w:ascii="Arial" w:eastAsia="Arial" w:hAnsi="Arial" w:cs="Arial"/>
        </w:rPr>
      </w:pPr>
    </w:p>
    <w:p w14:paraId="564C5752" w14:textId="671D5BAD" w:rsidR="7541F30E" w:rsidRDefault="7541F30E" w:rsidP="6AA489A0">
      <w:pPr>
        <w:spacing w:after="0" w:line="360" w:lineRule="auto"/>
        <w:jc w:val="both"/>
      </w:pPr>
      <w:r w:rsidRPr="6AA489A0">
        <w:rPr>
          <w:rFonts w:ascii="Arial" w:eastAsia="Arial" w:hAnsi="Arial" w:cs="Arial"/>
        </w:rPr>
        <w:t>If a new uniform is required student should order and pay for the items directly via the relevant uniform ordering portal.</w:t>
      </w:r>
    </w:p>
    <w:p w14:paraId="237FFD0E" w14:textId="1E45910E" w:rsidR="6AA489A0" w:rsidRDefault="6AA489A0" w:rsidP="6AA489A0">
      <w:pPr>
        <w:spacing w:after="0" w:line="360" w:lineRule="auto"/>
        <w:jc w:val="both"/>
        <w:rPr>
          <w:rFonts w:ascii="Arial" w:eastAsia="Arial" w:hAnsi="Arial" w:cs="Arial"/>
        </w:rPr>
      </w:pPr>
    </w:p>
    <w:p w14:paraId="63B2A8CF" w14:textId="75711A5D" w:rsidR="7541F30E" w:rsidRDefault="7541F30E" w:rsidP="6AA489A0">
      <w:pPr>
        <w:spacing w:after="0" w:line="360" w:lineRule="auto"/>
        <w:jc w:val="both"/>
      </w:pPr>
      <w:r w:rsidRPr="6AA489A0">
        <w:rPr>
          <w:rFonts w:ascii="Arial" w:eastAsia="Arial" w:hAnsi="Arial" w:cs="Arial"/>
        </w:rPr>
        <w:t>If a student becomes pregnant then they should contact the Placement Team who will arrange for the student to have replacement uniforms; please note these may be pre-worn. </w:t>
      </w:r>
    </w:p>
    <w:p w14:paraId="3F780A3A" w14:textId="0B341EDA" w:rsidR="6AA489A0" w:rsidRDefault="6AA489A0" w:rsidP="6AA489A0">
      <w:pPr>
        <w:spacing w:after="0" w:line="360" w:lineRule="auto"/>
        <w:jc w:val="both"/>
        <w:rPr>
          <w:rFonts w:ascii="Arial" w:eastAsia="Arial" w:hAnsi="Arial" w:cs="Arial"/>
        </w:rPr>
      </w:pPr>
    </w:p>
    <w:p w14:paraId="08509C46" w14:textId="4E8C1FDC" w:rsidR="00963A10" w:rsidRDefault="3035F9C3" w:rsidP="6AA489A0">
      <w:pPr>
        <w:spacing w:after="0" w:line="360" w:lineRule="auto"/>
        <w:jc w:val="both"/>
        <w:rPr>
          <w:rFonts w:ascii="Arial" w:eastAsia="Arial" w:hAnsi="Arial" w:cs="Arial"/>
        </w:rPr>
      </w:pPr>
      <w:r w:rsidRPr="6AA489A0">
        <w:rPr>
          <w:rFonts w:ascii="Arial" w:eastAsia="Arial" w:hAnsi="Arial" w:cs="Arial"/>
        </w:rPr>
        <w:t xml:space="preserve">Upon exiting your course of study at QMU, learners should not sell, transfer or otherwise pass on their </w:t>
      </w:r>
      <w:r w:rsidR="36DFF7EF" w:rsidRPr="6AA489A0">
        <w:rPr>
          <w:rFonts w:ascii="Arial" w:eastAsia="Arial" w:hAnsi="Arial" w:cs="Arial"/>
        </w:rPr>
        <w:t xml:space="preserve">QMU branded tunics </w:t>
      </w:r>
      <w:r w:rsidRPr="6AA489A0">
        <w:rPr>
          <w:rFonts w:ascii="Arial" w:eastAsia="Arial" w:hAnsi="Arial" w:cs="Arial"/>
        </w:rPr>
        <w:t>to any other individual</w:t>
      </w:r>
      <w:r w:rsidR="3FE1E97E" w:rsidRPr="6AA489A0">
        <w:rPr>
          <w:rFonts w:ascii="Arial" w:eastAsia="Arial" w:hAnsi="Arial" w:cs="Arial"/>
        </w:rPr>
        <w:t xml:space="preserve">. If </w:t>
      </w:r>
      <w:r w:rsidR="7819E5F2" w:rsidRPr="6AA489A0">
        <w:rPr>
          <w:rFonts w:ascii="Arial" w:eastAsia="Arial" w:hAnsi="Arial" w:cs="Arial"/>
        </w:rPr>
        <w:t>you</w:t>
      </w:r>
      <w:r w:rsidR="3FE1E97E" w:rsidRPr="6AA489A0">
        <w:rPr>
          <w:rFonts w:ascii="Arial" w:eastAsia="Arial" w:hAnsi="Arial" w:cs="Arial"/>
        </w:rPr>
        <w:t xml:space="preserve"> </w:t>
      </w:r>
      <w:r w:rsidR="098B91C5" w:rsidRPr="6AA489A0">
        <w:rPr>
          <w:rFonts w:ascii="Arial" w:eastAsia="Arial" w:hAnsi="Arial" w:cs="Arial"/>
        </w:rPr>
        <w:t>would</w:t>
      </w:r>
      <w:r w:rsidR="3FE1E97E" w:rsidRPr="6AA489A0">
        <w:rPr>
          <w:rFonts w:ascii="Arial" w:eastAsia="Arial" w:hAnsi="Arial" w:cs="Arial"/>
        </w:rPr>
        <w:t xml:space="preserve"> like to return</w:t>
      </w:r>
      <w:r w:rsidR="449FA41E" w:rsidRPr="6AA489A0">
        <w:rPr>
          <w:rFonts w:ascii="Arial" w:eastAsia="Arial" w:hAnsi="Arial" w:cs="Arial"/>
        </w:rPr>
        <w:t xml:space="preserve"> </w:t>
      </w:r>
      <w:r w:rsidR="3FE1E97E" w:rsidRPr="6AA489A0">
        <w:rPr>
          <w:rFonts w:ascii="Arial" w:eastAsia="Arial" w:hAnsi="Arial" w:cs="Arial"/>
        </w:rPr>
        <w:t xml:space="preserve">your uniform so it can be recycled or used by another </w:t>
      </w:r>
      <w:r w:rsidR="4550F06F" w:rsidRPr="6AA489A0">
        <w:rPr>
          <w:rFonts w:ascii="Arial" w:eastAsia="Arial" w:hAnsi="Arial" w:cs="Arial"/>
        </w:rPr>
        <w:t>student,</w:t>
      </w:r>
      <w:r w:rsidR="3FE1E97E" w:rsidRPr="6AA489A0">
        <w:rPr>
          <w:rFonts w:ascii="Arial" w:eastAsia="Arial" w:hAnsi="Arial" w:cs="Arial"/>
        </w:rPr>
        <w:t xml:space="preserve"> then please </w:t>
      </w:r>
      <w:hyperlink r:id="rId39">
        <w:r w:rsidR="3FE1E97E" w:rsidRPr="6AA489A0">
          <w:rPr>
            <w:rStyle w:val="Hyperlink"/>
            <w:rFonts w:ascii="Arial" w:eastAsia="Arial" w:hAnsi="Arial" w:cs="Arial"/>
          </w:rPr>
          <w:t>contact QMU</w:t>
        </w:r>
      </w:hyperlink>
      <w:r w:rsidR="3FE1E97E" w:rsidRPr="6AA489A0">
        <w:rPr>
          <w:rFonts w:ascii="Arial" w:eastAsia="Arial" w:hAnsi="Arial" w:cs="Arial"/>
        </w:rPr>
        <w:t xml:space="preserve"> to </w:t>
      </w:r>
      <w:r w:rsidR="2469B95B" w:rsidRPr="6AA489A0">
        <w:rPr>
          <w:rFonts w:ascii="Arial" w:eastAsia="Arial" w:hAnsi="Arial" w:cs="Arial"/>
        </w:rPr>
        <w:t>arrange</w:t>
      </w:r>
      <w:r w:rsidR="48B1A764" w:rsidRPr="6AA489A0">
        <w:rPr>
          <w:rFonts w:ascii="Arial" w:eastAsia="Arial" w:hAnsi="Arial" w:cs="Arial"/>
        </w:rPr>
        <w:t>.</w:t>
      </w:r>
    </w:p>
    <w:p w14:paraId="542C6B31" w14:textId="70AF2B89" w:rsidR="00963A10" w:rsidRDefault="00963A10" w:rsidP="6AA489A0">
      <w:pPr>
        <w:spacing w:after="0" w:line="360" w:lineRule="auto"/>
        <w:jc w:val="both"/>
        <w:rPr>
          <w:rFonts w:ascii="Arial" w:eastAsia="Arial" w:hAnsi="Arial" w:cs="Arial"/>
        </w:rPr>
      </w:pPr>
    </w:p>
    <w:p w14:paraId="0AAB43C2" w14:textId="77777777" w:rsidR="006D43A7" w:rsidRDefault="006D43A7">
      <w:pPr>
        <w:rPr>
          <w:rFonts w:ascii="Arial" w:eastAsia="Arial" w:hAnsi="Arial" w:cs="Arial"/>
          <w:color w:val="365F91" w:themeColor="accent1" w:themeShade="BF"/>
          <w:sz w:val="28"/>
          <w:szCs w:val="28"/>
          <w:lang w:val="en-US"/>
        </w:rPr>
      </w:pPr>
      <w:bookmarkStart w:id="36" w:name="_Toc192257472"/>
      <w:r>
        <w:rPr>
          <w:rFonts w:ascii="Arial" w:eastAsia="Arial" w:hAnsi="Arial" w:cs="Arial"/>
        </w:rPr>
        <w:br w:type="page"/>
      </w:r>
    </w:p>
    <w:p w14:paraId="3A63E3AF" w14:textId="279E9AF4" w:rsidR="00A1678A" w:rsidRPr="00A1678A" w:rsidRDefault="5AFF3BB2" w:rsidP="6AA489A0">
      <w:pPr>
        <w:pStyle w:val="Heading1"/>
        <w:keepNext w:val="0"/>
        <w:keepLines w:val="0"/>
        <w:spacing w:before="0" w:line="360" w:lineRule="auto"/>
        <w:jc w:val="both"/>
        <w:rPr>
          <w:rFonts w:ascii="Arial" w:eastAsia="Arial" w:hAnsi="Arial" w:cs="Arial"/>
          <w:sz w:val="72"/>
          <w:szCs w:val="72"/>
        </w:rPr>
      </w:pPr>
      <w:bookmarkStart w:id="37" w:name="_Toc1077774503"/>
      <w:r w:rsidRPr="65B5F842">
        <w:rPr>
          <w:rFonts w:ascii="Arial" w:eastAsia="Arial" w:hAnsi="Arial" w:cs="Arial"/>
        </w:rPr>
        <w:lastRenderedPageBreak/>
        <w:t xml:space="preserve">STUDENT </w:t>
      </w:r>
      <w:r w:rsidR="577B0C85" w:rsidRPr="65B5F842">
        <w:rPr>
          <w:rFonts w:ascii="Arial" w:eastAsia="Arial" w:hAnsi="Arial" w:cs="Arial"/>
        </w:rPr>
        <w:t>S</w:t>
      </w:r>
      <w:r w:rsidRPr="65B5F842">
        <w:rPr>
          <w:rFonts w:ascii="Arial" w:eastAsia="Arial" w:hAnsi="Arial" w:cs="Arial"/>
        </w:rPr>
        <w:t>UPPORT</w:t>
      </w:r>
      <w:bookmarkEnd w:id="36"/>
      <w:bookmarkEnd w:id="37"/>
    </w:p>
    <w:p w14:paraId="7466411F" w14:textId="15A09582" w:rsidR="00F3473B" w:rsidRPr="002A5D41" w:rsidRDefault="00F3473B" w:rsidP="6AA489A0">
      <w:pPr>
        <w:spacing w:after="0" w:line="360" w:lineRule="auto"/>
        <w:jc w:val="both"/>
      </w:pPr>
      <w:r w:rsidRPr="6AA489A0">
        <w:rPr>
          <w:rFonts w:ascii="Arial" w:eastAsia="Arial" w:hAnsi="Arial" w:cs="Arial"/>
        </w:rPr>
        <w:t xml:space="preserve">During placement, students will be assigned a </w:t>
      </w:r>
      <w:r w:rsidR="7098E127" w:rsidRPr="6AA489A0">
        <w:rPr>
          <w:rFonts w:ascii="Arial" w:eastAsia="Arial" w:hAnsi="Arial" w:cs="Arial"/>
        </w:rPr>
        <w:t>named person within the placement setting</w:t>
      </w:r>
      <w:r w:rsidRPr="6AA489A0">
        <w:rPr>
          <w:rFonts w:ascii="Arial" w:eastAsia="Arial" w:hAnsi="Arial" w:cs="Arial"/>
        </w:rPr>
        <w:t xml:space="preserve"> who will be their primary point of contact and will guide the student through the assessment process</w:t>
      </w:r>
      <w:r w:rsidR="4E2F59E4" w:rsidRPr="6AA489A0">
        <w:rPr>
          <w:rFonts w:ascii="Arial" w:eastAsia="Arial" w:hAnsi="Arial" w:cs="Arial"/>
        </w:rPr>
        <w:t xml:space="preserve"> and will </w:t>
      </w:r>
      <w:r w:rsidRPr="6AA489A0">
        <w:rPr>
          <w:rFonts w:ascii="Arial" w:eastAsia="Arial" w:hAnsi="Arial" w:cs="Arial"/>
        </w:rPr>
        <w:t>provid</w:t>
      </w:r>
      <w:r w:rsidR="1883A375" w:rsidRPr="6AA489A0">
        <w:rPr>
          <w:rFonts w:ascii="Arial" w:eastAsia="Arial" w:hAnsi="Arial" w:cs="Arial"/>
        </w:rPr>
        <w:t>e</w:t>
      </w:r>
      <w:r w:rsidRPr="6AA489A0">
        <w:rPr>
          <w:rFonts w:ascii="Arial" w:eastAsia="Arial" w:hAnsi="Arial" w:cs="Arial"/>
        </w:rPr>
        <w:t xml:space="preserve"> support and supervision throughout the placement. </w:t>
      </w:r>
      <w:r w:rsidR="4A89B46F" w:rsidRPr="6AA489A0">
        <w:rPr>
          <w:rFonts w:ascii="Arial" w:eastAsia="Arial" w:hAnsi="Arial" w:cs="Arial"/>
        </w:rPr>
        <w:t>Thi</w:t>
      </w:r>
      <w:r w:rsidR="32E9A0FF" w:rsidRPr="6AA489A0">
        <w:rPr>
          <w:rFonts w:ascii="Arial" w:eastAsia="Arial" w:hAnsi="Arial" w:cs="Arial"/>
        </w:rPr>
        <w:t>s</w:t>
      </w:r>
      <w:r w:rsidR="4A89B46F" w:rsidRPr="6AA489A0">
        <w:rPr>
          <w:rFonts w:ascii="Arial" w:eastAsia="Arial" w:hAnsi="Arial" w:cs="Arial"/>
        </w:rPr>
        <w:t xml:space="preserve"> person is often referred to as the Practice </w:t>
      </w:r>
      <w:r w:rsidR="2B05899C" w:rsidRPr="6AA489A0">
        <w:rPr>
          <w:rFonts w:ascii="Arial" w:eastAsia="Arial" w:hAnsi="Arial" w:cs="Arial"/>
        </w:rPr>
        <w:t>Educator (</w:t>
      </w:r>
      <w:r w:rsidR="4239F040" w:rsidRPr="6AA489A0">
        <w:rPr>
          <w:rFonts w:ascii="Arial" w:eastAsia="Arial" w:hAnsi="Arial" w:cs="Arial"/>
        </w:rPr>
        <w:t>PE)</w:t>
      </w:r>
      <w:r w:rsidR="4A89B46F" w:rsidRPr="6AA489A0">
        <w:rPr>
          <w:rFonts w:ascii="Arial" w:eastAsia="Arial" w:hAnsi="Arial" w:cs="Arial"/>
        </w:rPr>
        <w:t xml:space="preserve">. </w:t>
      </w:r>
      <w:r w:rsidRPr="6AA489A0">
        <w:rPr>
          <w:rFonts w:ascii="Arial" w:eastAsia="Arial" w:hAnsi="Arial" w:cs="Arial"/>
        </w:rPr>
        <w:t>Additionally, the QMU Placement Coordinator, Personal Academic Tutor (PAT) and the Placement Team are available to offer further assistance and support.</w:t>
      </w:r>
    </w:p>
    <w:p w14:paraId="298B617A" w14:textId="11ED7040" w:rsidR="6AA489A0" w:rsidRDefault="6AA489A0" w:rsidP="6AA489A0">
      <w:pPr>
        <w:spacing w:after="0" w:line="360" w:lineRule="auto"/>
        <w:jc w:val="both"/>
        <w:rPr>
          <w:rFonts w:ascii="Arial" w:eastAsia="Arial" w:hAnsi="Arial" w:cs="Arial"/>
        </w:rPr>
      </w:pPr>
    </w:p>
    <w:p w14:paraId="6F9968FE" w14:textId="66F4A646" w:rsidR="00F3473B" w:rsidRDefault="00F3473B" w:rsidP="6AA489A0">
      <w:pPr>
        <w:spacing w:after="0" w:line="360" w:lineRule="auto"/>
        <w:jc w:val="both"/>
      </w:pPr>
      <w:r w:rsidRPr="6AA489A0">
        <w:rPr>
          <w:rFonts w:ascii="Arial" w:eastAsia="Arial" w:hAnsi="Arial" w:cs="Arial"/>
        </w:rPr>
        <w:t xml:space="preserve">When students are on placement, they are still QMU students and have access to the full support of QMU staff and </w:t>
      </w:r>
      <w:r w:rsidR="6D5DB589" w:rsidRPr="6AA489A0">
        <w:rPr>
          <w:rFonts w:ascii="Arial" w:eastAsia="Arial" w:hAnsi="Arial" w:cs="Arial"/>
        </w:rPr>
        <w:t xml:space="preserve">QMU </w:t>
      </w:r>
      <w:r w:rsidRPr="6AA489A0">
        <w:rPr>
          <w:rFonts w:ascii="Arial" w:eastAsia="Arial" w:hAnsi="Arial" w:cs="Arial"/>
        </w:rPr>
        <w:t>support mechanisms</w:t>
      </w:r>
      <w:r w:rsidR="61C0B7DA" w:rsidRPr="6AA489A0">
        <w:rPr>
          <w:rFonts w:ascii="Arial" w:eastAsia="Arial" w:hAnsi="Arial" w:cs="Arial"/>
        </w:rPr>
        <w:t>.</w:t>
      </w:r>
      <w:r w:rsidRPr="6AA489A0">
        <w:rPr>
          <w:rFonts w:ascii="Arial" w:eastAsia="Arial" w:hAnsi="Arial" w:cs="Arial"/>
        </w:rPr>
        <w:t xml:space="preserve"> Students experiencing any difficulties while on practice-based learning are encouraged to</w:t>
      </w:r>
      <w:r w:rsidR="696D048C" w:rsidRPr="6AA489A0">
        <w:rPr>
          <w:rFonts w:ascii="Arial" w:eastAsia="Arial" w:hAnsi="Arial" w:cs="Arial"/>
        </w:rPr>
        <w:t xml:space="preserve"> let the QMU placement Coordinator know as soon as possible.</w:t>
      </w:r>
      <w:r w:rsidRPr="6AA489A0">
        <w:rPr>
          <w:rFonts w:ascii="Arial" w:eastAsia="Arial" w:hAnsi="Arial" w:cs="Arial"/>
        </w:rPr>
        <w:t xml:space="preserve"> </w:t>
      </w:r>
      <w:r w:rsidR="01BB6AF9" w:rsidRPr="6AA489A0">
        <w:rPr>
          <w:rFonts w:ascii="Arial" w:eastAsia="Arial" w:hAnsi="Arial" w:cs="Arial"/>
        </w:rPr>
        <w:t>Students also have access to QMU</w:t>
      </w:r>
      <w:r w:rsidR="7FE71FA9" w:rsidRPr="6AA489A0">
        <w:rPr>
          <w:rFonts w:ascii="Arial" w:eastAsia="Arial" w:hAnsi="Arial" w:cs="Arial"/>
        </w:rPr>
        <w:t>’s</w:t>
      </w:r>
      <w:r w:rsidRPr="6AA489A0">
        <w:rPr>
          <w:rFonts w:ascii="Arial" w:eastAsia="Arial" w:hAnsi="Arial" w:cs="Arial"/>
        </w:rPr>
        <w:t xml:space="preserve"> </w:t>
      </w:r>
      <w:hyperlink r:id="rId40">
        <w:r w:rsidRPr="6AA489A0">
          <w:rPr>
            <w:rStyle w:val="Hyperlink"/>
            <w:rFonts w:ascii="Arial" w:eastAsia="Arial" w:hAnsi="Arial" w:cs="Arial"/>
          </w:rPr>
          <w:t>Counselling Service</w:t>
        </w:r>
      </w:hyperlink>
      <w:r w:rsidRPr="6AA489A0">
        <w:rPr>
          <w:rFonts w:ascii="Arial" w:eastAsia="Arial" w:hAnsi="Arial" w:cs="Arial"/>
        </w:rPr>
        <w:t xml:space="preserve"> </w:t>
      </w:r>
      <w:r w:rsidR="2174970B" w:rsidRPr="6AA489A0">
        <w:rPr>
          <w:rFonts w:ascii="Arial" w:eastAsia="Arial" w:hAnsi="Arial" w:cs="Arial"/>
        </w:rPr>
        <w:t>and</w:t>
      </w:r>
      <w:r w:rsidR="5797B7DD" w:rsidRPr="6AA489A0">
        <w:rPr>
          <w:rFonts w:ascii="Arial" w:eastAsia="Arial" w:hAnsi="Arial" w:cs="Arial"/>
        </w:rPr>
        <w:t xml:space="preserve"> </w:t>
      </w:r>
      <w:hyperlink r:id="rId41">
        <w:r w:rsidR="5797B7DD" w:rsidRPr="6AA489A0">
          <w:rPr>
            <w:rStyle w:val="Hyperlink"/>
            <w:rFonts w:ascii="Arial" w:eastAsia="Arial" w:hAnsi="Arial" w:cs="Arial"/>
          </w:rPr>
          <w:t>Wellbeing services</w:t>
        </w:r>
      </w:hyperlink>
      <w:r w:rsidR="5797B7DD" w:rsidRPr="6AA489A0">
        <w:rPr>
          <w:rFonts w:ascii="Arial" w:eastAsia="Arial" w:hAnsi="Arial" w:cs="Arial"/>
        </w:rPr>
        <w:t xml:space="preserve"> </w:t>
      </w:r>
      <w:r w:rsidR="62C511F7" w:rsidRPr="6AA489A0">
        <w:rPr>
          <w:rFonts w:ascii="Arial" w:eastAsia="Arial" w:hAnsi="Arial" w:cs="Arial"/>
        </w:rPr>
        <w:t xml:space="preserve">and should </w:t>
      </w:r>
      <w:r w:rsidR="13B26C29" w:rsidRPr="6AA489A0">
        <w:rPr>
          <w:rFonts w:ascii="Arial" w:eastAsia="Arial" w:hAnsi="Arial" w:cs="Arial"/>
        </w:rPr>
        <w:t xml:space="preserve">use </w:t>
      </w:r>
      <w:hyperlink r:id="rId42">
        <w:r w:rsidR="13B26C29" w:rsidRPr="6AA489A0">
          <w:rPr>
            <w:rStyle w:val="Hyperlink"/>
            <w:rFonts w:ascii="Arial" w:eastAsia="Arial" w:hAnsi="Arial" w:cs="Arial"/>
          </w:rPr>
          <w:t>QMU’s report and support</w:t>
        </w:r>
      </w:hyperlink>
      <w:r w:rsidR="13B26C29" w:rsidRPr="6AA489A0">
        <w:rPr>
          <w:rFonts w:ascii="Arial" w:eastAsia="Arial" w:hAnsi="Arial" w:cs="Arial"/>
        </w:rPr>
        <w:t xml:space="preserve"> function to raise any issues or concerns.</w:t>
      </w:r>
    </w:p>
    <w:p w14:paraId="79A77887" w14:textId="77777777" w:rsidR="006D43A7" w:rsidRDefault="006D43A7" w:rsidP="6AA489A0">
      <w:pPr>
        <w:pStyle w:val="Heading2"/>
        <w:keepNext w:val="0"/>
        <w:keepLines w:val="0"/>
        <w:spacing w:before="0" w:line="360" w:lineRule="auto"/>
        <w:jc w:val="both"/>
        <w:rPr>
          <w:rFonts w:ascii="Arial" w:eastAsia="Arial" w:hAnsi="Arial" w:cs="Arial"/>
          <w:b w:val="0"/>
          <w:bCs w:val="0"/>
        </w:rPr>
      </w:pPr>
    </w:p>
    <w:p w14:paraId="3F9B5CAA" w14:textId="67531708" w:rsidR="00D0738B" w:rsidRPr="00F3473B"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38" w:name="_Toc716303590"/>
      <w:r w:rsidRPr="65B5F842">
        <w:rPr>
          <w:rFonts w:ascii="Arial" w:eastAsia="Arial" w:hAnsi="Arial" w:cs="Arial"/>
          <w:b w:val="0"/>
          <w:bCs w:val="0"/>
        </w:rPr>
        <w:t>Disability And Health-</w:t>
      </w:r>
      <w:r w:rsidR="00003823" w:rsidRPr="65B5F842">
        <w:rPr>
          <w:rFonts w:ascii="Arial" w:eastAsia="Arial" w:hAnsi="Arial" w:cs="Arial"/>
          <w:b w:val="0"/>
          <w:bCs w:val="0"/>
        </w:rPr>
        <w:t>R</w:t>
      </w:r>
      <w:r w:rsidRPr="65B5F842">
        <w:rPr>
          <w:rFonts w:ascii="Arial" w:eastAsia="Arial" w:hAnsi="Arial" w:cs="Arial"/>
          <w:b w:val="0"/>
          <w:bCs w:val="0"/>
        </w:rPr>
        <w:t>elated Issues</w:t>
      </w:r>
      <w:bookmarkEnd w:id="38"/>
    </w:p>
    <w:p w14:paraId="463EB2EF" w14:textId="421C38F4" w:rsidR="00D0738B" w:rsidRPr="002A5D41" w:rsidRDefault="00FD67F2" w:rsidP="6AA489A0">
      <w:pPr>
        <w:spacing w:after="0" w:line="360" w:lineRule="auto"/>
        <w:jc w:val="both"/>
      </w:pPr>
      <w:r w:rsidRPr="6AA489A0">
        <w:rPr>
          <w:rFonts w:ascii="Arial" w:eastAsia="Arial" w:hAnsi="Arial" w:cs="Arial"/>
        </w:rPr>
        <w:t xml:space="preserve">Queen Margaret University is committed to equality of opportunity and believes in a culture of diversity and inclusion. </w:t>
      </w:r>
      <w:r w:rsidR="417C0822" w:rsidRPr="6AA489A0">
        <w:rPr>
          <w:rFonts w:ascii="Arial" w:eastAsia="Arial" w:hAnsi="Arial" w:cs="Arial"/>
        </w:rPr>
        <w:t>S</w:t>
      </w:r>
      <w:r w:rsidRPr="6AA489A0">
        <w:rPr>
          <w:rFonts w:ascii="Arial" w:eastAsia="Arial" w:hAnsi="Arial" w:cs="Arial"/>
        </w:rPr>
        <w:t xml:space="preserve">tudents </w:t>
      </w:r>
      <w:r w:rsidR="263AD927" w:rsidRPr="6AA489A0">
        <w:rPr>
          <w:rFonts w:ascii="Arial" w:eastAsia="Arial" w:hAnsi="Arial" w:cs="Arial"/>
        </w:rPr>
        <w:t>may</w:t>
      </w:r>
      <w:r w:rsidRPr="6AA489A0">
        <w:rPr>
          <w:rFonts w:ascii="Arial" w:eastAsia="Arial" w:hAnsi="Arial" w:cs="Arial"/>
        </w:rPr>
        <w:t xml:space="preserve"> experience </w:t>
      </w:r>
      <w:r w:rsidR="242E79A7" w:rsidRPr="6AA489A0">
        <w:rPr>
          <w:rFonts w:ascii="Arial" w:eastAsia="Arial" w:hAnsi="Arial" w:cs="Arial"/>
        </w:rPr>
        <w:t>a</w:t>
      </w:r>
      <w:r w:rsidRPr="6AA489A0">
        <w:rPr>
          <w:rFonts w:ascii="Arial" w:eastAsia="Arial" w:hAnsi="Arial" w:cs="Arial"/>
        </w:rPr>
        <w:t xml:space="preserve"> range of practice settings to enable them to demonstrate that they have achieved the learning outcomes for each placement.</w:t>
      </w:r>
    </w:p>
    <w:p w14:paraId="29CE272F" w14:textId="11C4F8FD" w:rsidR="6AA489A0" w:rsidRDefault="6AA489A0" w:rsidP="6AA489A0">
      <w:pPr>
        <w:spacing w:after="0" w:line="360" w:lineRule="auto"/>
        <w:jc w:val="both"/>
        <w:rPr>
          <w:rFonts w:ascii="Arial" w:eastAsia="Arial" w:hAnsi="Arial" w:cs="Arial"/>
        </w:rPr>
      </w:pPr>
    </w:p>
    <w:p w14:paraId="6E63581C" w14:textId="7724D521" w:rsidR="00D0738B" w:rsidRPr="002A5D41" w:rsidRDefault="00FD67F2" w:rsidP="6AA489A0">
      <w:pPr>
        <w:spacing w:after="0" w:line="360" w:lineRule="auto"/>
        <w:jc w:val="both"/>
        <w:rPr>
          <w:rFonts w:ascii="Arial" w:eastAsia="Arial" w:hAnsi="Arial" w:cs="Arial"/>
          <w:highlight w:val="yellow"/>
        </w:rPr>
      </w:pPr>
      <w:r w:rsidRPr="6AA489A0">
        <w:rPr>
          <w:rFonts w:ascii="Arial" w:eastAsia="Arial" w:hAnsi="Arial" w:cs="Arial"/>
        </w:rPr>
        <w:t xml:space="preserve">Practice </w:t>
      </w:r>
      <w:r w:rsidR="166F8E75" w:rsidRPr="6AA489A0">
        <w:rPr>
          <w:rFonts w:ascii="Arial" w:eastAsia="Arial" w:hAnsi="Arial" w:cs="Arial"/>
        </w:rPr>
        <w:t>based Learning</w:t>
      </w:r>
      <w:r w:rsidRPr="6AA489A0">
        <w:rPr>
          <w:rFonts w:ascii="Arial" w:eastAsia="Arial" w:hAnsi="Arial" w:cs="Arial"/>
        </w:rPr>
        <w:t xml:space="preserve"> involves a range of relationships, rights and responsibilities, some legal and others negotiable between the student, University and placement provider. The University acknowledges information relating to a student’s disability or health condition may be relevant to placement providers but cannot be disclosed without the permission of the student. Students are strongly encouraged to disclose relevant information to their PE</w:t>
      </w:r>
      <w:r w:rsidR="40D4CBD7" w:rsidRPr="6AA489A0">
        <w:rPr>
          <w:rFonts w:ascii="Arial" w:eastAsia="Arial" w:hAnsi="Arial" w:cs="Arial"/>
        </w:rPr>
        <w:t xml:space="preserve">. There are resources to support students have </w:t>
      </w:r>
      <w:r w:rsidR="7A042407" w:rsidRPr="6AA489A0">
        <w:rPr>
          <w:rFonts w:ascii="Arial" w:eastAsia="Arial" w:hAnsi="Arial" w:cs="Arial"/>
        </w:rPr>
        <w:t>these</w:t>
      </w:r>
      <w:r w:rsidR="40D4CBD7" w:rsidRPr="6AA489A0">
        <w:rPr>
          <w:rFonts w:ascii="Arial" w:eastAsia="Arial" w:hAnsi="Arial" w:cs="Arial"/>
        </w:rPr>
        <w:t xml:space="preserve"> conversations with their PE</w:t>
      </w:r>
      <w:r w:rsidR="5BFC2EFE" w:rsidRPr="6AA489A0">
        <w:rPr>
          <w:rFonts w:ascii="Arial" w:eastAsia="Arial" w:hAnsi="Arial" w:cs="Arial"/>
        </w:rPr>
        <w:t>.</w:t>
      </w:r>
      <w:r w:rsidR="38EBB1FD" w:rsidRPr="6AA489A0">
        <w:rPr>
          <w:rFonts w:ascii="Arial" w:eastAsia="Arial" w:hAnsi="Arial" w:cs="Arial"/>
        </w:rPr>
        <w:t xml:space="preserve"> Please ask disability services of your PC/PPT for a copy of the Placement support planning form. </w:t>
      </w:r>
    </w:p>
    <w:p w14:paraId="676200B2" w14:textId="50B94BD0" w:rsidR="6AA489A0" w:rsidRDefault="6AA489A0" w:rsidP="6AA489A0">
      <w:pPr>
        <w:spacing w:after="0" w:line="360" w:lineRule="auto"/>
        <w:jc w:val="both"/>
        <w:rPr>
          <w:rFonts w:ascii="Arial" w:eastAsia="Arial" w:hAnsi="Arial" w:cs="Arial"/>
          <w:highlight w:val="yellow"/>
        </w:rPr>
      </w:pPr>
    </w:p>
    <w:p w14:paraId="70171C52" w14:textId="1D442364" w:rsidR="00D0738B" w:rsidRPr="00F3473B"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39" w:name="_Returning_to_placement"/>
      <w:bookmarkStart w:id="40" w:name="_Toc1106486570"/>
      <w:r w:rsidRPr="65B5F842">
        <w:rPr>
          <w:rFonts w:ascii="Arial" w:eastAsia="Arial" w:hAnsi="Arial" w:cs="Arial"/>
          <w:b w:val="0"/>
          <w:bCs w:val="0"/>
        </w:rPr>
        <w:t>Returning To Placement After Illness Or Injury</w:t>
      </w:r>
      <w:bookmarkEnd w:id="39"/>
      <w:bookmarkEnd w:id="40"/>
    </w:p>
    <w:p w14:paraId="41A66655" w14:textId="524CE5D4" w:rsidR="00D0738B" w:rsidRPr="002A5D41" w:rsidRDefault="00FD67F2" w:rsidP="6AA489A0">
      <w:pPr>
        <w:spacing w:after="0" w:line="360" w:lineRule="auto"/>
        <w:jc w:val="both"/>
      </w:pPr>
      <w:r w:rsidRPr="6AA489A0">
        <w:rPr>
          <w:rFonts w:ascii="Arial" w:eastAsia="Arial" w:hAnsi="Arial" w:cs="Arial"/>
        </w:rPr>
        <w:t>Students returning to placement following an absence due to illness or injury are required to provide confirmation that they are fit to return to placement.</w:t>
      </w:r>
    </w:p>
    <w:p w14:paraId="69391198" w14:textId="4B3AB979" w:rsidR="6AA489A0" w:rsidRDefault="6AA489A0" w:rsidP="6AA489A0">
      <w:pPr>
        <w:spacing w:after="0" w:line="360" w:lineRule="auto"/>
        <w:jc w:val="both"/>
        <w:rPr>
          <w:rFonts w:ascii="Arial" w:eastAsia="Arial" w:hAnsi="Arial" w:cs="Arial"/>
        </w:rPr>
      </w:pPr>
    </w:p>
    <w:p w14:paraId="27B09E20" w14:textId="0A91CA7F" w:rsidR="00D0738B" w:rsidRPr="002A5D41" w:rsidRDefault="25F08149" w:rsidP="6AA489A0">
      <w:pPr>
        <w:spacing w:after="0" w:line="360" w:lineRule="auto"/>
        <w:jc w:val="both"/>
      </w:pPr>
      <w:r w:rsidRPr="6AA489A0">
        <w:rPr>
          <w:rFonts w:ascii="Arial" w:eastAsia="Arial" w:hAnsi="Arial" w:cs="Arial"/>
        </w:rPr>
        <w:t>If the student is recovering from a recent injury e.g., fracture, recent uneventful surgery/ treatment or has a self-limiting condition they will recover from shortly</w:t>
      </w:r>
      <w:r w:rsidR="0985B6DF" w:rsidRPr="6AA489A0">
        <w:rPr>
          <w:rFonts w:ascii="Arial" w:eastAsia="Arial" w:hAnsi="Arial" w:cs="Arial"/>
        </w:rPr>
        <w:t>,</w:t>
      </w:r>
      <w:r w:rsidRPr="6AA489A0">
        <w:rPr>
          <w:rFonts w:ascii="Arial" w:eastAsia="Arial" w:hAnsi="Arial" w:cs="Arial"/>
        </w:rPr>
        <w:t xml:space="preserve"> a GP should be able to guide. </w:t>
      </w:r>
    </w:p>
    <w:p w14:paraId="72558A83" w14:textId="19CB4B50" w:rsidR="6AA489A0" w:rsidRDefault="6AA489A0" w:rsidP="6AA489A0">
      <w:pPr>
        <w:spacing w:after="0" w:line="360" w:lineRule="auto"/>
        <w:jc w:val="both"/>
        <w:rPr>
          <w:rFonts w:ascii="Arial" w:eastAsia="Arial" w:hAnsi="Arial" w:cs="Arial"/>
        </w:rPr>
      </w:pPr>
    </w:p>
    <w:p w14:paraId="3DAF03E6" w14:textId="014AC505" w:rsidR="00D0738B" w:rsidRPr="002A5D41" w:rsidRDefault="00FD67F2" w:rsidP="6AA489A0">
      <w:pPr>
        <w:spacing w:after="0" w:line="360" w:lineRule="auto"/>
        <w:jc w:val="both"/>
      </w:pPr>
      <w:r w:rsidRPr="6AA489A0">
        <w:rPr>
          <w:rFonts w:ascii="Arial" w:eastAsia="Arial" w:hAnsi="Arial" w:cs="Arial"/>
        </w:rPr>
        <w:t xml:space="preserve">If specialist Occupational Health advice is required, this is likely to relate to a deterioration in a known condition (Equality Act 2010), a complex injury or a new diagnosis that is likely to continue to impact in the medium to longer-term. Students are referred to Occupational Health using the </w:t>
      </w:r>
      <w:hyperlink r:id="rId43" w:history="1">
        <w:r w:rsidRPr="00BE06C5">
          <w:rPr>
            <w:rStyle w:val="Hyperlink"/>
            <w:rFonts w:ascii="Arial" w:eastAsia="Arial" w:hAnsi="Arial" w:cs="Arial"/>
          </w:rPr>
          <w:t>Occupational Health Management Referral form</w:t>
        </w:r>
      </w:hyperlink>
      <w:r w:rsidRPr="6AA489A0">
        <w:rPr>
          <w:rFonts w:ascii="Arial" w:eastAsia="Arial" w:hAnsi="Arial" w:cs="Arial"/>
        </w:rPr>
        <w:t xml:space="preserve"> for further assessment and support. This is completed by QMU staff, with the student, and is s</w:t>
      </w:r>
      <w:r w:rsidR="4A684D11" w:rsidRPr="6AA489A0">
        <w:rPr>
          <w:rFonts w:ascii="Arial" w:eastAsia="Arial" w:hAnsi="Arial" w:cs="Arial"/>
        </w:rPr>
        <w:t xml:space="preserve">ent </w:t>
      </w:r>
      <w:r w:rsidRPr="6AA489A0">
        <w:rPr>
          <w:rFonts w:ascii="Arial" w:eastAsia="Arial" w:hAnsi="Arial" w:cs="Arial"/>
        </w:rPr>
        <w:t xml:space="preserve">to </w:t>
      </w:r>
      <w:hyperlink r:id="rId44" w:history="1">
        <w:r w:rsidR="00BE06C5" w:rsidRPr="00E5260E">
          <w:rPr>
            <w:rStyle w:val="Hyperlink"/>
            <w:rFonts w:ascii="Arial" w:eastAsia="Arial" w:hAnsi="Arial" w:cs="Arial"/>
          </w:rPr>
          <w:t>HealthClearance@qmu.ac.uk</w:t>
        </w:r>
      </w:hyperlink>
      <w:r w:rsidR="00BE06C5">
        <w:rPr>
          <w:rFonts w:ascii="Arial" w:eastAsia="Arial" w:hAnsi="Arial" w:cs="Arial"/>
        </w:rPr>
        <w:t xml:space="preserve"> </w:t>
      </w:r>
      <w:r w:rsidR="085D23DF" w:rsidRPr="6AA489A0">
        <w:rPr>
          <w:rFonts w:ascii="Arial" w:eastAsia="Arial" w:hAnsi="Arial" w:cs="Arial"/>
        </w:rPr>
        <w:t>who</w:t>
      </w:r>
      <w:r w:rsidRPr="6AA489A0">
        <w:rPr>
          <w:rFonts w:ascii="Arial" w:eastAsia="Arial" w:hAnsi="Arial" w:cs="Arial"/>
        </w:rPr>
        <w:t xml:space="preserve"> </w:t>
      </w:r>
      <w:r w:rsidR="4A78A2CA" w:rsidRPr="6AA489A0">
        <w:rPr>
          <w:rFonts w:ascii="Arial" w:eastAsia="Arial" w:hAnsi="Arial" w:cs="Arial"/>
        </w:rPr>
        <w:t xml:space="preserve">submit the </w:t>
      </w:r>
      <w:r w:rsidR="7EC1763E" w:rsidRPr="6AA489A0">
        <w:rPr>
          <w:rFonts w:ascii="Arial" w:eastAsia="Arial" w:hAnsi="Arial" w:cs="Arial"/>
        </w:rPr>
        <w:t>report</w:t>
      </w:r>
      <w:r w:rsidRPr="6AA489A0">
        <w:rPr>
          <w:rFonts w:ascii="Arial" w:eastAsia="Arial" w:hAnsi="Arial" w:cs="Arial"/>
        </w:rPr>
        <w:t xml:space="preserve"> to Occupational Health via agreed secure methods.</w:t>
      </w:r>
    </w:p>
    <w:p w14:paraId="3F1FB7A9" w14:textId="1285B748" w:rsidR="6AA489A0" w:rsidRDefault="6AA489A0" w:rsidP="6AA489A0">
      <w:pPr>
        <w:spacing w:after="0" w:line="360" w:lineRule="auto"/>
        <w:jc w:val="both"/>
        <w:rPr>
          <w:rFonts w:ascii="Arial" w:eastAsia="Arial" w:hAnsi="Arial" w:cs="Arial"/>
        </w:rPr>
      </w:pPr>
    </w:p>
    <w:p w14:paraId="7E3552F6" w14:textId="77777777" w:rsidR="00D0738B" w:rsidRPr="002A5D41" w:rsidRDefault="00FD67F2" w:rsidP="6AA489A0">
      <w:pPr>
        <w:spacing w:after="0" w:line="360" w:lineRule="auto"/>
        <w:jc w:val="both"/>
      </w:pPr>
      <w:r w:rsidRPr="6AA489A0">
        <w:rPr>
          <w:rFonts w:ascii="Arial" w:eastAsia="Arial" w:hAnsi="Arial" w:cs="Arial"/>
        </w:rPr>
        <w:t>Students should be signposted to student support services if appropriate.</w:t>
      </w:r>
    </w:p>
    <w:p w14:paraId="6B14CFF7" w14:textId="7321EF8E" w:rsidR="6AA489A0" w:rsidRDefault="6AA489A0" w:rsidP="6AA489A0">
      <w:pPr>
        <w:spacing w:after="0" w:line="360" w:lineRule="auto"/>
        <w:jc w:val="both"/>
        <w:rPr>
          <w:rFonts w:ascii="Arial" w:eastAsia="Arial" w:hAnsi="Arial" w:cs="Arial"/>
        </w:rPr>
      </w:pPr>
    </w:p>
    <w:p w14:paraId="5EBCA159" w14:textId="77777777" w:rsidR="00D0738B" w:rsidRPr="00F3473B"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41" w:name="_Toc619126393"/>
      <w:r w:rsidRPr="65B5F842">
        <w:rPr>
          <w:rFonts w:ascii="Arial" w:eastAsia="Arial" w:hAnsi="Arial" w:cs="Arial"/>
          <w:b w:val="0"/>
          <w:bCs w:val="0"/>
        </w:rPr>
        <w:t>Reasonable Adjustments On Placement</w:t>
      </w:r>
      <w:bookmarkEnd w:id="41"/>
    </w:p>
    <w:p w14:paraId="0586C873" w14:textId="5F58452E" w:rsidR="00D0738B" w:rsidRPr="002A5D41" w:rsidRDefault="00FD67F2" w:rsidP="6AA489A0">
      <w:pPr>
        <w:spacing w:after="0" w:line="360" w:lineRule="auto"/>
        <w:jc w:val="both"/>
        <w:rPr>
          <w:rFonts w:ascii="Arial" w:eastAsia="Arial" w:hAnsi="Arial" w:cs="Arial"/>
          <w:highlight w:val="yellow"/>
        </w:rPr>
      </w:pPr>
      <w:r w:rsidRPr="6AA489A0">
        <w:rPr>
          <w:rFonts w:ascii="Arial" w:eastAsia="Arial" w:hAnsi="Arial" w:cs="Arial"/>
        </w:rPr>
        <w:t>For students who have a disability, the placement provider is responsible for putting reasonable adjustments into place. What is deemed reasonable on placement might vary from what the student has been used to in the educational setting. Students who have an individual learning plan (ILP) are advised to share their ILP with the placement provider as this will help the placement provider to make decisions about any reasonable adjustments. If a student chooses not to disclose their disability to the placement provider</w:t>
      </w:r>
      <w:r w:rsidR="00BE06C5">
        <w:rPr>
          <w:rFonts w:ascii="Arial" w:eastAsia="Arial" w:hAnsi="Arial" w:cs="Arial"/>
        </w:rPr>
        <w:t>,</w:t>
      </w:r>
      <w:r w:rsidRPr="6AA489A0">
        <w:rPr>
          <w:rFonts w:ascii="Arial" w:eastAsia="Arial" w:hAnsi="Arial" w:cs="Arial"/>
        </w:rPr>
        <w:t xml:space="preserve"> the student cannot expect the placement to put any reasonable adjustments in place</w:t>
      </w:r>
      <w:r w:rsidR="34DE7567" w:rsidRPr="6AA489A0">
        <w:rPr>
          <w:rFonts w:ascii="Arial" w:eastAsia="Arial" w:hAnsi="Arial" w:cs="Arial"/>
        </w:rPr>
        <w:t xml:space="preserve">. </w:t>
      </w:r>
      <w:r w:rsidR="3B5D61F5" w:rsidRPr="6AA489A0">
        <w:rPr>
          <w:rFonts w:ascii="Arial" w:eastAsia="Arial" w:hAnsi="Arial" w:cs="Arial"/>
        </w:rPr>
        <w:t xml:space="preserve">It is acknowledged that it can be difficult to initiate these discussions with </w:t>
      </w:r>
      <w:r w:rsidR="509171D9" w:rsidRPr="6AA489A0">
        <w:rPr>
          <w:rFonts w:ascii="Arial" w:eastAsia="Arial" w:hAnsi="Arial" w:cs="Arial"/>
        </w:rPr>
        <w:t xml:space="preserve">the </w:t>
      </w:r>
      <w:r w:rsidR="3B5D61F5" w:rsidRPr="6AA489A0">
        <w:rPr>
          <w:rFonts w:ascii="Arial" w:eastAsia="Arial" w:hAnsi="Arial" w:cs="Arial"/>
        </w:rPr>
        <w:t>PE. QMU have resources to support these conversations</w:t>
      </w:r>
      <w:r w:rsidR="298F7862" w:rsidRPr="6AA489A0">
        <w:rPr>
          <w:rFonts w:ascii="Arial" w:eastAsia="Arial" w:hAnsi="Arial" w:cs="Arial"/>
        </w:rPr>
        <w:t>.</w:t>
      </w:r>
      <w:r w:rsidR="57D83424" w:rsidRPr="6AA489A0">
        <w:rPr>
          <w:rFonts w:ascii="Arial" w:eastAsia="Arial" w:hAnsi="Arial" w:cs="Arial"/>
        </w:rPr>
        <w:t xml:space="preserve"> Please ask disability services of your PC/PPT for a copy of the Placement support planning form.</w:t>
      </w:r>
      <w:r w:rsidR="3B5D61F5" w:rsidRPr="6AA489A0">
        <w:rPr>
          <w:rFonts w:ascii="Arial" w:eastAsia="Arial" w:hAnsi="Arial" w:cs="Arial"/>
        </w:rPr>
        <w:t xml:space="preserve"> </w:t>
      </w:r>
    </w:p>
    <w:p w14:paraId="7C4D8FD6" w14:textId="583143FB" w:rsidR="6AA489A0" w:rsidRDefault="6AA489A0" w:rsidP="6AA489A0">
      <w:pPr>
        <w:spacing w:after="0" w:line="360" w:lineRule="auto"/>
        <w:jc w:val="both"/>
        <w:rPr>
          <w:rFonts w:ascii="Arial" w:eastAsia="Arial" w:hAnsi="Arial" w:cs="Arial"/>
          <w:highlight w:val="yellow"/>
        </w:rPr>
      </w:pPr>
    </w:p>
    <w:p w14:paraId="1EC49395" w14:textId="0BEAB0BC" w:rsidR="00D0738B" w:rsidRPr="002A5D41" w:rsidRDefault="00FD67F2" w:rsidP="6AA489A0">
      <w:pPr>
        <w:spacing w:after="0" w:line="360" w:lineRule="auto"/>
        <w:jc w:val="both"/>
      </w:pPr>
      <w:r w:rsidRPr="6AA489A0">
        <w:rPr>
          <w:rFonts w:ascii="Arial" w:eastAsia="Arial" w:hAnsi="Arial" w:cs="Arial"/>
        </w:rPr>
        <w:t xml:space="preserve">Before starting the programme of study, students will have undergone occupational health clearance, which is a requirement for all pre-registration students. If there are any changes to the student’s physical or mental health during their studies, including pregnancy, that may affect the student’s ability to learn in practice, they must inform their Programme Leader. If there are concerns about the </w:t>
      </w:r>
      <w:r w:rsidR="00344355" w:rsidRPr="6AA489A0">
        <w:rPr>
          <w:rFonts w:ascii="Arial" w:eastAsia="Arial" w:hAnsi="Arial" w:cs="Arial"/>
        </w:rPr>
        <w:t>students’</w:t>
      </w:r>
      <w:r w:rsidRPr="6AA489A0">
        <w:rPr>
          <w:rFonts w:ascii="Arial" w:eastAsia="Arial" w:hAnsi="Arial" w:cs="Arial"/>
        </w:rPr>
        <w:t xml:space="preserve"> health during the programme, the University may ask the student to attend an Occupational Health assessment. In some cases, if the student’s health is likely to impact their placement performance, the student may need to take a temporary break from their studies and provide a fit-to-return note from their GP/Healthcare professional.</w:t>
      </w:r>
    </w:p>
    <w:p w14:paraId="1A78157F" w14:textId="0CB20CAC" w:rsidR="6AA489A0" w:rsidRDefault="6AA489A0" w:rsidP="6AA489A0">
      <w:pPr>
        <w:spacing w:after="0" w:line="360" w:lineRule="auto"/>
        <w:jc w:val="both"/>
        <w:rPr>
          <w:rFonts w:ascii="Arial" w:eastAsia="Arial" w:hAnsi="Arial" w:cs="Arial"/>
        </w:rPr>
      </w:pPr>
    </w:p>
    <w:p w14:paraId="765E909E" w14:textId="2564D392" w:rsidR="00D0738B" w:rsidRPr="00F3473B"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42" w:name="_Toc1680080245"/>
      <w:r w:rsidRPr="65B5F842">
        <w:rPr>
          <w:rFonts w:ascii="Arial" w:eastAsia="Arial" w:hAnsi="Arial" w:cs="Arial"/>
          <w:b w:val="0"/>
          <w:bCs w:val="0"/>
        </w:rPr>
        <w:t>Student Visa Whilst On Placement</w:t>
      </w:r>
      <w:bookmarkEnd w:id="42"/>
    </w:p>
    <w:p w14:paraId="24DF0745" w14:textId="0D673FAF" w:rsidR="00D0738B" w:rsidRPr="002A5D41" w:rsidRDefault="120CFAB0" w:rsidP="6AA489A0">
      <w:pPr>
        <w:spacing w:after="0" w:line="360" w:lineRule="auto"/>
        <w:jc w:val="both"/>
      </w:pPr>
      <w:r w:rsidRPr="6AA489A0">
        <w:rPr>
          <w:rFonts w:ascii="Arial" w:eastAsia="Arial" w:hAnsi="Arial" w:cs="Arial"/>
        </w:rPr>
        <w:t xml:space="preserve">International students on a Student Visa can undertake placements if they are an assessed and integral part of their degree programme. The university must report the </w:t>
      </w:r>
      <w:r w:rsidRPr="6AA489A0">
        <w:rPr>
          <w:rFonts w:ascii="Arial" w:eastAsia="Arial" w:hAnsi="Arial" w:cs="Arial"/>
        </w:rPr>
        <w:lastRenderedPageBreak/>
        <w:t xml:space="preserve">placement to the Home Office, and students must continue to comply with the conditions of their visa. </w:t>
      </w:r>
      <w:r w:rsidR="56F8394C" w:rsidRPr="6AA489A0">
        <w:rPr>
          <w:rFonts w:ascii="Arial" w:eastAsia="Arial" w:hAnsi="Arial" w:cs="Arial"/>
        </w:rPr>
        <w:t>Students must</w:t>
      </w:r>
      <w:r w:rsidRPr="6AA489A0">
        <w:rPr>
          <w:rFonts w:ascii="Arial" w:eastAsia="Arial" w:hAnsi="Arial" w:cs="Arial"/>
        </w:rPr>
        <w:t xml:space="preserve"> keep the Placement Team up to date with any changes to </w:t>
      </w:r>
      <w:r w:rsidR="56F8394C" w:rsidRPr="6AA489A0">
        <w:rPr>
          <w:rFonts w:ascii="Arial" w:eastAsia="Arial" w:hAnsi="Arial" w:cs="Arial"/>
        </w:rPr>
        <w:t xml:space="preserve">their </w:t>
      </w:r>
      <w:r w:rsidRPr="6AA489A0">
        <w:rPr>
          <w:rFonts w:ascii="Arial" w:eastAsia="Arial" w:hAnsi="Arial" w:cs="Arial"/>
        </w:rPr>
        <w:t>placement dates</w:t>
      </w:r>
      <w:r w:rsidR="48379E9F" w:rsidRPr="6AA489A0">
        <w:rPr>
          <w:rFonts w:ascii="Arial" w:eastAsia="Arial" w:hAnsi="Arial" w:cs="Arial"/>
        </w:rPr>
        <w:t>.</w:t>
      </w:r>
    </w:p>
    <w:p w14:paraId="20F52D22" w14:textId="6A9107FF" w:rsidR="6AA489A0" w:rsidRDefault="6AA489A0" w:rsidP="6AA489A0">
      <w:pPr>
        <w:spacing w:after="0" w:line="360" w:lineRule="auto"/>
        <w:jc w:val="both"/>
        <w:rPr>
          <w:rFonts w:ascii="Arial" w:eastAsia="Arial" w:hAnsi="Arial" w:cs="Arial"/>
        </w:rPr>
      </w:pPr>
    </w:p>
    <w:p w14:paraId="1B269DF0" w14:textId="4F84E75D" w:rsidR="00D0738B" w:rsidRPr="002A5D41" w:rsidRDefault="120CFAB0" w:rsidP="6AA489A0">
      <w:pPr>
        <w:spacing w:after="0" w:line="360" w:lineRule="auto"/>
        <w:jc w:val="both"/>
      </w:pPr>
      <w:r w:rsidRPr="6AA489A0">
        <w:rPr>
          <w:rFonts w:ascii="Arial" w:eastAsia="Arial" w:hAnsi="Arial" w:cs="Arial"/>
        </w:rPr>
        <w:t>If the placement is outside the UK, students will need to obtain the appropriate immigration permission for the country where the placement will take place, unless it is their home country</w:t>
      </w:r>
      <w:r w:rsidR="48379E9F" w:rsidRPr="6AA489A0">
        <w:rPr>
          <w:rFonts w:ascii="Arial" w:eastAsia="Arial" w:hAnsi="Arial" w:cs="Arial"/>
        </w:rPr>
        <w:t>.</w:t>
      </w:r>
    </w:p>
    <w:p w14:paraId="643ADCB8" w14:textId="242A564A" w:rsidR="6AA489A0" w:rsidRDefault="6AA489A0" w:rsidP="6AA489A0">
      <w:pPr>
        <w:spacing w:after="0" w:line="360" w:lineRule="auto"/>
        <w:jc w:val="both"/>
        <w:rPr>
          <w:rFonts w:ascii="Arial" w:eastAsia="Arial" w:hAnsi="Arial" w:cs="Arial"/>
        </w:rPr>
      </w:pPr>
    </w:p>
    <w:p w14:paraId="3385B8AF" w14:textId="7616CA31" w:rsidR="00D0738B" w:rsidRDefault="120CFAB0" w:rsidP="6AA489A0">
      <w:pPr>
        <w:spacing w:after="0" w:line="360" w:lineRule="auto"/>
        <w:jc w:val="both"/>
      </w:pPr>
      <w:r w:rsidRPr="6AA489A0">
        <w:rPr>
          <w:rFonts w:ascii="Arial" w:eastAsia="Arial" w:hAnsi="Arial" w:cs="Arial"/>
        </w:rPr>
        <w:t xml:space="preserve">For more detailed information, </w:t>
      </w:r>
      <w:r w:rsidR="56F8394C" w:rsidRPr="6AA489A0">
        <w:rPr>
          <w:rFonts w:ascii="Arial" w:eastAsia="Arial" w:hAnsi="Arial" w:cs="Arial"/>
        </w:rPr>
        <w:t>please</w:t>
      </w:r>
      <w:r w:rsidRPr="6AA489A0">
        <w:rPr>
          <w:rFonts w:ascii="Arial" w:eastAsia="Arial" w:hAnsi="Arial" w:cs="Arial"/>
        </w:rPr>
        <w:t xml:space="preserve"> refer to the UKVI guidelines or consult </w:t>
      </w:r>
      <w:r w:rsidR="2D7816D0" w:rsidRPr="6AA489A0">
        <w:rPr>
          <w:rFonts w:ascii="Arial" w:eastAsia="Arial" w:hAnsi="Arial" w:cs="Arial"/>
        </w:rPr>
        <w:t>t</w:t>
      </w:r>
      <w:r w:rsidRPr="6AA489A0">
        <w:rPr>
          <w:rFonts w:ascii="Arial" w:eastAsia="Arial" w:hAnsi="Arial" w:cs="Arial"/>
        </w:rPr>
        <w:t xml:space="preserve">he University's </w:t>
      </w:r>
      <w:hyperlink r:id="rId45">
        <w:r w:rsidR="569D7D7F" w:rsidRPr="6AA489A0">
          <w:rPr>
            <w:rStyle w:val="Hyperlink"/>
            <w:rFonts w:ascii="Arial" w:eastAsia="Arial" w:hAnsi="Arial" w:cs="Arial"/>
          </w:rPr>
          <w:t>I</w:t>
        </w:r>
        <w:r w:rsidRPr="6AA489A0">
          <w:rPr>
            <w:rStyle w:val="Hyperlink"/>
            <w:rFonts w:ascii="Arial" w:eastAsia="Arial" w:hAnsi="Arial" w:cs="Arial"/>
          </w:rPr>
          <w:t xml:space="preserve">nternational </w:t>
        </w:r>
        <w:r w:rsidR="6B047E96" w:rsidRPr="6AA489A0">
          <w:rPr>
            <w:rStyle w:val="Hyperlink"/>
            <w:rFonts w:ascii="Arial" w:eastAsia="Arial" w:hAnsi="Arial" w:cs="Arial"/>
          </w:rPr>
          <w:t>Team</w:t>
        </w:r>
      </w:hyperlink>
      <w:r w:rsidR="6B047E96" w:rsidRPr="6AA489A0">
        <w:rPr>
          <w:rFonts w:ascii="Arial" w:eastAsia="Arial" w:hAnsi="Arial" w:cs="Arial"/>
        </w:rPr>
        <w:t>.</w:t>
      </w:r>
    </w:p>
    <w:p w14:paraId="57569403" w14:textId="66AF55F5" w:rsidR="6AA489A0" w:rsidRDefault="6AA489A0" w:rsidP="6AA489A0">
      <w:pPr>
        <w:spacing w:after="0" w:line="360" w:lineRule="auto"/>
        <w:jc w:val="both"/>
        <w:rPr>
          <w:rFonts w:ascii="Arial" w:eastAsia="Arial" w:hAnsi="Arial" w:cs="Arial"/>
        </w:rPr>
      </w:pPr>
    </w:p>
    <w:p w14:paraId="48EEAF84" w14:textId="7A82164B" w:rsidR="00C936E6" w:rsidRPr="00C936E6" w:rsidRDefault="6B9C7C09"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43" w:name="_Toc949384545"/>
      <w:r w:rsidRPr="65B5F842">
        <w:rPr>
          <w:rFonts w:ascii="Arial" w:eastAsia="Arial" w:hAnsi="Arial" w:cs="Arial"/>
          <w:b w:val="0"/>
          <w:bCs w:val="0"/>
        </w:rPr>
        <w:t xml:space="preserve">Supporting Failing </w:t>
      </w:r>
      <w:r w:rsidR="1DD34362" w:rsidRPr="65B5F842">
        <w:rPr>
          <w:rFonts w:ascii="Arial" w:eastAsia="Arial" w:hAnsi="Arial" w:cs="Arial"/>
          <w:b w:val="0"/>
          <w:bCs w:val="0"/>
        </w:rPr>
        <w:t xml:space="preserve">Or Underperforming </w:t>
      </w:r>
      <w:r w:rsidRPr="65B5F842">
        <w:rPr>
          <w:rFonts w:ascii="Arial" w:eastAsia="Arial" w:hAnsi="Arial" w:cs="Arial"/>
          <w:b w:val="0"/>
          <w:bCs w:val="0"/>
        </w:rPr>
        <w:t>Students On Placement</w:t>
      </w:r>
      <w:bookmarkEnd w:id="43"/>
      <w:r w:rsidRPr="65B5F842">
        <w:rPr>
          <w:rFonts w:ascii="Arial" w:eastAsia="Arial" w:hAnsi="Arial" w:cs="Arial"/>
          <w:b w:val="0"/>
          <w:bCs w:val="0"/>
        </w:rPr>
        <w:t xml:space="preserve"> </w:t>
      </w:r>
    </w:p>
    <w:p w14:paraId="2FD0C137" w14:textId="042056B6" w:rsidR="00963A10" w:rsidRDefault="00C936E6" w:rsidP="6AA489A0">
      <w:pPr>
        <w:spacing w:after="0" w:line="360" w:lineRule="auto"/>
        <w:jc w:val="both"/>
      </w:pPr>
      <w:r w:rsidRPr="6AA489A0">
        <w:rPr>
          <w:rFonts w:ascii="Arial" w:eastAsia="Arial" w:hAnsi="Arial" w:cs="Arial"/>
        </w:rPr>
        <w:t>Sometimes a student may experience difficulties on placement. Early intervention can often mean that actions and support can be put in place to allow for the successful completion of the placement. Students and PEs should be encouraged to contact the placement tutor/coordinator at QMU as soon as there are signs that a student is struggling on placement and may not meet their learning outcomes.</w:t>
      </w:r>
    </w:p>
    <w:p w14:paraId="58E841D8" w14:textId="1A956021" w:rsidR="6AA489A0" w:rsidRDefault="6AA489A0" w:rsidP="6AA489A0">
      <w:pPr>
        <w:spacing w:after="0" w:line="360" w:lineRule="auto"/>
        <w:jc w:val="both"/>
        <w:rPr>
          <w:rFonts w:ascii="Arial" w:eastAsia="Arial" w:hAnsi="Arial" w:cs="Arial"/>
        </w:rPr>
      </w:pPr>
    </w:p>
    <w:p w14:paraId="11FAAC80" w14:textId="77777777" w:rsidR="006D43A7" w:rsidRDefault="006D43A7">
      <w:pPr>
        <w:rPr>
          <w:rFonts w:ascii="Arial" w:eastAsia="Arial" w:hAnsi="Arial" w:cs="Arial"/>
          <w:color w:val="365F91" w:themeColor="accent1" w:themeShade="BF"/>
          <w:sz w:val="28"/>
          <w:szCs w:val="28"/>
          <w:lang w:val="en-US"/>
        </w:rPr>
      </w:pPr>
      <w:bookmarkStart w:id="44" w:name="_Toc192257473"/>
      <w:r>
        <w:rPr>
          <w:rFonts w:ascii="Arial" w:eastAsia="Arial" w:hAnsi="Arial" w:cs="Arial"/>
        </w:rPr>
        <w:br w:type="page"/>
      </w:r>
    </w:p>
    <w:p w14:paraId="2C0AE9C4" w14:textId="28C7BF17" w:rsidR="00D0738B" w:rsidRPr="00A1678A" w:rsidRDefault="291F5494" w:rsidP="6AA489A0">
      <w:pPr>
        <w:pStyle w:val="Heading1"/>
        <w:keepNext w:val="0"/>
        <w:keepLines w:val="0"/>
        <w:spacing w:before="0" w:line="360" w:lineRule="auto"/>
        <w:jc w:val="both"/>
        <w:rPr>
          <w:rFonts w:ascii="Arial" w:eastAsia="Arial" w:hAnsi="Arial" w:cs="Arial"/>
          <w:sz w:val="72"/>
          <w:szCs w:val="72"/>
        </w:rPr>
      </w:pPr>
      <w:bookmarkStart w:id="45" w:name="_Toc297666022"/>
      <w:r w:rsidRPr="65B5F842">
        <w:rPr>
          <w:rFonts w:ascii="Arial" w:eastAsia="Arial" w:hAnsi="Arial" w:cs="Arial"/>
        </w:rPr>
        <w:lastRenderedPageBreak/>
        <w:t xml:space="preserve">PLACEMENT ALLOCATION </w:t>
      </w:r>
      <w:r w:rsidR="5ED53867" w:rsidRPr="65B5F842">
        <w:rPr>
          <w:rFonts w:ascii="Arial" w:eastAsia="Arial" w:hAnsi="Arial" w:cs="Arial"/>
        </w:rPr>
        <w:t>&amp;</w:t>
      </w:r>
      <w:r w:rsidRPr="65B5F842">
        <w:rPr>
          <w:rFonts w:ascii="Arial" w:eastAsia="Arial" w:hAnsi="Arial" w:cs="Arial"/>
        </w:rPr>
        <w:t xml:space="preserve"> LOGISTICS</w:t>
      </w:r>
      <w:bookmarkEnd w:id="44"/>
      <w:bookmarkEnd w:id="45"/>
    </w:p>
    <w:p w14:paraId="39B6D607" w14:textId="0714B0EC" w:rsidR="00D0738B" w:rsidRPr="002A5D41" w:rsidRDefault="00FD67F2" w:rsidP="6AA489A0">
      <w:pPr>
        <w:spacing w:after="0" w:line="360" w:lineRule="auto"/>
        <w:jc w:val="both"/>
      </w:pPr>
      <w:r w:rsidRPr="6AA489A0">
        <w:rPr>
          <w:rFonts w:ascii="Arial" w:eastAsia="Arial" w:hAnsi="Arial" w:cs="Arial"/>
        </w:rPr>
        <w:t>Practice placements will be located in community and hospital settings throughout Scotland. This is essential to ensure the student meets professional body requirements and are exposed to a range of service users and specialisms within different demographics</w:t>
      </w:r>
      <w:r w:rsidR="34DE7567" w:rsidRPr="6AA489A0">
        <w:rPr>
          <w:rFonts w:ascii="Arial" w:eastAsia="Arial" w:hAnsi="Arial" w:cs="Arial"/>
        </w:rPr>
        <w:t xml:space="preserve">. </w:t>
      </w:r>
      <w:r w:rsidRPr="6AA489A0">
        <w:rPr>
          <w:rFonts w:ascii="Arial" w:eastAsia="Arial" w:hAnsi="Arial" w:cs="Arial"/>
        </w:rPr>
        <w:t xml:space="preserve">Students should expect their placements to be at any of the locations across Scotland as identified by </w:t>
      </w:r>
      <w:r w:rsidR="00A17C18" w:rsidRPr="6AA489A0">
        <w:rPr>
          <w:rFonts w:ascii="Arial" w:eastAsia="Arial" w:hAnsi="Arial" w:cs="Arial"/>
        </w:rPr>
        <w:t xml:space="preserve">their </w:t>
      </w:r>
      <w:r w:rsidRPr="6AA489A0">
        <w:rPr>
          <w:rFonts w:ascii="Arial" w:eastAsia="Arial" w:hAnsi="Arial" w:cs="Arial"/>
        </w:rPr>
        <w:t>programme and are asked to carefully consider travel arrangements, including finance and childcare support</w:t>
      </w:r>
      <w:r w:rsidR="34DE7567" w:rsidRPr="6AA489A0">
        <w:rPr>
          <w:rFonts w:ascii="Arial" w:eastAsia="Arial" w:hAnsi="Arial" w:cs="Arial"/>
        </w:rPr>
        <w:t>.</w:t>
      </w:r>
    </w:p>
    <w:p w14:paraId="31039AB6" w14:textId="1A117AE2" w:rsidR="6AA489A0" w:rsidRDefault="6AA489A0" w:rsidP="6AA489A0">
      <w:pPr>
        <w:spacing w:after="0" w:line="360" w:lineRule="auto"/>
        <w:jc w:val="both"/>
        <w:rPr>
          <w:rFonts w:ascii="Arial" w:eastAsia="Arial" w:hAnsi="Arial" w:cs="Arial"/>
        </w:rPr>
      </w:pPr>
    </w:p>
    <w:p w14:paraId="363D8B82" w14:textId="47CA2AF8" w:rsidR="00D0738B" w:rsidRPr="002A5D41" w:rsidRDefault="00FD67F2" w:rsidP="6AA489A0">
      <w:pPr>
        <w:spacing w:after="0" w:line="360" w:lineRule="auto"/>
        <w:jc w:val="both"/>
      </w:pPr>
      <w:r w:rsidRPr="6AA489A0">
        <w:rPr>
          <w:rFonts w:ascii="Arial" w:eastAsia="Arial" w:hAnsi="Arial" w:cs="Arial"/>
        </w:rPr>
        <w:t>Due to the wide geographical dispersal of practice-based learning, it is expected that every student will complete practice-based learning involving significant daily travel to and from the site (normally, up to</w:t>
      </w:r>
      <w:r w:rsidR="5CAA7DE4" w:rsidRPr="6AA489A0">
        <w:rPr>
          <w:rFonts w:ascii="Arial" w:eastAsia="Arial" w:hAnsi="Arial" w:cs="Arial"/>
        </w:rPr>
        <w:t xml:space="preserve"> 90 mins</w:t>
      </w:r>
      <w:r w:rsidRPr="6AA489A0">
        <w:rPr>
          <w:rFonts w:ascii="Arial" w:eastAsia="Arial" w:hAnsi="Arial" w:cs="Arial"/>
        </w:rPr>
        <w:t xml:space="preserve"> of travel time each way</w:t>
      </w:r>
      <w:r w:rsidR="20A39CAD" w:rsidRPr="6AA489A0">
        <w:rPr>
          <w:rFonts w:ascii="Arial" w:eastAsia="Arial" w:hAnsi="Arial" w:cs="Arial"/>
        </w:rPr>
        <w:t xml:space="preserve"> in line with current SAAS guidance</w:t>
      </w:r>
      <w:r w:rsidRPr="6AA489A0">
        <w:rPr>
          <w:rFonts w:ascii="Arial" w:eastAsia="Arial" w:hAnsi="Arial" w:cs="Arial"/>
        </w:rPr>
        <w:t>) and/or moving into temporary accommodation.</w:t>
      </w:r>
    </w:p>
    <w:p w14:paraId="6AA77854" w14:textId="567114D9" w:rsidR="6AA489A0" w:rsidRDefault="6AA489A0" w:rsidP="6AA489A0">
      <w:pPr>
        <w:spacing w:after="0" w:line="360" w:lineRule="auto"/>
        <w:jc w:val="both"/>
        <w:rPr>
          <w:rFonts w:ascii="Arial" w:eastAsia="Arial" w:hAnsi="Arial" w:cs="Arial"/>
        </w:rPr>
      </w:pPr>
    </w:p>
    <w:p w14:paraId="721DC035" w14:textId="49CFE772" w:rsidR="00D0738B" w:rsidRPr="002A5D41" w:rsidRDefault="00FD67F2" w:rsidP="6AA489A0">
      <w:pPr>
        <w:spacing w:after="0" w:line="360" w:lineRule="auto"/>
        <w:jc w:val="both"/>
      </w:pPr>
      <w:r w:rsidRPr="6AA489A0">
        <w:rPr>
          <w:rFonts w:ascii="Arial" w:eastAsia="Arial" w:hAnsi="Arial" w:cs="Arial"/>
        </w:rPr>
        <w:t>Students are normally notified a minimum of 4 weeks before the commencement of placement. Please note that notification may be delayed, or changes made to practice placements, at very short notice for many reasons</w:t>
      </w:r>
      <w:r w:rsidR="1F629194" w:rsidRPr="6AA489A0">
        <w:rPr>
          <w:rFonts w:ascii="Arial" w:eastAsia="Arial" w:hAnsi="Arial" w:cs="Arial"/>
        </w:rPr>
        <w:t xml:space="preserve"> which are beyond the control of Queen Margaret University</w:t>
      </w:r>
      <w:r w:rsidRPr="6AA489A0">
        <w:rPr>
          <w:rFonts w:ascii="Arial" w:eastAsia="Arial" w:hAnsi="Arial" w:cs="Arial"/>
        </w:rPr>
        <w:t xml:space="preserve">, i.e. changes in service/care provision or other </w:t>
      </w:r>
      <w:r w:rsidR="2895CF4C" w:rsidRPr="6AA489A0">
        <w:rPr>
          <w:rFonts w:ascii="Arial" w:eastAsia="Arial" w:hAnsi="Arial" w:cs="Arial"/>
        </w:rPr>
        <w:t>factors.</w:t>
      </w:r>
      <w:r w:rsidRPr="6AA489A0">
        <w:rPr>
          <w:rFonts w:ascii="Arial" w:eastAsia="Arial" w:hAnsi="Arial" w:cs="Arial"/>
        </w:rPr>
        <w:t xml:space="preserve"> As such, students may be required to go to placement within a different setting or location than originally published, at short notice. The Placement Tutor/Coordinator will support students with this if it should happen</w:t>
      </w:r>
      <w:r w:rsidR="16D39A95" w:rsidRPr="6AA489A0">
        <w:rPr>
          <w:rFonts w:ascii="Arial" w:eastAsia="Arial" w:hAnsi="Arial" w:cs="Arial"/>
        </w:rPr>
        <w:t>.</w:t>
      </w:r>
    </w:p>
    <w:p w14:paraId="324B74CB" w14:textId="3BF4A999" w:rsidR="6AA489A0" w:rsidRDefault="6AA489A0" w:rsidP="6AA489A0">
      <w:pPr>
        <w:spacing w:after="0" w:line="360" w:lineRule="auto"/>
        <w:jc w:val="both"/>
        <w:rPr>
          <w:rFonts w:ascii="Arial" w:eastAsia="Arial" w:hAnsi="Arial" w:cs="Arial"/>
        </w:rPr>
      </w:pPr>
    </w:p>
    <w:p w14:paraId="7A63A41E" w14:textId="258365A6" w:rsidR="00D0738B" w:rsidRPr="00E1665B"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46" w:name="_Toc897647171"/>
      <w:r w:rsidRPr="65B5F842">
        <w:rPr>
          <w:rFonts w:ascii="Arial" w:eastAsia="Arial" w:hAnsi="Arial" w:cs="Arial"/>
          <w:b w:val="0"/>
          <w:bCs w:val="0"/>
        </w:rPr>
        <w:t xml:space="preserve">Finding Out </w:t>
      </w:r>
      <w:r w:rsidR="13C56F2B" w:rsidRPr="65B5F842">
        <w:rPr>
          <w:rFonts w:ascii="Arial" w:eastAsia="Arial" w:hAnsi="Arial" w:cs="Arial"/>
          <w:b w:val="0"/>
          <w:bCs w:val="0"/>
        </w:rPr>
        <w:t>Placement</w:t>
      </w:r>
      <w:r w:rsidRPr="65B5F842">
        <w:rPr>
          <w:rFonts w:ascii="Arial" w:eastAsia="Arial" w:hAnsi="Arial" w:cs="Arial"/>
          <w:b w:val="0"/>
          <w:bCs w:val="0"/>
        </w:rPr>
        <w:t xml:space="preserve"> Allocat</w:t>
      </w:r>
      <w:r w:rsidR="13C56F2B" w:rsidRPr="65B5F842">
        <w:rPr>
          <w:rFonts w:ascii="Arial" w:eastAsia="Arial" w:hAnsi="Arial" w:cs="Arial"/>
          <w:b w:val="0"/>
          <w:bCs w:val="0"/>
        </w:rPr>
        <w:t>ion</w:t>
      </w:r>
      <w:bookmarkEnd w:id="46"/>
    </w:p>
    <w:p w14:paraId="5B9BFE45" w14:textId="2410D11A" w:rsidR="00D0738B" w:rsidRPr="002A5D41" w:rsidRDefault="00FD67F2" w:rsidP="6AA489A0">
      <w:pPr>
        <w:spacing w:after="0" w:line="360" w:lineRule="auto"/>
        <w:jc w:val="both"/>
      </w:pPr>
      <w:r w:rsidRPr="6AA489A0">
        <w:rPr>
          <w:rFonts w:ascii="Arial" w:eastAsia="Arial" w:hAnsi="Arial" w:cs="Arial"/>
        </w:rPr>
        <w:t>Students can find the published placement allocation via InPlace. Depending on the subject areas, a draft placement rota may be published for students to check for errors and substantive issues for a limited time before the final placement allocation is published.</w:t>
      </w:r>
    </w:p>
    <w:p w14:paraId="07051320" w14:textId="2B5C198D" w:rsidR="6AA489A0" w:rsidRDefault="6AA489A0" w:rsidP="6AA489A0">
      <w:pPr>
        <w:spacing w:after="0" w:line="360" w:lineRule="auto"/>
        <w:jc w:val="both"/>
        <w:rPr>
          <w:rFonts w:ascii="Arial" w:eastAsia="Arial" w:hAnsi="Arial" w:cs="Arial"/>
        </w:rPr>
      </w:pPr>
    </w:p>
    <w:p w14:paraId="0A768226" w14:textId="5862EE45" w:rsidR="00D0738B" w:rsidRDefault="00FD67F2" w:rsidP="6AA489A0">
      <w:pPr>
        <w:spacing w:after="0" w:line="360" w:lineRule="auto"/>
        <w:jc w:val="both"/>
      </w:pPr>
      <w:r w:rsidRPr="6AA489A0">
        <w:rPr>
          <w:rFonts w:ascii="Arial" w:eastAsia="Arial" w:hAnsi="Arial" w:cs="Arial"/>
        </w:rPr>
        <w:t>Students should take a few days to consider their placement allocation and the arrangements they will need to make. Any unreasonable refusal of the allocated placement may be deemed as refusing the curriculum offered. Students do not have the right to challenge their practice-based learning allocation on the grounds of</w:t>
      </w:r>
      <w:r w:rsidR="5C1CC818" w:rsidRPr="6AA489A0">
        <w:rPr>
          <w:rFonts w:ascii="Arial" w:eastAsia="Arial" w:hAnsi="Arial" w:cs="Arial"/>
        </w:rPr>
        <w:t>:</w:t>
      </w:r>
      <w:r w:rsidRPr="6AA489A0">
        <w:rPr>
          <w:rFonts w:ascii="Arial" w:eastAsia="Arial" w:hAnsi="Arial" w:cs="Arial"/>
        </w:rPr>
        <w:t xml:space="preserve"> time</w:t>
      </w:r>
      <w:r w:rsidR="2717213A" w:rsidRPr="6AA489A0">
        <w:rPr>
          <w:rFonts w:ascii="Arial" w:eastAsia="Arial" w:hAnsi="Arial" w:cs="Arial"/>
        </w:rPr>
        <w:t xml:space="preserve">, </w:t>
      </w:r>
      <w:r w:rsidR="230C1D1F" w:rsidRPr="6AA489A0">
        <w:rPr>
          <w:rFonts w:ascii="Arial" w:eastAsia="Arial" w:hAnsi="Arial" w:cs="Arial"/>
        </w:rPr>
        <w:t>personal preference,</w:t>
      </w:r>
      <w:r w:rsidRPr="6AA489A0">
        <w:rPr>
          <w:rFonts w:ascii="Arial" w:eastAsia="Arial" w:hAnsi="Arial" w:cs="Arial"/>
        </w:rPr>
        <w:t xml:space="preserve"> travel</w:t>
      </w:r>
      <w:r w:rsidR="4800221A" w:rsidRPr="6AA489A0">
        <w:rPr>
          <w:rFonts w:ascii="Arial" w:eastAsia="Arial" w:hAnsi="Arial" w:cs="Arial"/>
        </w:rPr>
        <w:t xml:space="preserve">, </w:t>
      </w:r>
      <w:r w:rsidRPr="6AA489A0">
        <w:rPr>
          <w:rFonts w:ascii="Arial" w:eastAsia="Arial" w:hAnsi="Arial" w:cs="Arial"/>
        </w:rPr>
        <w:t>or financial resources.</w:t>
      </w:r>
    </w:p>
    <w:p w14:paraId="68D7C32B" w14:textId="1643E7B5" w:rsidR="6AA489A0" w:rsidRDefault="6AA489A0" w:rsidP="6AA489A0">
      <w:pPr>
        <w:spacing w:after="0" w:line="360" w:lineRule="auto"/>
        <w:jc w:val="both"/>
        <w:rPr>
          <w:rFonts w:ascii="Arial" w:eastAsia="Arial" w:hAnsi="Arial" w:cs="Arial"/>
        </w:rPr>
      </w:pPr>
    </w:p>
    <w:p w14:paraId="669D32C0" w14:textId="77777777" w:rsidR="00BE06C5" w:rsidRDefault="00BE06C5">
      <w:pPr>
        <w:rPr>
          <w:rFonts w:ascii="Arial" w:eastAsia="Arial" w:hAnsi="Arial" w:cs="Arial"/>
          <w:color w:val="4F81BD" w:themeColor="accent1"/>
          <w:sz w:val="26"/>
          <w:szCs w:val="26"/>
        </w:rPr>
      </w:pPr>
      <w:r>
        <w:rPr>
          <w:rFonts w:ascii="Arial" w:eastAsia="Arial" w:hAnsi="Arial" w:cs="Arial"/>
          <w:b/>
          <w:bCs/>
        </w:rPr>
        <w:br w:type="page"/>
      </w:r>
    </w:p>
    <w:p w14:paraId="1E327F88" w14:textId="665BB0DE" w:rsidR="00F3473B" w:rsidRPr="00E1665B" w:rsidRDefault="00A42751" w:rsidP="6AA489A0">
      <w:pPr>
        <w:pStyle w:val="Heading2"/>
        <w:keepNext w:val="0"/>
        <w:keepLines w:val="0"/>
        <w:spacing w:before="0" w:line="360" w:lineRule="auto"/>
        <w:jc w:val="both"/>
        <w:rPr>
          <w:rFonts w:ascii="Arial" w:eastAsia="Arial" w:hAnsi="Arial" w:cs="Arial"/>
          <w:b w:val="0"/>
          <w:bCs w:val="0"/>
        </w:rPr>
      </w:pPr>
      <w:bookmarkStart w:id="47" w:name="_Toc1844005761"/>
      <w:r w:rsidRPr="65B5F842">
        <w:rPr>
          <w:rFonts w:ascii="Arial" w:eastAsia="Arial" w:hAnsi="Arial" w:cs="Arial"/>
          <w:b w:val="0"/>
          <w:bCs w:val="0"/>
        </w:rPr>
        <w:lastRenderedPageBreak/>
        <w:t>When Should Students Contact Their Placement Provider?</w:t>
      </w:r>
      <w:bookmarkEnd w:id="47"/>
    </w:p>
    <w:p w14:paraId="12535110" w14:textId="3AE192D4" w:rsidR="00F3473B" w:rsidRPr="002A5D41" w:rsidRDefault="00F3473B" w:rsidP="6AA489A0">
      <w:pPr>
        <w:spacing w:after="0" w:line="360" w:lineRule="auto"/>
        <w:jc w:val="both"/>
      </w:pPr>
      <w:r w:rsidRPr="6AA489A0">
        <w:rPr>
          <w:rFonts w:ascii="Arial" w:eastAsia="Arial" w:hAnsi="Arial" w:cs="Arial"/>
        </w:rPr>
        <w:t>Depending on the programme students may be asked to contact the placement provider before the placement is due to commence; students are guided by their placement coordinator as to the timeframe</w:t>
      </w:r>
      <w:r w:rsidR="34DE7567" w:rsidRPr="6AA489A0">
        <w:rPr>
          <w:rFonts w:ascii="Arial" w:eastAsia="Arial" w:hAnsi="Arial" w:cs="Arial"/>
        </w:rPr>
        <w:t xml:space="preserve">. </w:t>
      </w:r>
      <w:r w:rsidRPr="6AA489A0">
        <w:rPr>
          <w:rFonts w:ascii="Arial" w:eastAsia="Arial" w:hAnsi="Arial" w:cs="Arial"/>
        </w:rPr>
        <w:t>On initial contact, students can introduce themselves, find out the name of their Practice Educator and possible rota or working week. Students can also ask any questions that will help them prepare for their placement experience; for example, is there any preparatory reading that would be helpful? </w:t>
      </w:r>
    </w:p>
    <w:p w14:paraId="09414D2C" w14:textId="651CFC87" w:rsidR="6AA489A0" w:rsidRDefault="6AA489A0" w:rsidP="6AA489A0">
      <w:pPr>
        <w:spacing w:after="0" w:line="360" w:lineRule="auto"/>
        <w:jc w:val="both"/>
        <w:rPr>
          <w:rFonts w:ascii="Arial" w:eastAsia="Arial" w:hAnsi="Arial" w:cs="Arial"/>
        </w:rPr>
      </w:pPr>
    </w:p>
    <w:p w14:paraId="7F6BA08D" w14:textId="77777777" w:rsidR="00D0738B" w:rsidRPr="00E1665B"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48" w:name="_Toc1818159768"/>
      <w:r w:rsidRPr="65B5F842">
        <w:rPr>
          <w:rFonts w:ascii="Arial" w:eastAsia="Arial" w:hAnsi="Arial" w:cs="Arial"/>
          <w:b w:val="0"/>
          <w:bCs w:val="0"/>
        </w:rPr>
        <w:t>Travel</w:t>
      </w:r>
      <w:bookmarkEnd w:id="48"/>
    </w:p>
    <w:p w14:paraId="597B2302" w14:textId="0B40BE92" w:rsidR="00D0738B" w:rsidRPr="002A5D41" w:rsidRDefault="00FD67F2" w:rsidP="6AA489A0">
      <w:pPr>
        <w:spacing w:after="0" w:line="360" w:lineRule="auto"/>
        <w:jc w:val="both"/>
      </w:pPr>
      <w:r w:rsidRPr="6AA489A0">
        <w:rPr>
          <w:rFonts w:ascii="Arial" w:eastAsia="Arial" w:hAnsi="Arial" w:cs="Arial"/>
        </w:rPr>
        <w:t xml:space="preserve">Given the wide geographic range of our placement providers, some students may need to relocate or travel further than others to reach their placement. </w:t>
      </w:r>
      <w:r w:rsidR="002601DB" w:rsidRPr="6AA489A0">
        <w:rPr>
          <w:rFonts w:ascii="Arial" w:eastAsia="Arial" w:hAnsi="Arial" w:cs="Arial"/>
        </w:rPr>
        <w:t xml:space="preserve">This can be a valuable opportunity for </w:t>
      </w:r>
      <w:r w:rsidR="002D3500" w:rsidRPr="6AA489A0">
        <w:rPr>
          <w:rFonts w:ascii="Arial" w:eastAsia="Arial" w:hAnsi="Arial" w:cs="Arial"/>
        </w:rPr>
        <w:t>networking</w:t>
      </w:r>
      <w:r w:rsidR="00F6010A" w:rsidRPr="6AA489A0">
        <w:rPr>
          <w:rFonts w:ascii="Arial" w:eastAsia="Arial" w:hAnsi="Arial" w:cs="Arial"/>
        </w:rPr>
        <w:t xml:space="preserve"> and building links in a different </w:t>
      </w:r>
      <w:r w:rsidR="002D3500" w:rsidRPr="6AA489A0">
        <w:rPr>
          <w:rFonts w:ascii="Arial" w:eastAsia="Arial" w:hAnsi="Arial" w:cs="Arial"/>
        </w:rPr>
        <w:t>health regions</w:t>
      </w:r>
      <w:r w:rsidR="00F6010A" w:rsidRPr="6AA489A0">
        <w:rPr>
          <w:rFonts w:ascii="Arial" w:eastAsia="Arial" w:hAnsi="Arial" w:cs="Arial"/>
        </w:rPr>
        <w:t>.</w:t>
      </w:r>
    </w:p>
    <w:p w14:paraId="6EE0ECC6" w14:textId="20E20B8C" w:rsidR="6AA489A0" w:rsidRDefault="6AA489A0" w:rsidP="6AA489A0">
      <w:pPr>
        <w:spacing w:after="0" w:line="360" w:lineRule="auto"/>
        <w:jc w:val="both"/>
        <w:rPr>
          <w:rFonts w:ascii="Arial" w:eastAsia="Arial" w:hAnsi="Arial" w:cs="Arial"/>
        </w:rPr>
      </w:pPr>
    </w:p>
    <w:p w14:paraId="5EFB3CA1" w14:textId="2D56F68E" w:rsidR="00D0738B" w:rsidRPr="002A5D41" w:rsidRDefault="00FD67F2" w:rsidP="6AA489A0">
      <w:pPr>
        <w:spacing w:after="0" w:line="360" w:lineRule="auto"/>
        <w:jc w:val="both"/>
      </w:pPr>
      <w:r w:rsidRPr="6AA489A0">
        <w:rPr>
          <w:rFonts w:ascii="Arial" w:eastAsia="Arial" w:hAnsi="Arial" w:cs="Arial"/>
        </w:rPr>
        <w:t xml:space="preserve">We understand that this can sometimes be challenging, but unless there’s evidence of exceptional circumstances or a sudden change in </w:t>
      </w:r>
      <w:r w:rsidR="00A17C18" w:rsidRPr="6AA489A0">
        <w:rPr>
          <w:rFonts w:ascii="Arial" w:eastAsia="Arial" w:hAnsi="Arial" w:cs="Arial"/>
        </w:rPr>
        <w:t xml:space="preserve">a student’s </w:t>
      </w:r>
      <w:r w:rsidRPr="6AA489A0">
        <w:rPr>
          <w:rFonts w:ascii="Arial" w:eastAsia="Arial" w:hAnsi="Arial" w:cs="Arial"/>
        </w:rPr>
        <w:t>situation, we kindly ask that all students attend the placement they’ve been allocated</w:t>
      </w:r>
      <w:r w:rsidR="34DE7567" w:rsidRPr="6AA489A0">
        <w:rPr>
          <w:rFonts w:ascii="Arial" w:eastAsia="Arial" w:hAnsi="Arial" w:cs="Arial"/>
        </w:rPr>
        <w:t>.</w:t>
      </w:r>
    </w:p>
    <w:p w14:paraId="17BD38E6" w14:textId="5D9EBD5C" w:rsidR="6AA489A0" w:rsidRDefault="6AA489A0" w:rsidP="6AA489A0">
      <w:pPr>
        <w:spacing w:after="0" w:line="360" w:lineRule="auto"/>
        <w:jc w:val="both"/>
        <w:rPr>
          <w:rFonts w:ascii="Arial" w:eastAsia="Arial" w:hAnsi="Arial" w:cs="Arial"/>
        </w:rPr>
      </w:pPr>
    </w:p>
    <w:p w14:paraId="6751CC9F" w14:textId="77777777" w:rsidR="00D0738B" w:rsidRPr="002A5D41" w:rsidRDefault="00FD67F2" w:rsidP="6AA489A0">
      <w:pPr>
        <w:spacing w:after="0" w:line="360" w:lineRule="auto"/>
        <w:jc w:val="both"/>
      </w:pPr>
      <w:r w:rsidRPr="6AA489A0">
        <w:rPr>
          <w:rFonts w:ascii="Arial" w:eastAsia="Arial" w:hAnsi="Arial" w:cs="Arial"/>
        </w:rPr>
        <w:t>All students will have to use various modes of transport (i.e. a combination of walking, buses and/or trains, private car) to get to their placement. Students should expect and plan to have placement experiences anywhere within Scotland.</w:t>
      </w:r>
    </w:p>
    <w:p w14:paraId="62B3F05C" w14:textId="28FFF6C3" w:rsidR="6AA489A0" w:rsidRDefault="6AA489A0" w:rsidP="6AA489A0">
      <w:pPr>
        <w:spacing w:after="0" w:line="360" w:lineRule="auto"/>
        <w:jc w:val="both"/>
        <w:rPr>
          <w:rFonts w:ascii="Arial" w:eastAsia="Arial" w:hAnsi="Arial" w:cs="Arial"/>
        </w:rPr>
      </w:pPr>
    </w:p>
    <w:p w14:paraId="62DB6BB9" w14:textId="453FAE7C" w:rsidR="718BF4BE" w:rsidRDefault="718BF4BE" w:rsidP="6AA489A0">
      <w:pPr>
        <w:spacing w:after="0" w:line="360" w:lineRule="auto"/>
        <w:jc w:val="both"/>
        <w:rPr>
          <w:rFonts w:ascii="Arial" w:eastAsia="Arial" w:hAnsi="Arial" w:cs="Arial"/>
        </w:rPr>
      </w:pPr>
      <w:r w:rsidRPr="6AA489A0">
        <w:rPr>
          <w:rFonts w:ascii="Arial" w:eastAsia="Arial" w:hAnsi="Arial" w:cs="Arial"/>
        </w:rPr>
        <w:t xml:space="preserve">If you live in Scotland for most of the year (at least 6 months), and are under 26 years of age, then you are eligible to apply for a </w:t>
      </w:r>
      <w:hyperlink r:id="rId46">
        <w:r w:rsidRPr="6AA489A0">
          <w:rPr>
            <w:rStyle w:val="Hyperlink"/>
            <w:rFonts w:ascii="Arial" w:eastAsia="Arial" w:hAnsi="Arial" w:cs="Arial"/>
          </w:rPr>
          <w:t>Young Scot N</w:t>
        </w:r>
        <w:r w:rsidR="3F0870F2" w:rsidRPr="6AA489A0">
          <w:rPr>
            <w:rStyle w:val="Hyperlink"/>
            <w:rFonts w:ascii="Arial" w:eastAsia="Arial" w:hAnsi="Arial" w:cs="Arial"/>
          </w:rPr>
          <w:t xml:space="preserve">ational </w:t>
        </w:r>
        <w:r w:rsidRPr="6AA489A0">
          <w:rPr>
            <w:rStyle w:val="Hyperlink"/>
            <w:rFonts w:ascii="Arial" w:eastAsia="Arial" w:hAnsi="Arial" w:cs="Arial"/>
          </w:rPr>
          <w:t>E</w:t>
        </w:r>
        <w:r w:rsidR="3C3CB4F5" w:rsidRPr="6AA489A0">
          <w:rPr>
            <w:rStyle w:val="Hyperlink"/>
            <w:rFonts w:ascii="Arial" w:eastAsia="Arial" w:hAnsi="Arial" w:cs="Arial"/>
          </w:rPr>
          <w:t xml:space="preserve">ntitlement </w:t>
        </w:r>
        <w:r w:rsidRPr="6AA489A0">
          <w:rPr>
            <w:rStyle w:val="Hyperlink"/>
            <w:rFonts w:ascii="Arial" w:eastAsia="Arial" w:hAnsi="Arial" w:cs="Arial"/>
          </w:rPr>
          <w:t>C</w:t>
        </w:r>
        <w:r w:rsidR="287F2462" w:rsidRPr="6AA489A0">
          <w:rPr>
            <w:rStyle w:val="Hyperlink"/>
            <w:rFonts w:ascii="Arial" w:eastAsia="Arial" w:hAnsi="Arial" w:cs="Arial"/>
          </w:rPr>
          <w:t>ard</w:t>
        </w:r>
      </w:hyperlink>
      <w:r w:rsidRPr="6AA489A0">
        <w:rPr>
          <w:rFonts w:ascii="Arial" w:eastAsia="Arial" w:hAnsi="Arial" w:cs="Arial"/>
        </w:rPr>
        <w:t xml:space="preserve"> with under 22s free bus travel included. You should apply for your card when you are resident in Scotland. Applications made in advance cannot be held until you arrive at the beginning of the academic year.</w:t>
      </w:r>
      <w:r w:rsidR="74566E0D" w:rsidRPr="6AA489A0">
        <w:rPr>
          <w:rFonts w:ascii="Arial" w:eastAsia="Arial" w:hAnsi="Arial" w:cs="Arial"/>
        </w:rPr>
        <w:t xml:space="preserve"> </w:t>
      </w:r>
      <w:r w:rsidRPr="6AA489A0">
        <w:rPr>
          <w:rFonts w:ascii="Arial" w:eastAsia="Arial" w:hAnsi="Arial" w:cs="Arial"/>
        </w:rPr>
        <w:t xml:space="preserve">Please visit the </w:t>
      </w:r>
      <w:hyperlink r:id="rId47">
        <w:r w:rsidRPr="6AA489A0">
          <w:rPr>
            <w:rStyle w:val="Hyperlink"/>
            <w:rFonts w:ascii="Arial" w:eastAsia="Arial" w:hAnsi="Arial" w:cs="Arial"/>
          </w:rPr>
          <w:t>getyournec.scot website</w:t>
        </w:r>
      </w:hyperlink>
      <w:r w:rsidRPr="6AA489A0">
        <w:rPr>
          <w:rFonts w:ascii="Arial" w:eastAsia="Arial" w:hAnsi="Arial" w:cs="Arial"/>
        </w:rPr>
        <w:t xml:space="preserve"> for more information on what you will need to provide as part of your application</w:t>
      </w:r>
      <w:r w:rsidR="24287668" w:rsidRPr="6AA489A0">
        <w:rPr>
          <w:rFonts w:ascii="Arial" w:eastAsia="Arial" w:hAnsi="Arial" w:cs="Arial"/>
        </w:rPr>
        <w:t>.</w:t>
      </w:r>
    </w:p>
    <w:p w14:paraId="48C2CA98" w14:textId="42044645" w:rsidR="6AA489A0" w:rsidRDefault="6AA489A0" w:rsidP="6AA489A0">
      <w:pPr>
        <w:spacing w:after="0" w:line="360" w:lineRule="auto"/>
        <w:jc w:val="both"/>
        <w:rPr>
          <w:rFonts w:ascii="Arial" w:eastAsia="Arial" w:hAnsi="Arial" w:cs="Arial"/>
        </w:rPr>
      </w:pPr>
    </w:p>
    <w:p w14:paraId="47CA7836" w14:textId="2490B9E6" w:rsidR="00D0738B" w:rsidRPr="002A5D41" w:rsidRDefault="29D357DA" w:rsidP="6AA489A0">
      <w:pPr>
        <w:spacing w:after="0" w:line="360" w:lineRule="auto"/>
        <w:jc w:val="both"/>
        <w:rPr>
          <w:rStyle w:val="Heading3Char"/>
          <w:rFonts w:ascii="Arial" w:eastAsia="Arial" w:hAnsi="Arial" w:cs="Arial"/>
          <w:b w:val="0"/>
          <w:bCs w:val="0"/>
        </w:rPr>
      </w:pPr>
      <w:bookmarkStart w:id="49" w:name="_Toc1043759802"/>
      <w:r w:rsidRPr="65B5F842">
        <w:rPr>
          <w:rStyle w:val="Heading3Char"/>
          <w:rFonts w:ascii="Arial" w:eastAsia="Arial" w:hAnsi="Arial" w:cs="Arial"/>
          <w:b w:val="0"/>
          <w:bCs w:val="0"/>
        </w:rPr>
        <w:t>Students u</w:t>
      </w:r>
      <w:r w:rsidR="291F5494" w:rsidRPr="65B5F842">
        <w:rPr>
          <w:rStyle w:val="Heading3Char"/>
          <w:rFonts w:ascii="Arial" w:eastAsia="Arial" w:hAnsi="Arial" w:cs="Arial"/>
          <w:b w:val="0"/>
          <w:bCs w:val="0"/>
        </w:rPr>
        <w:t>se of own vehicle for practice learning activities</w:t>
      </w:r>
      <w:bookmarkEnd w:id="49"/>
      <w:r w:rsidR="291F5494" w:rsidRPr="65B5F842">
        <w:rPr>
          <w:rStyle w:val="Heading3Char"/>
          <w:rFonts w:ascii="Arial" w:eastAsia="Arial" w:hAnsi="Arial" w:cs="Arial"/>
          <w:b w:val="0"/>
          <w:bCs w:val="0"/>
        </w:rPr>
        <w:t xml:space="preserve"> </w:t>
      </w:r>
    </w:p>
    <w:p w14:paraId="39FE0C46" w14:textId="7A0F4BAB" w:rsidR="00D0738B" w:rsidRPr="002A5D41" w:rsidRDefault="42EA87F2" w:rsidP="6AA489A0">
      <w:pPr>
        <w:spacing w:after="0" w:line="360" w:lineRule="auto"/>
        <w:jc w:val="both"/>
      </w:pPr>
      <w:r w:rsidRPr="6AA489A0">
        <w:rPr>
          <w:rFonts w:ascii="Arial" w:eastAsia="Arial" w:hAnsi="Arial" w:cs="Arial"/>
        </w:rPr>
        <w:t>Students may use their own vehicle for activities directly related to their practice placement. It is the student’s responsibility to ensure that they have suitable vehicle insurance for activities directly related to their practice placement and be able to provide proof of suitable vehicle insurance upon request by the practice placement and/or the University. If the student is entitled to claim mileage as part of their travel expenses with SAAS they must have business insurance.</w:t>
      </w:r>
    </w:p>
    <w:p w14:paraId="77D92E36" w14:textId="505ED18C" w:rsidR="6AA489A0" w:rsidRDefault="6AA489A0" w:rsidP="6AA489A0">
      <w:pPr>
        <w:spacing w:after="0" w:line="360" w:lineRule="auto"/>
        <w:jc w:val="both"/>
        <w:rPr>
          <w:rFonts w:ascii="Arial" w:eastAsia="Arial" w:hAnsi="Arial" w:cs="Arial"/>
        </w:rPr>
      </w:pPr>
    </w:p>
    <w:p w14:paraId="6229B045" w14:textId="56CDD035" w:rsidR="00D0738B" w:rsidRPr="002A5D41" w:rsidRDefault="00FD67F2" w:rsidP="6AA489A0">
      <w:pPr>
        <w:spacing w:after="0" w:line="360" w:lineRule="auto"/>
        <w:jc w:val="both"/>
        <w:rPr>
          <w:rFonts w:ascii="Arial" w:eastAsia="Arial" w:hAnsi="Arial" w:cs="Arial"/>
        </w:rPr>
      </w:pPr>
      <w:r w:rsidRPr="6AA489A0">
        <w:rPr>
          <w:rFonts w:ascii="Arial" w:eastAsia="Arial" w:hAnsi="Arial" w:cs="Arial"/>
        </w:rPr>
        <w:lastRenderedPageBreak/>
        <w:t xml:space="preserve">There are various travel planners that can assist with this but note that </w:t>
      </w:r>
      <w:hyperlink r:id="rId48">
        <w:r w:rsidRPr="6AA489A0">
          <w:rPr>
            <w:rStyle w:val="Hyperlink"/>
            <w:rFonts w:ascii="Arial" w:eastAsia="Arial" w:hAnsi="Arial" w:cs="Arial"/>
          </w:rPr>
          <w:t>Google maps</w:t>
        </w:r>
      </w:hyperlink>
      <w:r w:rsidRPr="6AA489A0">
        <w:rPr>
          <w:rFonts w:ascii="Arial" w:eastAsia="Arial" w:hAnsi="Arial" w:cs="Arial"/>
        </w:rPr>
        <w:t xml:space="preserve"> is the only route planner accepted by finance for calculating mileage claims.</w:t>
      </w:r>
    </w:p>
    <w:p w14:paraId="790DE1D7" w14:textId="2EB543D8" w:rsidR="6AA489A0" w:rsidRDefault="6AA489A0" w:rsidP="6AA489A0">
      <w:pPr>
        <w:spacing w:after="0" w:line="360" w:lineRule="auto"/>
        <w:jc w:val="both"/>
        <w:rPr>
          <w:rFonts w:ascii="Arial" w:eastAsia="Arial" w:hAnsi="Arial" w:cs="Arial"/>
        </w:rPr>
      </w:pPr>
    </w:p>
    <w:p w14:paraId="745C34E9" w14:textId="77777777" w:rsidR="00D0738B" w:rsidRPr="002A5D41" w:rsidRDefault="00FD67F2" w:rsidP="6AA489A0">
      <w:pPr>
        <w:spacing w:after="0" w:line="360" w:lineRule="auto"/>
        <w:jc w:val="both"/>
      </w:pPr>
      <w:r w:rsidRPr="6AA489A0">
        <w:rPr>
          <w:rFonts w:ascii="Arial" w:eastAsia="Arial" w:hAnsi="Arial" w:cs="Arial"/>
        </w:rPr>
        <w:t>Please note that students must not use their own car to transport patients under any circumstances.</w:t>
      </w:r>
    </w:p>
    <w:p w14:paraId="5E2897E7" w14:textId="41276F5B" w:rsidR="6AA489A0" w:rsidRDefault="6AA489A0" w:rsidP="6AA489A0">
      <w:pPr>
        <w:spacing w:after="0" w:line="360" w:lineRule="auto"/>
        <w:jc w:val="both"/>
        <w:rPr>
          <w:rFonts w:ascii="Arial" w:eastAsia="Arial" w:hAnsi="Arial" w:cs="Arial"/>
        </w:rPr>
      </w:pPr>
    </w:p>
    <w:p w14:paraId="1066B36D" w14:textId="77777777" w:rsidR="00D0738B" w:rsidRPr="00E1665B" w:rsidRDefault="00FD67F2" w:rsidP="6AA489A0">
      <w:pPr>
        <w:pStyle w:val="Heading3"/>
        <w:keepNext w:val="0"/>
        <w:keepLines w:val="0"/>
        <w:spacing w:before="0" w:line="360" w:lineRule="auto"/>
        <w:jc w:val="both"/>
        <w:rPr>
          <w:rFonts w:ascii="Arial" w:eastAsia="Arial" w:hAnsi="Arial" w:cs="Arial"/>
          <w:b w:val="0"/>
          <w:bCs w:val="0"/>
          <w:color w:val="1F497D" w:themeColor="text2"/>
          <w:sz w:val="28"/>
          <w:szCs w:val="28"/>
        </w:rPr>
      </w:pPr>
      <w:bookmarkStart w:id="50" w:name="_Toc1776514725"/>
      <w:r w:rsidRPr="65B5F842">
        <w:rPr>
          <w:rFonts w:ascii="Arial" w:eastAsia="Arial" w:hAnsi="Arial" w:cs="Arial"/>
          <w:b w:val="0"/>
          <w:bCs w:val="0"/>
        </w:rPr>
        <w:t>Accommodation</w:t>
      </w:r>
      <w:bookmarkEnd w:id="50"/>
    </w:p>
    <w:p w14:paraId="7DD4D2C5" w14:textId="36C2377B" w:rsidR="003730DF" w:rsidRDefault="00FD67F2" w:rsidP="6AA489A0">
      <w:pPr>
        <w:spacing w:after="0" w:line="360" w:lineRule="auto"/>
        <w:jc w:val="both"/>
      </w:pPr>
      <w:r w:rsidRPr="6AA489A0">
        <w:rPr>
          <w:rFonts w:ascii="Arial" w:eastAsia="Arial" w:hAnsi="Arial" w:cs="Arial"/>
        </w:rPr>
        <w:t>If a placement is too far for daily travel</w:t>
      </w:r>
      <w:r w:rsidR="003730DF" w:rsidRPr="6AA489A0">
        <w:rPr>
          <w:rFonts w:ascii="Arial" w:eastAsia="Arial" w:hAnsi="Arial" w:cs="Arial"/>
        </w:rPr>
        <w:t xml:space="preserve"> (90 minutes each way, in line with current </w:t>
      </w:r>
      <w:hyperlink r:id="rId49">
        <w:r w:rsidR="003730DF" w:rsidRPr="6AA489A0">
          <w:rPr>
            <w:rStyle w:val="Hyperlink"/>
            <w:rFonts w:ascii="Arial" w:eastAsia="Arial" w:hAnsi="Arial" w:cs="Arial"/>
          </w:rPr>
          <w:t>SAAS guidance</w:t>
        </w:r>
      </w:hyperlink>
      <w:r w:rsidR="003730DF" w:rsidRPr="6AA489A0">
        <w:rPr>
          <w:rFonts w:ascii="Arial" w:eastAsia="Arial" w:hAnsi="Arial" w:cs="Arial"/>
        </w:rPr>
        <w:t>)</w:t>
      </w:r>
      <w:r w:rsidR="00825909" w:rsidRPr="6AA489A0">
        <w:rPr>
          <w:rFonts w:ascii="Arial" w:eastAsia="Arial" w:hAnsi="Arial" w:cs="Arial"/>
        </w:rPr>
        <w:t xml:space="preserve"> </w:t>
      </w:r>
      <w:r w:rsidR="004F6E82" w:rsidRPr="6AA489A0">
        <w:rPr>
          <w:rFonts w:ascii="Arial" w:eastAsia="Arial" w:hAnsi="Arial" w:cs="Arial"/>
        </w:rPr>
        <w:t>students</w:t>
      </w:r>
      <w:r w:rsidR="003A5A73" w:rsidRPr="6AA489A0">
        <w:rPr>
          <w:rFonts w:ascii="Arial" w:eastAsia="Arial" w:hAnsi="Arial" w:cs="Arial"/>
        </w:rPr>
        <w:t xml:space="preserve"> should consider staying in local accommodation</w:t>
      </w:r>
      <w:r w:rsidR="003730DF" w:rsidRPr="6AA489A0">
        <w:rPr>
          <w:rFonts w:ascii="Arial" w:eastAsia="Arial" w:hAnsi="Arial" w:cs="Arial"/>
        </w:rPr>
        <w:t>.</w:t>
      </w:r>
      <w:r w:rsidR="003A5A73" w:rsidRPr="6AA489A0">
        <w:rPr>
          <w:rFonts w:ascii="Arial" w:eastAsia="Arial" w:hAnsi="Arial" w:cs="Arial"/>
        </w:rPr>
        <w:t xml:space="preserve"> </w:t>
      </w:r>
      <w:r w:rsidR="0BE1EB4F" w:rsidRPr="6AA489A0">
        <w:rPr>
          <w:rFonts w:ascii="Arial" w:eastAsia="Arial" w:hAnsi="Arial" w:cs="Arial"/>
        </w:rPr>
        <w:t>Students are responsible for organising their own temporary housing while on placement.</w:t>
      </w:r>
    </w:p>
    <w:p w14:paraId="72A9DF88" w14:textId="39A41A31" w:rsidR="6AA489A0" w:rsidRDefault="6AA489A0" w:rsidP="6AA489A0">
      <w:pPr>
        <w:spacing w:after="0" w:line="360" w:lineRule="auto"/>
        <w:jc w:val="both"/>
        <w:rPr>
          <w:rFonts w:ascii="Arial" w:eastAsia="Arial" w:hAnsi="Arial" w:cs="Arial"/>
        </w:rPr>
      </w:pPr>
    </w:p>
    <w:p w14:paraId="5790338E" w14:textId="3A0F2BA5" w:rsidR="003730DF" w:rsidRDefault="609AC736" w:rsidP="6AA489A0">
      <w:pPr>
        <w:spacing w:after="0" w:line="360" w:lineRule="auto"/>
        <w:jc w:val="both"/>
      </w:pPr>
      <w:r w:rsidRPr="6AA489A0">
        <w:rPr>
          <w:rFonts w:ascii="Arial" w:eastAsia="Arial" w:hAnsi="Arial" w:cs="Arial"/>
        </w:rPr>
        <w:t>Students should choose the most cost-effective option within the accommodation offered in the area, or they can opt to stay with family and friends in the area</w:t>
      </w:r>
      <w:r w:rsidR="6B3F9F85" w:rsidRPr="6AA489A0">
        <w:rPr>
          <w:rFonts w:ascii="Arial" w:eastAsia="Arial" w:hAnsi="Arial" w:cs="Arial"/>
        </w:rPr>
        <w:t>. Some students may be able to claim some of the accommodation costs f</w:t>
      </w:r>
      <w:r w:rsidR="430D34AA" w:rsidRPr="6AA489A0">
        <w:rPr>
          <w:rFonts w:ascii="Arial" w:eastAsia="Arial" w:hAnsi="Arial" w:cs="Arial"/>
        </w:rPr>
        <w:t>ro</w:t>
      </w:r>
      <w:r w:rsidR="6B3F9F85" w:rsidRPr="6AA489A0">
        <w:rPr>
          <w:rFonts w:ascii="Arial" w:eastAsia="Arial" w:hAnsi="Arial" w:cs="Arial"/>
        </w:rPr>
        <w:t>m SAAS</w:t>
      </w:r>
      <w:r w:rsidR="41873456" w:rsidRPr="6AA489A0">
        <w:rPr>
          <w:rFonts w:ascii="Arial" w:eastAsia="Arial" w:hAnsi="Arial" w:cs="Arial"/>
        </w:rPr>
        <w:t>, but p</w:t>
      </w:r>
      <w:r w:rsidR="48B9E3FB" w:rsidRPr="6AA489A0">
        <w:rPr>
          <w:rFonts w:ascii="Arial" w:eastAsia="Arial" w:hAnsi="Arial" w:cs="Arial"/>
        </w:rPr>
        <w:t xml:space="preserve">lease </w:t>
      </w:r>
      <w:r w:rsidR="2518B59C" w:rsidRPr="6AA489A0">
        <w:rPr>
          <w:rFonts w:ascii="Arial" w:eastAsia="Arial" w:hAnsi="Arial" w:cs="Arial"/>
        </w:rPr>
        <w:t xml:space="preserve">refer to </w:t>
      </w:r>
      <w:r w:rsidR="48B9E3FB" w:rsidRPr="6AA489A0">
        <w:rPr>
          <w:rFonts w:ascii="Arial" w:eastAsia="Arial" w:hAnsi="Arial" w:cs="Arial"/>
        </w:rPr>
        <w:t>the SAAS guidance.</w:t>
      </w:r>
    </w:p>
    <w:p w14:paraId="3CA38CD7" w14:textId="48199515" w:rsidR="6AA489A0" w:rsidRDefault="6AA489A0" w:rsidP="6AA489A0">
      <w:pPr>
        <w:spacing w:after="0" w:line="360" w:lineRule="auto"/>
        <w:jc w:val="both"/>
        <w:rPr>
          <w:rFonts w:ascii="Arial" w:eastAsia="Arial" w:hAnsi="Arial" w:cs="Arial"/>
        </w:rPr>
      </w:pPr>
    </w:p>
    <w:p w14:paraId="0581A625" w14:textId="77777777" w:rsidR="00D0738B" w:rsidRPr="00E1665B"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51" w:name="_Toc189140661"/>
      <w:r w:rsidRPr="65B5F842">
        <w:rPr>
          <w:rFonts w:ascii="Arial" w:eastAsia="Arial" w:hAnsi="Arial" w:cs="Arial"/>
          <w:b w:val="0"/>
          <w:bCs w:val="0"/>
        </w:rPr>
        <w:t>Placement Changes</w:t>
      </w:r>
      <w:bookmarkEnd w:id="51"/>
    </w:p>
    <w:p w14:paraId="59CF8D84" w14:textId="0548B98C" w:rsidR="00D0738B" w:rsidRPr="002A5D41" w:rsidRDefault="00FD67F2" w:rsidP="6AA489A0">
      <w:pPr>
        <w:spacing w:after="0" w:line="360" w:lineRule="auto"/>
        <w:jc w:val="both"/>
      </w:pPr>
      <w:r w:rsidRPr="6AA489A0">
        <w:rPr>
          <w:rFonts w:ascii="Arial" w:eastAsia="Arial" w:hAnsi="Arial" w:cs="Arial"/>
        </w:rPr>
        <w:t>In the event that a placement is changed, students will be e-mailed by a member of the QMU staff. This may be followed up with a telephone call/voice message using the telephone number in on the student record. Students must keep their personal details up to date on the Student Portal to facilitate this. If the student’s address and telephone numbers are not kept up to date this may have a detrimental impact on the organisation of the placement.</w:t>
      </w:r>
    </w:p>
    <w:p w14:paraId="74ECA217" w14:textId="12958185" w:rsidR="6AA489A0" w:rsidRDefault="6AA489A0" w:rsidP="6AA489A0">
      <w:pPr>
        <w:spacing w:after="0" w:line="360" w:lineRule="auto"/>
        <w:jc w:val="both"/>
        <w:rPr>
          <w:rFonts w:ascii="Arial" w:eastAsia="Arial" w:hAnsi="Arial" w:cs="Arial"/>
        </w:rPr>
      </w:pPr>
    </w:p>
    <w:p w14:paraId="0A74E403" w14:textId="77777777" w:rsidR="00D0738B" w:rsidRPr="00E1665B" w:rsidRDefault="00FD67F2" w:rsidP="6AA489A0">
      <w:pPr>
        <w:pStyle w:val="Heading3"/>
        <w:keepNext w:val="0"/>
        <w:keepLines w:val="0"/>
        <w:spacing w:before="0" w:line="360" w:lineRule="auto"/>
        <w:jc w:val="both"/>
        <w:rPr>
          <w:rFonts w:ascii="Arial" w:eastAsia="Arial" w:hAnsi="Arial" w:cs="Arial"/>
          <w:b w:val="0"/>
          <w:bCs w:val="0"/>
          <w:color w:val="1F497D" w:themeColor="text2"/>
          <w:sz w:val="28"/>
          <w:szCs w:val="28"/>
        </w:rPr>
      </w:pPr>
      <w:bookmarkStart w:id="52" w:name="_Toc1668155008"/>
      <w:r w:rsidRPr="65B5F842">
        <w:rPr>
          <w:rFonts w:ascii="Arial" w:eastAsia="Arial" w:hAnsi="Arial" w:cs="Arial"/>
          <w:b w:val="0"/>
          <w:bCs w:val="0"/>
        </w:rPr>
        <w:t>Requesting a change to placement allocation</w:t>
      </w:r>
      <w:bookmarkEnd w:id="52"/>
      <w:r w:rsidRPr="65B5F842">
        <w:rPr>
          <w:rFonts w:ascii="Arial" w:eastAsia="Arial" w:hAnsi="Arial" w:cs="Arial"/>
          <w:b w:val="0"/>
          <w:bCs w:val="0"/>
        </w:rPr>
        <w:t> </w:t>
      </w:r>
    </w:p>
    <w:p w14:paraId="415BFF83" w14:textId="722823EE" w:rsidR="00D0738B" w:rsidRPr="002A5D41" w:rsidRDefault="00FD67F2" w:rsidP="6AA489A0">
      <w:pPr>
        <w:spacing w:after="0" w:line="360" w:lineRule="auto"/>
        <w:jc w:val="both"/>
      </w:pPr>
      <w:r w:rsidRPr="6AA489A0">
        <w:rPr>
          <w:rFonts w:ascii="Arial" w:eastAsia="Arial" w:hAnsi="Arial" w:cs="Arial"/>
        </w:rPr>
        <w:t xml:space="preserve">The change of placement allocation process is dependent on the subject area. If a student requests a change in placement, the student should email the Placement Coordinator in the first instance. While the change of placement allocation request will be considered, there is no guarantee an alternative placement will be </w:t>
      </w:r>
      <w:r w:rsidR="4DA61C00" w:rsidRPr="6AA489A0">
        <w:rPr>
          <w:rFonts w:ascii="Arial" w:eastAsia="Arial" w:hAnsi="Arial" w:cs="Arial"/>
        </w:rPr>
        <w:t>available</w:t>
      </w:r>
      <w:r w:rsidRPr="6AA489A0">
        <w:rPr>
          <w:rFonts w:ascii="Arial" w:eastAsia="Arial" w:hAnsi="Arial" w:cs="Arial"/>
        </w:rPr>
        <w:t>.</w:t>
      </w:r>
    </w:p>
    <w:p w14:paraId="48EA7867" w14:textId="5FECA4B0" w:rsidR="6AA489A0" w:rsidRDefault="6AA489A0" w:rsidP="6AA489A0">
      <w:pPr>
        <w:spacing w:after="0" w:line="360" w:lineRule="auto"/>
        <w:jc w:val="both"/>
        <w:rPr>
          <w:rFonts w:ascii="Arial" w:eastAsia="Arial" w:hAnsi="Arial" w:cs="Arial"/>
        </w:rPr>
      </w:pPr>
    </w:p>
    <w:p w14:paraId="445FA281" w14:textId="0678C7FD" w:rsidR="00D0738B" w:rsidRPr="002A5D41" w:rsidRDefault="00FD67F2" w:rsidP="6AA489A0">
      <w:pPr>
        <w:spacing w:after="0" w:line="360" w:lineRule="auto"/>
        <w:jc w:val="both"/>
      </w:pPr>
      <w:r w:rsidRPr="6AA489A0">
        <w:rPr>
          <w:rFonts w:ascii="Arial" w:eastAsia="Arial" w:hAnsi="Arial" w:cs="Arial"/>
        </w:rPr>
        <w:t xml:space="preserve">If the student </w:t>
      </w:r>
      <w:r w:rsidR="00D54520" w:rsidRPr="6AA489A0">
        <w:rPr>
          <w:rFonts w:ascii="Arial" w:eastAsia="Arial" w:hAnsi="Arial" w:cs="Arial"/>
        </w:rPr>
        <w:t>experiences</w:t>
      </w:r>
      <w:r w:rsidRPr="6AA489A0">
        <w:rPr>
          <w:rFonts w:ascii="Arial" w:eastAsia="Arial" w:hAnsi="Arial" w:cs="Arial"/>
        </w:rPr>
        <w:t xml:space="preserve"> a change in their circumstances that qualifies them for reasonable adjustments</w:t>
      </w:r>
      <w:r w:rsidR="00D54520" w:rsidRPr="6AA489A0">
        <w:rPr>
          <w:rFonts w:ascii="Arial" w:eastAsia="Arial" w:hAnsi="Arial" w:cs="Arial"/>
        </w:rPr>
        <w:t>,</w:t>
      </w:r>
      <w:r w:rsidRPr="6AA489A0">
        <w:rPr>
          <w:rFonts w:ascii="Arial" w:eastAsia="Arial" w:hAnsi="Arial" w:cs="Arial"/>
        </w:rPr>
        <w:t xml:space="preserve"> the</w:t>
      </w:r>
      <w:r w:rsidR="00D54520" w:rsidRPr="6AA489A0">
        <w:rPr>
          <w:rFonts w:ascii="Arial" w:eastAsia="Arial" w:hAnsi="Arial" w:cs="Arial"/>
        </w:rPr>
        <w:t xml:space="preserve">y </w:t>
      </w:r>
      <w:r w:rsidR="540BC0FA" w:rsidRPr="6AA489A0">
        <w:rPr>
          <w:rFonts w:ascii="Arial" w:eastAsia="Arial" w:hAnsi="Arial" w:cs="Arial"/>
        </w:rPr>
        <w:t xml:space="preserve">must discuss this with the QMU </w:t>
      </w:r>
      <w:r w:rsidR="1DB6823D" w:rsidRPr="6AA489A0">
        <w:rPr>
          <w:rFonts w:ascii="Arial" w:eastAsia="Arial" w:hAnsi="Arial" w:cs="Arial"/>
        </w:rPr>
        <w:t>placement</w:t>
      </w:r>
      <w:r w:rsidR="540BC0FA" w:rsidRPr="6AA489A0">
        <w:rPr>
          <w:rFonts w:ascii="Arial" w:eastAsia="Arial" w:hAnsi="Arial" w:cs="Arial"/>
        </w:rPr>
        <w:t xml:space="preserve"> </w:t>
      </w:r>
      <w:r w:rsidR="75E9476D" w:rsidRPr="6AA489A0">
        <w:rPr>
          <w:rFonts w:ascii="Arial" w:eastAsia="Arial" w:hAnsi="Arial" w:cs="Arial"/>
        </w:rPr>
        <w:t>coordinator</w:t>
      </w:r>
      <w:r w:rsidR="540BC0FA" w:rsidRPr="6AA489A0">
        <w:rPr>
          <w:rFonts w:ascii="Arial" w:eastAsia="Arial" w:hAnsi="Arial" w:cs="Arial"/>
        </w:rPr>
        <w:t xml:space="preserve"> who will explore</w:t>
      </w:r>
      <w:r w:rsidRPr="6AA489A0">
        <w:rPr>
          <w:rFonts w:ascii="Arial" w:eastAsia="Arial" w:hAnsi="Arial" w:cs="Arial"/>
        </w:rPr>
        <w:t xml:space="preserve"> alternative </w:t>
      </w:r>
      <w:r w:rsidR="40EAD4EA" w:rsidRPr="6AA489A0">
        <w:rPr>
          <w:rFonts w:ascii="Arial" w:eastAsia="Arial" w:hAnsi="Arial" w:cs="Arial"/>
        </w:rPr>
        <w:t>arrangements</w:t>
      </w:r>
      <w:r w:rsidRPr="6AA489A0">
        <w:rPr>
          <w:rFonts w:ascii="Arial" w:eastAsia="Arial" w:hAnsi="Arial" w:cs="Arial"/>
        </w:rPr>
        <w:t>, subject to availability. The student must provide the necessary evidence before a new placement can be arranged.</w:t>
      </w:r>
    </w:p>
    <w:p w14:paraId="0D9291E5" w14:textId="45B4F023" w:rsidR="6AA489A0" w:rsidRDefault="6AA489A0" w:rsidP="6AA489A0">
      <w:pPr>
        <w:spacing w:after="0" w:line="360" w:lineRule="auto"/>
        <w:jc w:val="both"/>
        <w:rPr>
          <w:rFonts w:ascii="Arial" w:eastAsia="Arial" w:hAnsi="Arial" w:cs="Arial"/>
        </w:rPr>
      </w:pPr>
    </w:p>
    <w:p w14:paraId="23EA15D1" w14:textId="1ECEC171" w:rsidR="00D0738B" w:rsidRPr="002A5D41" w:rsidRDefault="00FD67F2" w:rsidP="6AA489A0">
      <w:pPr>
        <w:spacing w:after="0" w:line="360" w:lineRule="auto"/>
        <w:jc w:val="both"/>
      </w:pPr>
      <w:r w:rsidRPr="6AA489A0">
        <w:rPr>
          <w:rFonts w:ascii="Arial" w:eastAsia="Arial" w:hAnsi="Arial" w:cs="Arial"/>
        </w:rPr>
        <w:lastRenderedPageBreak/>
        <w:t>Keep in mind that any delay in placement can affect progression. Therefore, it's strongly advised that students do not make travel or holiday plans until they have been allocated a placement and notified of a start date by the Practice Educator.</w:t>
      </w:r>
    </w:p>
    <w:p w14:paraId="48195E41" w14:textId="7EAB934A" w:rsidR="6AA489A0" w:rsidRDefault="6AA489A0" w:rsidP="6AA489A0">
      <w:pPr>
        <w:spacing w:after="0" w:line="360" w:lineRule="auto"/>
        <w:jc w:val="both"/>
        <w:rPr>
          <w:rFonts w:ascii="Arial" w:eastAsia="Arial" w:hAnsi="Arial" w:cs="Arial"/>
        </w:rPr>
      </w:pPr>
    </w:p>
    <w:p w14:paraId="43BED35D" w14:textId="6BEF9620" w:rsidR="006C4480" w:rsidRPr="006C4480" w:rsidRDefault="5A94D9CB"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53" w:name="_Toc1726443941"/>
      <w:r w:rsidRPr="65B5F842">
        <w:rPr>
          <w:rFonts w:ascii="Arial" w:eastAsia="Arial" w:hAnsi="Arial" w:cs="Arial"/>
          <w:b w:val="0"/>
          <w:bCs w:val="0"/>
        </w:rPr>
        <w:t xml:space="preserve">Student Access </w:t>
      </w:r>
      <w:r w:rsidR="106A9071" w:rsidRPr="65B5F842">
        <w:rPr>
          <w:rFonts w:ascii="Arial" w:eastAsia="Arial" w:hAnsi="Arial" w:cs="Arial"/>
          <w:b w:val="0"/>
          <w:bCs w:val="0"/>
        </w:rPr>
        <w:t>T</w:t>
      </w:r>
      <w:r w:rsidR="7EC932DC" w:rsidRPr="65B5F842">
        <w:rPr>
          <w:rFonts w:ascii="Arial" w:eastAsia="Arial" w:hAnsi="Arial" w:cs="Arial"/>
          <w:b w:val="0"/>
          <w:bCs w:val="0"/>
        </w:rPr>
        <w:t>o</w:t>
      </w:r>
      <w:r w:rsidRPr="65B5F842">
        <w:rPr>
          <w:rFonts w:ascii="Arial" w:eastAsia="Arial" w:hAnsi="Arial" w:cs="Arial"/>
          <w:b w:val="0"/>
          <w:bCs w:val="0"/>
        </w:rPr>
        <w:t xml:space="preserve"> IT On Placement</w:t>
      </w:r>
      <w:bookmarkEnd w:id="53"/>
    </w:p>
    <w:p w14:paraId="0ABF7A5E" w14:textId="77777777" w:rsidR="006C4480" w:rsidRPr="002A5D41" w:rsidRDefault="006C4480" w:rsidP="6AA489A0">
      <w:pPr>
        <w:spacing w:after="0" w:line="360" w:lineRule="auto"/>
        <w:jc w:val="both"/>
      </w:pPr>
      <w:r w:rsidRPr="6AA489A0">
        <w:rPr>
          <w:rFonts w:ascii="Arial" w:eastAsia="Arial" w:hAnsi="Arial" w:cs="Arial"/>
        </w:rPr>
        <w:t>Different Health Boards and Organisations have different systems and policies in place for student access to their IT systems. Students must refer to the organisational policy regarding this. It will usually involve the student completing a form to request appropriate access.</w:t>
      </w:r>
    </w:p>
    <w:p w14:paraId="4637D01B" w14:textId="7A30F320" w:rsidR="6AA489A0" w:rsidRDefault="6AA489A0" w:rsidP="6AA489A0">
      <w:pPr>
        <w:spacing w:after="0" w:line="360" w:lineRule="auto"/>
        <w:jc w:val="both"/>
        <w:rPr>
          <w:rFonts w:ascii="Arial" w:eastAsia="Arial" w:hAnsi="Arial" w:cs="Arial"/>
        </w:rPr>
      </w:pPr>
    </w:p>
    <w:p w14:paraId="6EC62AFB" w14:textId="078DDB6B" w:rsidR="006C4480" w:rsidRPr="006C4480" w:rsidRDefault="5C539A5C" w:rsidP="6AA489A0">
      <w:pPr>
        <w:pStyle w:val="Heading3"/>
        <w:keepNext w:val="0"/>
        <w:keepLines w:val="0"/>
        <w:spacing w:before="0" w:line="360" w:lineRule="auto"/>
        <w:jc w:val="both"/>
        <w:rPr>
          <w:rFonts w:ascii="Arial" w:eastAsia="Arial" w:hAnsi="Arial" w:cs="Arial"/>
          <w:b w:val="0"/>
          <w:bCs w:val="0"/>
          <w:color w:val="1F497D" w:themeColor="text2"/>
          <w:sz w:val="28"/>
          <w:szCs w:val="28"/>
        </w:rPr>
      </w:pPr>
      <w:bookmarkStart w:id="54" w:name="_Toc951458150"/>
      <w:r w:rsidRPr="65B5F842">
        <w:rPr>
          <w:rFonts w:ascii="Arial" w:eastAsia="Arial" w:hAnsi="Arial" w:cs="Arial"/>
          <w:b w:val="0"/>
          <w:bCs w:val="0"/>
        </w:rPr>
        <w:t xml:space="preserve">TRAK and Sunray </w:t>
      </w:r>
      <w:r w:rsidR="32D3916D" w:rsidRPr="65B5F842">
        <w:rPr>
          <w:rFonts w:ascii="Arial" w:eastAsia="Arial" w:hAnsi="Arial" w:cs="Arial"/>
          <w:b w:val="0"/>
          <w:bCs w:val="0"/>
        </w:rPr>
        <w:t>c</w:t>
      </w:r>
      <w:r w:rsidRPr="65B5F842">
        <w:rPr>
          <w:rFonts w:ascii="Arial" w:eastAsia="Arial" w:hAnsi="Arial" w:cs="Arial"/>
          <w:b w:val="0"/>
          <w:bCs w:val="0"/>
        </w:rPr>
        <w:t>ards </w:t>
      </w:r>
      <w:r w:rsidR="3BF3FDFE" w:rsidRPr="65B5F842">
        <w:rPr>
          <w:rFonts w:ascii="Arial" w:eastAsia="Arial" w:hAnsi="Arial" w:cs="Arial"/>
          <w:b w:val="0"/>
          <w:bCs w:val="0"/>
        </w:rPr>
        <w:t>(NHS Lothian only)</w:t>
      </w:r>
      <w:bookmarkEnd w:id="54"/>
    </w:p>
    <w:p w14:paraId="436BE049" w14:textId="036181DB" w:rsidR="006C4480" w:rsidRPr="002A5D41" w:rsidRDefault="006C4480" w:rsidP="6AA489A0">
      <w:pPr>
        <w:spacing w:after="0" w:line="360" w:lineRule="auto"/>
        <w:jc w:val="both"/>
      </w:pPr>
      <w:r w:rsidRPr="6AA489A0">
        <w:rPr>
          <w:rFonts w:ascii="Arial" w:eastAsia="Arial" w:hAnsi="Arial" w:cs="Arial"/>
        </w:rPr>
        <w:t>Within NHS Lothian, desktop computers are operated using the ‘Sunray’ system. The NHS e.Health Department will issue each student with a personal IT ID card for use on this system. Cards are sent to QMU and issued to students in advance of placement. However, it should be noted that the turnaround for issuing both TRAK and Sunray cards can be very tight. Student</w:t>
      </w:r>
      <w:r w:rsidR="00757F05" w:rsidRPr="6AA489A0">
        <w:rPr>
          <w:rFonts w:ascii="Arial" w:eastAsia="Arial" w:hAnsi="Arial" w:cs="Arial"/>
        </w:rPr>
        <w:t>s</w:t>
      </w:r>
      <w:r w:rsidRPr="6AA489A0">
        <w:rPr>
          <w:rFonts w:ascii="Arial" w:eastAsia="Arial" w:hAnsi="Arial" w:cs="Arial"/>
        </w:rPr>
        <w:t xml:space="preserve"> should expect to collect their details from QMU campus days prior to commencing placement.</w:t>
      </w:r>
    </w:p>
    <w:p w14:paraId="3B148D26" w14:textId="31690EA1" w:rsidR="6AA489A0" w:rsidRDefault="6AA489A0" w:rsidP="6AA489A0">
      <w:pPr>
        <w:spacing w:after="0" w:line="360" w:lineRule="auto"/>
        <w:jc w:val="both"/>
        <w:rPr>
          <w:rFonts w:ascii="Arial" w:eastAsia="Arial" w:hAnsi="Arial" w:cs="Arial"/>
        </w:rPr>
      </w:pPr>
    </w:p>
    <w:p w14:paraId="1C88292A" w14:textId="77777777" w:rsidR="006C4480" w:rsidRPr="002A5D41" w:rsidRDefault="006C4480" w:rsidP="6AA489A0">
      <w:pPr>
        <w:spacing w:after="0" w:line="360" w:lineRule="auto"/>
        <w:jc w:val="both"/>
      </w:pPr>
      <w:r w:rsidRPr="6AA489A0">
        <w:rPr>
          <w:rFonts w:ascii="Arial" w:eastAsia="Arial" w:hAnsi="Arial" w:cs="Arial"/>
        </w:rPr>
        <w:t>Students must collect their TRAK and Sunray cards themselves, in line with NHS regulations. The University cannot provide this information to anyone else. Students should not request that someone collects their ID card on their behalf as this will not be permitted.</w:t>
      </w:r>
    </w:p>
    <w:p w14:paraId="367E2FFD" w14:textId="15605532" w:rsidR="6AA489A0" w:rsidRDefault="6AA489A0" w:rsidP="6AA489A0">
      <w:pPr>
        <w:spacing w:after="0" w:line="360" w:lineRule="auto"/>
        <w:jc w:val="both"/>
        <w:rPr>
          <w:rFonts w:ascii="Arial" w:eastAsia="Arial" w:hAnsi="Arial" w:cs="Arial"/>
        </w:rPr>
      </w:pPr>
    </w:p>
    <w:p w14:paraId="2E9FDF2A" w14:textId="45141BFF" w:rsidR="006C4480" w:rsidRDefault="7562590E" w:rsidP="6AA489A0">
      <w:pPr>
        <w:spacing w:after="0" w:line="360" w:lineRule="auto"/>
        <w:jc w:val="both"/>
      </w:pPr>
      <w:r w:rsidRPr="6AA489A0">
        <w:rPr>
          <w:rFonts w:ascii="Arial" w:eastAsia="Arial" w:hAnsi="Arial" w:cs="Arial"/>
        </w:rPr>
        <w:t xml:space="preserve">Students should contact NHS LOTHIAN </w:t>
      </w:r>
      <w:r w:rsidR="2E5B002C" w:rsidRPr="6AA489A0">
        <w:rPr>
          <w:rFonts w:ascii="Arial" w:eastAsia="Arial" w:hAnsi="Arial" w:cs="Arial"/>
        </w:rPr>
        <w:t>IT</w:t>
      </w:r>
      <w:r w:rsidRPr="6AA489A0">
        <w:rPr>
          <w:rFonts w:ascii="Arial" w:eastAsia="Arial" w:hAnsi="Arial" w:cs="Arial"/>
        </w:rPr>
        <w:t xml:space="preserve"> if they have any issues with their login details</w:t>
      </w:r>
      <w:r w:rsidR="7B05AD78" w:rsidRPr="6AA489A0">
        <w:rPr>
          <w:rFonts w:ascii="Arial" w:eastAsia="Arial" w:hAnsi="Arial" w:cs="Arial"/>
        </w:rPr>
        <w:t xml:space="preserve"> which can be obtained from your practice educator on placement</w:t>
      </w:r>
      <w:r w:rsidR="34DE7567" w:rsidRPr="6AA489A0">
        <w:rPr>
          <w:rFonts w:ascii="Arial" w:eastAsia="Arial" w:hAnsi="Arial" w:cs="Arial"/>
        </w:rPr>
        <w:t xml:space="preserve">. </w:t>
      </w:r>
      <w:r w:rsidR="018AD00E" w:rsidRPr="6AA489A0">
        <w:rPr>
          <w:rFonts w:ascii="Arial" w:eastAsia="Arial" w:hAnsi="Arial" w:cs="Arial"/>
        </w:rPr>
        <w:t xml:space="preserve">Please note QMU does not have any control over the </w:t>
      </w:r>
      <w:r w:rsidR="49FB0E3C" w:rsidRPr="6AA489A0">
        <w:rPr>
          <w:rFonts w:ascii="Arial" w:eastAsia="Arial" w:hAnsi="Arial" w:cs="Arial"/>
        </w:rPr>
        <w:t>issuing</w:t>
      </w:r>
      <w:r w:rsidR="018AD00E" w:rsidRPr="6AA489A0">
        <w:rPr>
          <w:rFonts w:ascii="Arial" w:eastAsia="Arial" w:hAnsi="Arial" w:cs="Arial"/>
        </w:rPr>
        <w:t xml:space="preserve"> of the login details from NHS Lothian.</w:t>
      </w:r>
    </w:p>
    <w:p w14:paraId="1B165827" w14:textId="1C2E21BC" w:rsidR="6AA489A0" w:rsidRDefault="6AA489A0" w:rsidP="6AA489A0">
      <w:pPr>
        <w:spacing w:after="0" w:line="360" w:lineRule="auto"/>
        <w:jc w:val="both"/>
        <w:rPr>
          <w:rFonts w:ascii="Arial" w:eastAsia="Arial" w:hAnsi="Arial" w:cs="Arial"/>
        </w:rPr>
      </w:pPr>
    </w:p>
    <w:p w14:paraId="54E3ACA7" w14:textId="0481EAFD" w:rsidR="006C4480" w:rsidRPr="006C4480" w:rsidRDefault="5A94D9CB"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55" w:name="_Toc963508000"/>
      <w:r w:rsidRPr="65B5F842">
        <w:rPr>
          <w:rFonts w:ascii="Arial" w:eastAsia="Arial" w:hAnsi="Arial" w:cs="Arial"/>
          <w:b w:val="0"/>
          <w:bCs w:val="0"/>
        </w:rPr>
        <w:t>Expenses Claims</w:t>
      </w:r>
      <w:bookmarkEnd w:id="55"/>
    </w:p>
    <w:p w14:paraId="39B36A00" w14:textId="2395C253" w:rsidR="25B63969" w:rsidRDefault="25B63969" w:rsidP="6AA489A0">
      <w:pPr>
        <w:spacing w:after="0" w:line="360" w:lineRule="auto"/>
        <w:jc w:val="both"/>
      </w:pPr>
      <w:r w:rsidRPr="6AA489A0">
        <w:rPr>
          <w:rFonts w:ascii="Arial" w:eastAsia="Arial" w:hAnsi="Arial" w:cs="Arial"/>
        </w:rPr>
        <w:t>Undergraduate students who are in receipt of an award from the Student Awards Agency Scotland (SAAS) may be eligible to claim practice-based learning expenses either for additional accommodation or travel from SAAS.</w:t>
      </w:r>
    </w:p>
    <w:p w14:paraId="556957DD" w14:textId="79DA63AF" w:rsidR="6AA489A0" w:rsidRDefault="6AA489A0" w:rsidP="6AA489A0">
      <w:pPr>
        <w:spacing w:after="0" w:line="360" w:lineRule="auto"/>
        <w:jc w:val="both"/>
        <w:rPr>
          <w:rFonts w:ascii="Arial" w:eastAsia="Arial" w:hAnsi="Arial" w:cs="Arial"/>
        </w:rPr>
      </w:pPr>
    </w:p>
    <w:p w14:paraId="0E7D507C" w14:textId="592EA44D" w:rsidR="006C4480" w:rsidRPr="002A5D41" w:rsidRDefault="006C4480" w:rsidP="6AA489A0">
      <w:pPr>
        <w:spacing w:after="0" w:line="360" w:lineRule="auto"/>
        <w:jc w:val="both"/>
        <w:rPr>
          <w:rFonts w:ascii="Arial" w:eastAsia="Arial" w:hAnsi="Arial" w:cs="Arial"/>
        </w:rPr>
      </w:pPr>
      <w:r w:rsidRPr="6AA489A0">
        <w:rPr>
          <w:rFonts w:ascii="Arial" w:eastAsia="Arial" w:hAnsi="Arial" w:cs="Arial"/>
        </w:rPr>
        <w:t>All claims must be submitted</w:t>
      </w:r>
      <w:r w:rsidR="087F9A03" w:rsidRPr="6AA489A0">
        <w:rPr>
          <w:rFonts w:ascii="Arial" w:eastAsia="Arial" w:hAnsi="Arial" w:cs="Arial"/>
        </w:rPr>
        <w:t xml:space="preserve"> to </w:t>
      </w:r>
      <w:hyperlink r:id="rId50">
        <w:r w:rsidR="087F9A03" w:rsidRPr="6AA489A0">
          <w:rPr>
            <w:rStyle w:val="Hyperlink"/>
            <w:rFonts w:ascii="Arial" w:eastAsia="Arial" w:hAnsi="Arial" w:cs="Arial"/>
          </w:rPr>
          <w:t>QMU’s Placement Team</w:t>
        </w:r>
      </w:hyperlink>
      <w:r w:rsidR="087F9A03" w:rsidRPr="6AA489A0">
        <w:rPr>
          <w:rFonts w:ascii="Arial" w:eastAsia="Arial" w:hAnsi="Arial" w:cs="Arial"/>
        </w:rPr>
        <w:t xml:space="preserve">, with </w:t>
      </w:r>
      <w:r w:rsidR="03E54778" w:rsidRPr="6AA489A0">
        <w:rPr>
          <w:rFonts w:ascii="Arial" w:eastAsia="Arial" w:hAnsi="Arial" w:cs="Arial"/>
        </w:rPr>
        <w:t xml:space="preserve">all </w:t>
      </w:r>
      <w:r w:rsidR="087F9A03" w:rsidRPr="6AA489A0">
        <w:rPr>
          <w:rFonts w:ascii="Arial" w:eastAsia="Arial" w:hAnsi="Arial" w:cs="Arial"/>
        </w:rPr>
        <w:t>relevant receipts,</w:t>
      </w:r>
      <w:r w:rsidRPr="6AA489A0">
        <w:rPr>
          <w:rFonts w:ascii="Arial" w:eastAsia="Arial" w:hAnsi="Arial" w:cs="Arial"/>
        </w:rPr>
        <w:t xml:space="preserve"> </w:t>
      </w:r>
      <w:r w:rsidR="6EB7F338" w:rsidRPr="6AA489A0">
        <w:rPr>
          <w:rFonts w:ascii="Arial" w:eastAsia="Arial" w:hAnsi="Arial" w:cs="Arial"/>
        </w:rPr>
        <w:t>as soon as practicable following the end of the placement, and no later than 5</w:t>
      </w:r>
      <w:r w:rsidRPr="6AA489A0">
        <w:rPr>
          <w:rFonts w:ascii="Arial" w:eastAsia="Arial" w:hAnsi="Arial" w:cs="Arial"/>
        </w:rPr>
        <w:t xml:space="preserve"> months f</w:t>
      </w:r>
      <w:r w:rsidR="23F07D4D" w:rsidRPr="6AA489A0">
        <w:rPr>
          <w:rFonts w:ascii="Arial" w:eastAsia="Arial" w:hAnsi="Arial" w:cs="Arial"/>
        </w:rPr>
        <w:t>rom</w:t>
      </w:r>
      <w:r w:rsidRPr="6AA489A0">
        <w:rPr>
          <w:rFonts w:ascii="Arial" w:eastAsia="Arial" w:hAnsi="Arial" w:cs="Arial"/>
        </w:rPr>
        <w:t xml:space="preserve"> the placement end date</w:t>
      </w:r>
      <w:r w:rsidR="12A3EA09" w:rsidRPr="6AA489A0">
        <w:rPr>
          <w:rFonts w:ascii="Arial" w:eastAsia="Arial" w:hAnsi="Arial" w:cs="Arial"/>
        </w:rPr>
        <w:t>.</w:t>
      </w:r>
      <w:r w:rsidRPr="6AA489A0">
        <w:rPr>
          <w:rFonts w:ascii="Arial" w:eastAsia="Arial" w:hAnsi="Arial" w:cs="Arial"/>
        </w:rPr>
        <w:t xml:space="preserve"> Expenses cannot be claimed for placements </w:t>
      </w:r>
      <w:r w:rsidR="4BF9382B" w:rsidRPr="6AA489A0">
        <w:rPr>
          <w:rFonts w:ascii="Arial" w:eastAsia="Arial" w:hAnsi="Arial" w:cs="Arial"/>
        </w:rPr>
        <w:t>out with</w:t>
      </w:r>
      <w:r w:rsidRPr="6AA489A0">
        <w:rPr>
          <w:rFonts w:ascii="Arial" w:eastAsia="Arial" w:hAnsi="Arial" w:cs="Arial"/>
        </w:rPr>
        <w:t xml:space="preserve"> Scotland.</w:t>
      </w:r>
      <w:r w:rsidR="13089206" w:rsidRPr="6AA489A0">
        <w:rPr>
          <w:rFonts w:ascii="Arial" w:eastAsia="Arial" w:hAnsi="Arial" w:cs="Arial"/>
        </w:rPr>
        <w:t xml:space="preserve"> </w:t>
      </w:r>
      <w:r w:rsidRPr="6AA489A0">
        <w:rPr>
          <w:rFonts w:ascii="Arial" w:eastAsia="Arial" w:hAnsi="Arial" w:cs="Arial"/>
        </w:rPr>
        <w:t xml:space="preserve">Full details from SAAS can be found </w:t>
      </w:r>
      <w:r w:rsidR="1FE57ACF" w:rsidRPr="6AA489A0">
        <w:rPr>
          <w:rFonts w:ascii="Arial" w:eastAsia="Arial" w:hAnsi="Arial" w:cs="Arial"/>
        </w:rPr>
        <w:t>on t</w:t>
      </w:r>
      <w:r w:rsidRPr="6AA489A0">
        <w:rPr>
          <w:rFonts w:ascii="Arial" w:eastAsia="Arial" w:hAnsi="Arial" w:cs="Arial"/>
        </w:rPr>
        <w:t>he</w:t>
      </w:r>
      <w:r w:rsidR="0F7DC8E4" w:rsidRPr="6AA489A0">
        <w:rPr>
          <w:rFonts w:ascii="Arial" w:eastAsia="Arial" w:hAnsi="Arial" w:cs="Arial"/>
        </w:rPr>
        <w:t xml:space="preserve">ir </w:t>
      </w:r>
      <w:hyperlink r:id="rId51">
        <w:r w:rsidR="0F7DC8E4" w:rsidRPr="6AA489A0">
          <w:rPr>
            <w:rStyle w:val="Hyperlink"/>
            <w:rFonts w:ascii="Arial" w:eastAsia="Arial" w:hAnsi="Arial" w:cs="Arial"/>
          </w:rPr>
          <w:t>website</w:t>
        </w:r>
      </w:hyperlink>
      <w:r w:rsidR="0F7DC8E4" w:rsidRPr="6AA489A0">
        <w:rPr>
          <w:rFonts w:ascii="Arial" w:eastAsia="Arial" w:hAnsi="Arial" w:cs="Arial"/>
        </w:rPr>
        <w:t>.</w:t>
      </w:r>
    </w:p>
    <w:p w14:paraId="6603D374" w14:textId="61F24741" w:rsidR="6AA489A0" w:rsidRDefault="6AA489A0" w:rsidP="6AA489A0">
      <w:pPr>
        <w:spacing w:after="0" w:line="360" w:lineRule="auto"/>
        <w:jc w:val="both"/>
        <w:rPr>
          <w:rFonts w:ascii="Arial" w:eastAsia="Arial" w:hAnsi="Arial" w:cs="Arial"/>
        </w:rPr>
      </w:pPr>
    </w:p>
    <w:p w14:paraId="4A2DDCC4" w14:textId="1AFCF65A" w:rsidR="006C4480" w:rsidRPr="002A5D41" w:rsidRDefault="006C4480" w:rsidP="6AA489A0">
      <w:pPr>
        <w:spacing w:after="0" w:line="360" w:lineRule="auto"/>
        <w:jc w:val="both"/>
      </w:pPr>
      <w:r w:rsidRPr="6AA489A0">
        <w:rPr>
          <w:rFonts w:ascii="Arial" w:eastAsia="Arial" w:hAnsi="Arial" w:cs="Arial"/>
        </w:rPr>
        <w:lastRenderedPageBreak/>
        <w:t xml:space="preserve">If </w:t>
      </w:r>
      <w:r w:rsidR="00A17C18" w:rsidRPr="6AA489A0">
        <w:rPr>
          <w:rFonts w:ascii="Arial" w:eastAsia="Arial" w:hAnsi="Arial" w:cs="Arial"/>
        </w:rPr>
        <w:t xml:space="preserve">a </w:t>
      </w:r>
      <w:r w:rsidRPr="6AA489A0">
        <w:rPr>
          <w:rFonts w:ascii="Arial" w:eastAsia="Arial" w:hAnsi="Arial" w:cs="Arial"/>
        </w:rPr>
        <w:t xml:space="preserve">placement is cancelled or changed at the last minute, </w:t>
      </w:r>
      <w:r w:rsidR="00A17C18" w:rsidRPr="6AA489A0">
        <w:rPr>
          <w:rFonts w:ascii="Arial" w:eastAsia="Arial" w:hAnsi="Arial" w:cs="Arial"/>
        </w:rPr>
        <w:t xml:space="preserve">students are expected to </w:t>
      </w:r>
      <w:r w:rsidRPr="6AA489A0">
        <w:rPr>
          <w:rFonts w:ascii="Arial" w:eastAsia="Arial" w:hAnsi="Arial" w:cs="Arial"/>
        </w:rPr>
        <w:t xml:space="preserve">try to get a refund for any prepaid accommodation. If </w:t>
      </w:r>
      <w:r w:rsidR="0021472D" w:rsidRPr="6AA489A0">
        <w:rPr>
          <w:rFonts w:ascii="Arial" w:eastAsia="Arial" w:hAnsi="Arial" w:cs="Arial"/>
        </w:rPr>
        <w:t xml:space="preserve">students </w:t>
      </w:r>
      <w:r w:rsidRPr="6AA489A0">
        <w:rPr>
          <w:rFonts w:ascii="Arial" w:eastAsia="Arial" w:hAnsi="Arial" w:cs="Arial"/>
        </w:rPr>
        <w:t>can’t</w:t>
      </w:r>
      <w:r w:rsidR="0021472D" w:rsidRPr="6AA489A0">
        <w:rPr>
          <w:rFonts w:ascii="Arial" w:eastAsia="Arial" w:hAnsi="Arial" w:cs="Arial"/>
        </w:rPr>
        <w:t xml:space="preserve"> do this</w:t>
      </w:r>
      <w:r w:rsidRPr="6AA489A0">
        <w:rPr>
          <w:rFonts w:ascii="Arial" w:eastAsia="Arial" w:hAnsi="Arial" w:cs="Arial"/>
        </w:rPr>
        <w:t xml:space="preserve">, </w:t>
      </w:r>
      <w:r w:rsidR="0021472D" w:rsidRPr="6AA489A0">
        <w:rPr>
          <w:rFonts w:ascii="Arial" w:eastAsia="Arial" w:hAnsi="Arial" w:cs="Arial"/>
        </w:rPr>
        <w:t xml:space="preserve">they </w:t>
      </w:r>
      <w:r w:rsidRPr="6AA489A0">
        <w:rPr>
          <w:rFonts w:ascii="Arial" w:eastAsia="Arial" w:hAnsi="Arial" w:cs="Arial"/>
        </w:rPr>
        <w:t xml:space="preserve">may be able to get reimbursed for those costs from SAAS, along with </w:t>
      </w:r>
      <w:r w:rsidR="0021472D" w:rsidRPr="6AA489A0">
        <w:rPr>
          <w:rFonts w:ascii="Arial" w:eastAsia="Arial" w:hAnsi="Arial" w:cs="Arial"/>
        </w:rPr>
        <w:t xml:space="preserve">reimbursement for </w:t>
      </w:r>
      <w:r w:rsidRPr="6AA489A0">
        <w:rPr>
          <w:rFonts w:ascii="Arial" w:eastAsia="Arial" w:hAnsi="Arial" w:cs="Arial"/>
        </w:rPr>
        <w:t xml:space="preserve">any new accommodation </w:t>
      </w:r>
      <w:r w:rsidR="0021472D" w:rsidRPr="6AA489A0">
        <w:rPr>
          <w:rFonts w:ascii="Arial" w:eastAsia="Arial" w:hAnsi="Arial" w:cs="Arial"/>
        </w:rPr>
        <w:t>required</w:t>
      </w:r>
      <w:r w:rsidRPr="6AA489A0">
        <w:rPr>
          <w:rFonts w:ascii="Arial" w:eastAsia="Arial" w:hAnsi="Arial" w:cs="Arial"/>
        </w:rPr>
        <w:t xml:space="preserve">. </w:t>
      </w:r>
      <w:r w:rsidR="0021472D" w:rsidRPr="6AA489A0">
        <w:rPr>
          <w:rFonts w:ascii="Arial" w:eastAsia="Arial" w:hAnsi="Arial" w:cs="Arial"/>
        </w:rPr>
        <w:t xml:space="preserve">The student </w:t>
      </w:r>
      <w:r w:rsidRPr="6AA489A0">
        <w:rPr>
          <w:rFonts w:ascii="Arial" w:eastAsia="Arial" w:hAnsi="Arial" w:cs="Arial"/>
        </w:rPr>
        <w:t xml:space="preserve">will have to provide evidence that the original placement provider confirmed </w:t>
      </w:r>
      <w:r w:rsidR="0021472D" w:rsidRPr="6AA489A0">
        <w:rPr>
          <w:rFonts w:ascii="Arial" w:eastAsia="Arial" w:hAnsi="Arial" w:cs="Arial"/>
        </w:rPr>
        <w:t xml:space="preserve">their </w:t>
      </w:r>
      <w:r w:rsidRPr="6AA489A0">
        <w:rPr>
          <w:rFonts w:ascii="Arial" w:eastAsia="Arial" w:hAnsi="Arial" w:cs="Arial"/>
        </w:rPr>
        <w:t xml:space="preserve">placement and then cancelled it </w:t>
      </w:r>
      <w:r w:rsidR="47674D06" w:rsidRPr="6AA489A0">
        <w:rPr>
          <w:rFonts w:ascii="Arial" w:eastAsia="Arial" w:hAnsi="Arial" w:cs="Arial"/>
        </w:rPr>
        <w:t xml:space="preserve">at </w:t>
      </w:r>
      <w:r w:rsidRPr="6AA489A0">
        <w:rPr>
          <w:rFonts w:ascii="Arial" w:eastAsia="Arial" w:hAnsi="Arial" w:cs="Arial"/>
        </w:rPr>
        <w:t>short notice.</w:t>
      </w:r>
    </w:p>
    <w:p w14:paraId="04405F44" w14:textId="778392F5" w:rsidR="6AA489A0" w:rsidRDefault="6AA489A0" w:rsidP="6AA489A0">
      <w:pPr>
        <w:spacing w:after="0" w:line="360" w:lineRule="auto"/>
        <w:jc w:val="both"/>
        <w:rPr>
          <w:rFonts w:ascii="Arial" w:eastAsia="Arial" w:hAnsi="Arial" w:cs="Arial"/>
        </w:rPr>
      </w:pPr>
    </w:p>
    <w:p w14:paraId="5C7B226B" w14:textId="66B1E979" w:rsidR="006C4480" w:rsidRPr="002A5D41" w:rsidRDefault="006C4480" w:rsidP="6AA489A0">
      <w:pPr>
        <w:spacing w:after="0" w:line="360" w:lineRule="auto"/>
        <w:jc w:val="both"/>
        <w:rPr>
          <w:rFonts w:ascii="Arial" w:eastAsia="Arial" w:hAnsi="Arial" w:cs="Arial"/>
        </w:rPr>
      </w:pPr>
      <w:r w:rsidRPr="6AA489A0">
        <w:rPr>
          <w:rFonts w:ascii="Arial" w:eastAsia="Arial" w:hAnsi="Arial" w:cs="Arial"/>
        </w:rPr>
        <w:t xml:space="preserve">International and self-funding students are not eligible to </w:t>
      </w:r>
      <w:r w:rsidR="005F683F" w:rsidRPr="6AA489A0">
        <w:rPr>
          <w:rFonts w:ascii="Arial" w:eastAsia="Arial" w:hAnsi="Arial" w:cs="Arial"/>
        </w:rPr>
        <w:t>claim</w:t>
      </w:r>
      <w:r w:rsidRPr="6AA489A0">
        <w:rPr>
          <w:rFonts w:ascii="Arial" w:eastAsia="Arial" w:hAnsi="Arial" w:cs="Arial"/>
        </w:rPr>
        <w:t xml:space="preserve"> expenses from SAAS.</w:t>
      </w:r>
    </w:p>
    <w:p w14:paraId="168C55EB" w14:textId="34FDD2E6" w:rsidR="006C4480" w:rsidRDefault="006C4480" w:rsidP="6AA489A0">
      <w:pPr>
        <w:spacing w:after="0" w:line="360" w:lineRule="auto"/>
        <w:jc w:val="both"/>
      </w:pPr>
      <w:r w:rsidRPr="6AA489A0">
        <w:rPr>
          <w:rFonts w:ascii="Arial" w:eastAsia="Arial" w:hAnsi="Arial" w:cs="Arial"/>
        </w:rPr>
        <w:t xml:space="preserve">Information about </w:t>
      </w:r>
      <w:r w:rsidR="1ABF3F8A" w:rsidRPr="6AA489A0">
        <w:rPr>
          <w:rFonts w:ascii="Arial" w:eastAsia="Arial" w:hAnsi="Arial" w:cs="Arial"/>
        </w:rPr>
        <w:t xml:space="preserve">QMU’s </w:t>
      </w:r>
      <w:hyperlink r:id="rId52">
        <w:r w:rsidRPr="6AA489A0">
          <w:rPr>
            <w:rStyle w:val="Hyperlink"/>
            <w:rFonts w:ascii="Arial" w:eastAsia="Arial" w:hAnsi="Arial" w:cs="Arial"/>
          </w:rPr>
          <w:t>Student Funding Service</w:t>
        </w:r>
      </w:hyperlink>
      <w:r w:rsidRPr="6AA489A0">
        <w:rPr>
          <w:rFonts w:ascii="Arial" w:eastAsia="Arial" w:hAnsi="Arial" w:cs="Arial"/>
        </w:rPr>
        <w:t xml:space="preserve"> is available </w:t>
      </w:r>
      <w:r w:rsidR="443AA63D" w:rsidRPr="6AA489A0">
        <w:rPr>
          <w:rFonts w:ascii="Arial" w:eastAsia="Arial" w:hAnsi="Arial" w:cs="Arial"/>
        </w:rPr>
        <w:t>on the website.</w:t>
      </w:r>
    </w:p>
    <w:p w14:paraId="0AD4BDCB" w14:textId="05AFCE89" w:rsidR="6AA489A0" w:rsidRDefault="6AA489A0" w:rsidP="6AA489A0">
      <w:pPr>
        <w:spacing w:after="0" w:line="360" w:lineRule="auto"/>
        <w:jc w:val="both"/>
        <w:rPr>
          <w:rFonts w:ascii="Arial" w:eastAsia="Arial" w:hAnsi="Arial" w:cs="Arial"/>
        </w:rPr>
      </w:pPr>
    </w:p>
    <w:p w14:paraId="35672112" w14:textId="77777777" w:rsidR="006D43A7" w:rsidRDefault="006D43A7">
      <w:pPr>
        <w:rPr>
          <w:rFonts w:ascii="Arial" w:eastAsia="Arial" w:hAnsi="Arial" w:cs="Arial"/>
          <w:color w:val="365F91" w:themeColor="accent1" w:themeShade="BF"/>
          <w:sz w:val="28"/>
          <w:szCs w:val="28"/>
          <w:lang w:val="en-US"/>
        </w:rPr>
      </w:pPr>
      <w:bookmarkStart w:id="56" w:name="_Toc192257474"/>
      <w:r>
        <w:rPr>
          <w:rFonts w:ascii="Arial" w:eastAsia="Arial" w:hAnsi="Arial" w:cs="Arial"/>
        </w:rPr>
        <w:br w:type="page"/>
      </w:r>
    </w:p>
    <w:p w14:paraId="057126BF" w14:textId="58B8677E" w:rsidR="00E1665B" w:rsidRPr="00B84D1A" w:rsidRDefault="4F108955" w:rsidP="6AA489A0">
      <w:pPr>
        <w:pStyle w:val="Heading1"/>
        <w:keepNext w:val="0"/>
        <w:keepLines w:val="0"/>
        <w:spacing w:before="0" w:line="360" w:lineRule="auto"/>
        <w:jc w:val="both"/>
        <w:rPr>
          <w:rFonts w:ascii="Arial" w:eastAsia="Arial" w:hAnsi="Arial" w:cs="Arial"/>
        </w:rPr>
      </w:pPr>
      <w:bookmarkStart w:id="57" w:name="_Toc1511472722"/>
      <w:r w:rsidRPr="65B5F842">
        <w:rPr>
          <w:rFonts w:ascii="Arial" w:eastAsia="Arial" w:hAnsi="Arial" w:cs="Arial"/>
        </w:rPr>
        <w:lastRenderedPageBreak/>
        <w:t xml:space="preserve">PLACEMENT </w:t>
      </w:r>
      <w:r w:rsidR="79114DFF" w:rsidRPr="65B5F842">
        <w:rPr>
          <w:rFonts w:ascii="Arial" w:eastAsia="Arial" w:hAnsi="Arial" w:cs="Arial"/>
        </w:rPr>
        <w:t>ATTENDANCE</w:t>
      </w:r>
      <w:bookmarkEnd w:id="56"/>
      <w:bookmarkEnd w:id="57"/>
    </w:p>
    <w:p w14:paraId="5406077A" w14:textId="2C2489A5" w:rsidR="00D0738B" w:rsidRPr="00E1665B" w:rsidRDefault="4A15B0DE" w:rsidP="6AA489A0">
      <w:pPr>
        <w:spacing w:after="0" w:line="360" w:lineRule="auto"/>
        <w:jc w:val="both"/>
      </w:pPr>
      <w:r w:rsidRPr="6AA489A0">
        <w:rPr>
          <w:rFonts w:ascii="Arial" w:eastAsia="Arial" w:hAnsi="Arial" w:cs="Arial"/>
        </w:rPr>
        <w:t>Every student is required to inform the practice placement site and the University should they be unable to attend their placement on any given day.</w:t>
      </w:r>
    </w:p>
    <w:p w14:paraId="04240C6F" w14:textId="263F91A0" w:rsidR="00D0738B" w:rsidRPr="00E1665B" w:rsidRDefault="00D0738B" w:rsidP="6AA489A0">
      <w:pPr>
        <w:spacing w:after="0" w:line="360" w:lineRule="auto"/>
        <w:jc w:val="both"/>
        <w:rPr>
          <w:rFonts w:ascii="Arial" w:eastAsia="Arial" w:hAnsi="Arial" w:cs="Arial"/>
        </w:rPr>
      </w:pPr>
    </w:p>
    <w:p w14:paraId="717036F8" w14:textId="15360D49" w:rsidR="00D0738B" w:rsidRPr="00E1665B" w:rsidRDefault="4A15B0DE" w:rsidP="6AA489A0">
      <w:pPr>
        <w:spacing w:after="0" w:line="360" w:lineRule="auto"/>
        <w:jc w:val="both"/>
      </w:pPr>
      <w:r w:rsidRPr="6AA489A0">
        <w:rPr>
          <w:rFonts w:ascii="Arial" w:eastAsia="Arial" w:hAnsi="Arial" w:cs="Arial"/>
        </w:rPr>
        <w:t>In the event that a student has an authorised or unauthorised/unexpected absence from placement we ask that the PE informs the relevant university contact of this absence immediately.</w:t>
      </w:r>
    </w:p>
    <w:p w14:paraId="5B01AE5B" w14:textId="37927DF5" w:rsidR="00D0738B" w:rsidRPr="00E1665B" w:rsidRDefault="00D0738B" w:rsidP="6AA489A0">
      <w:pPr>
        <w:spacing w:after="0" w:line="360" w:lineRule="auto"/>
        <w:jc w:val="both"/>
        <w:rPr>
          <w:rFonts w:ascii="Arial" w:eastAsia="Arial" w:hAnsi="Arial" w:cs="Arial"/>
        </w:rPr>
      </w:pPr>
    </w:p>
    <w:p w14:paraId="0FD5B2D3" w14:textId="1040820E" w:rsidR="00D0738B" w:rsidRPr="00E1665B" w:rsidRDefault="4A15B0DE" w:rsidP="6AA489A0">
      <w:pPr>
        <w:spacing w:after="0" w:line="360" w:lineRule="auto"/>
        <w:jc w:val="both"/>
        <w:rPr>
          <w:rFonts w:ascii="Arial" w:eastAsia="Arial" w:hAnsi="Arial" w:cs="Arial"/>
        </w:rPr>
      </w:pPr>
      <w:r w:rsidRPr="6AA489A0">
        <w:rPr>
          <w:rFonts w:ascii="Arial" w:eastAsia="Arial" w:hAnsi="Arial" w:cs="Arial"/>
        </w:rPr>
        <w:t>Attendance should be monitored throughout the placement and all absences from placement should be recorded in the appropriate</w:t>
      </w:r>
      <w:r w:rsidR="581F8847" w:rsidRPr="6AA489A0">
        <w:rPr>
          <w:rFonts w:ascii="Arial" w:eastAsia="Arial" w:hAnsi="Arial" w:cs="Arial"/>
        </w:rPr>
        <w:t xml:space="preserve"> timecards/paperwork and </w:t>
      </w:r>
      <w:r w:rsidRPr="6AA489A0">
        <w:rPr>
          <w:rFonts w:ascii="Arial" w:eastAsia="Arial" w:hAnsi="Arial" w:cs="Arial"/>
        </w:rPr>
        <w:t>by completing the Student Absence form via the QMU student portal.</w:t>
      </w:r>
    </w:p>
    <w:p w14:paraId="298D498B" w14:textId="318F3DEC" w:rsidR="00D0738B" w:rsidRPr="00E1665B" w:rsidRDefault="00D0738B" w:rsidP="6AA489A0">
      <w:pPr>
        <w:pStyle w:val="Heading2"/>
        <w:keepNext w:val="0"/>
        <w:keepLines w:val="0"/>
        <w:spacing w:before="0" w:line="360" w:lineRule="auto"/>
        <w:jc w:val="both"/>
        <w:rPr>
          <w:rFonts w:ascii="Arial" w:eastAsia="Arial" w:hAnsi="Arial" w:cs="Arial"/>
          <w:b w:val="0"/>
          <w:bCs w:val="0"/>
        </w:rPr>
      </w:pPr>
    </w:p>
    <w:p w14:paraId="37287548" w14:textId="6C548C08" w:rsidR="00D0738B" w:rsidRPr="00E1665B"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58" w:name="_Toc1936309449"/>
      <w:r w:rsidRPr="65B5F842">
        <w:rPr>
          <w:rFonts w:ascii="Arial" w:eastAsia="Arial" w:hAnsi="Arial" w:cs="Arial"/>
          <w:b w:val="0"/>
          <w:bCs w:val="0"/>
        </w:rPr>
        <w:t>Identity checking</w:t>
      </w:r>
      <w:bookmarkEnd w:id="58"/>
    </w:p>
    <w:p w14:paraId="262823E0" w14:textId="772D7475" w:rsidR="00D0738B" w:rsidRPr="002A5D41" w:rsidRDefault="46902D30" w:rsidP="6AA489A0">
      <w:pPr>
        <w:spacing w:after="0" w:line="360" w:lineRule="auto"/>
        <w:jc w:val="both"/>
      </w:pPr>
      <w:r w:rsidRPr="6AA489A0">
        <w:rPr>
          <w:rFonts w:ascii="Arial" w:eastAsia="Arial" w:hAnsi="Arial" w:cs="Arial"/>
        </w:rPr>
        <w:t>A student's</w:t>
      </w:r>
      <w:r w:rsidR="25F08149" w:rsidRPr="6AA489A0">
        <w:rPr>
          <w:rFonts w:ascii="Arial" w:eastAsia="Arial" w:hAnsi="Arial" w:cs="Arial"/>
        </w:rPr>
        <w:t xml:space="preserve"> identity must be confirmed at the start of each practice placement. To do this, students are asked to bring their student matriculation card, which shows the photograph and name of the student with them on placement</w:t>
      </w:r>
      <w:r w:rsidR="0FE83A7C" w:rsidRPr="6AA489A0">
        <w:rPr>
          <w:rFonts w:ascii="Arial" w:eastAsia="Arial" w:hAnsi="Arial" w:cs="Arial"/>
        </w:rPr>
        <w:t>,</w:t>
      </w:r>
      <w:r w:rsidR="25F08149" w:rsidRPr="6AA489A0">
        <w:rPr>
          <w:rFonts w:ascii="Arial" w:eastAsia="Arial" w:hAnsi="Arial" w:cs="Arial"/>
        </w:rPr>
        <w:t xml:space="preserve"> and they must show this to the PE responsible for their training.</w:t>
      </w:r>
    </w:p>
    <w:p w14:paraId="32598B21" w14:textId="42502BDB" w:rsidR="6AA489A0" w:rsidRDefault="6AA489A0" w:rsidP="6AA489A0">
      <w:pPr>
        <w:spacing w:after="0" w:line="360" w:lineRule="auto"/>
        <w:jc w:val="both"/>
        <w:rPr>
          <w:rFonts w:ascii="Arial" w:eastAsia="Arial" w:hAnsi="Arial" w:cs="Arial"/>
        </w:rPr>
      </w:pPr>
    </w:p>
    <w:p w14:paraId="6CF4FE3F" w14:textId="27D7AC4B" w:rsidR="00D0738B" w:rsidRPr="002A5D41" w:rsidRDefault="00FD67F2" w:rsidP="6AA489A0">
      <w:pPr>
        <w:spacing w:after="0" w:line="360" w:lineRule="auto"/>
        <w:jc w:val="both"/>
      </w:pPr>
      <w:r w:rsidRPr="6AA489A0">
        <w:rPr>
          <w:rFonts w:ascii="Arial" w:eastAsia="Arial" w:hAnsi="Arial" w:cs="Arial"/>
        </w:rPr>
        <w:t>In the unlikely event that the student's identity cannot be confirmed from their matriculation card, an alternative official photo ID (i.e., passport or driving licence) can be used to confirm identity. If the student</w:t>
      </w:r>
      <w:r w:rsidR="00CC2400" w:rsidRPr="6AA489A0">
        <w:rPr>
          <w:rFonts w:ascii="Arial" w:eastAsia="Arial" w:hAnsi="Arial" w:cs="Arial"/>
        </w:rPr>
        <w:t>’s</w:t>
      </w:r>
      <w:r w:rsidRPr="6AA489A0">
        <w:rPr>
          <w:rFonts w:ascii="Arial" w:eastAsia="Arial" w:hAnsi="Arial" w:cs="Arial"/>
        </w:rPr>
        <w:t xml:space="preserve"> identity cannot be confirmed, the Practice Educator should contact the Placement Coordinator urgently</w:t>
      </w:r>
      <w:r w:rsidR="34DE7567" w:rsidRPr="6AA489A0">
        <w:rPr>
          <w:rFonts w:ascii="Arial" w:eastAsia="Arial" w:hAnsi="Arial" w:cs="Arial"/>
        </w:rPr>
        <w:t>.</w:t>
      </w:r>
    </w:p>
    <w:p w14:paraId="0381CD97" w14:textId="67FF5CEC" w:rsidR="6AA489A0" w:rsidRDefault="6AA489A0" w:rsidP="6AA489A0">
      <w:pPr>
        <w:spacing w:after="0" w:line="360" w:lineRule="auto"/>
        <w:jc w:val="both"/>
        <w:rPr>
          <w:rFonts w:ascii="Arial" w:eastAsia="Arial" w:hAnsi="Arial" w:cs="Arial"/>
        </w:rPr>
      </w:pPr>
    </w:p>
    <w:p w14:paraId="0DCAA7BB" w14:textId="77777777" w:rsidR="00D0738B" w:rsidRPr="00E1665B" w:rsidRDefault="00FD67F2" w:rsidP="6AA489A0">
      <w:pPr>
        <w:pStyle w:val="Heading2"/>
        <w:keepNext w:val="0"/>
        <w:keepLines w:val="0"/>
        <w:spacing w:before="0" w:line="360" w:lineRule="auto"/>
        <w:jc w:val="both"/>
        <w:rPr>
          <w:rFonts w:ascii="Arial" w:eastAsia="Arial" w:hAnsi="Arial" w:cs="Arial"/>
          <w:b w:val="0"/>
          <w:bCs w:val="0"/>
        </w:rPr>
      </w:pPr>
      <w:bookmarkStart w:id="59" w:name="_Toc1718629080"/>
      <w:r w:rsidRPr="65B5F842">
        <w:rPr>
          <w:rFonts w:ascii="Arial" w:eastAsia="Arial" w:hAnsi="Arial" w:cs="Arial"/>
          <w:b w:val="0"/>
          <w:bCs w:val="0"/>
        </w:rPr>
        <w:t>Attendance Monitoring</w:t>
      </w:r>
      <w:bookmarkEnd w:id="59"/>
    </w:p>
    <w:p w14:paraId="52FED6E2" w14:textId="477B2E97" w:rsidR="15F52664" w:rsidRDefault="15F52664" w:rsidP="6AA489A0">
      <w:pPr>
        <w:spacing w:after="0" w:line="360" w:lineRule="auto"/>
        <w:jc w:val="both"/>
        <w:rPr>
          <w:rFonts w:ascii="Arial" w:eastAsia="Arial" w:hAnsi="Arial" w:cs="Arial"/>
        </w:rPr>
      </w:pPr>
      <w:r w:rsidRPr="6AA489A0">
        <w:rPr>
          <w:rFonts w:ascii="Arial" w:eastAsia="Arial" w:hAnsi="Arial" w:cs="Arial"/>
        </w:rPr>
        <w:t>The University needs to be able to record the attendance of students on placement for the following reasons:</w:t>
      </w:r>
    </w:p>
    <w:p w14:paraId="7CB38749" w14:textId="77777777" w:rsidR="15F52664" w:rsidRDefault="15F52664" w:rsidP="6AA489A0">
      <w:pPr>
        <w:pStyle w:val="ListParagraph"/>
        <w:numPr>
          <w:ilvl w:val="0"/>
          <w:numId w:val="27"/>
        </w:numPr>
        <w:spacing w:after="0" w:line="360" w:lineRule="auto"/>
        <w:ind w:left="360"/>
        <w:contextualSpacing w:val="0"/>
        <w:jc w:val="both"/>
        <w:rPr>
          <w:rFonts w:ascii="Arial" w:eastAsia="Arial" w:hAnsi="Arial" w:cs="Arial"/>
        </w:rPr>
      </w:pPr>
      <w:r w:rsidRPr="6AA489A0">
        <w:rPr>
          <w:rFonts w:ascii="Arial" w:eastAsia="Arial" w:hAnsi="Arial" w:cs="Arial"/>
        </w:rPr>
        <w:t>To aid the retention of students by allowing early identification of those students at risk and allow timely interventions to be made in terms of academic and personal support.</w:t>
      </w:r>
    </w:p>
    <w:p w14:paraId="2D833FA4" w14:textId="77777777" w:rsidR="00D0738B" w:rsidRPr="00586050" w:rsidRDefault="00FD67F2" w:rsidP="6AA489A0">
      <w:pPr>
        <w:pStyle w:val="ListParagraph"/>
        <w:numPr>
          <w:ilvl w:val="0"/>
          <w:numId w:val="27"/>
        </w:numPr>
        <w:spacing w:after="0" w:line="360" w:lineRule="auto"/>
        <w:ind w:left="360"/>
        <w:contextualSpacing w:val="0"/>
        <w:jc w:val="both"/>
        <w:rPr>
          <w:rFonts w:ascii="Arial" w:eastAsia="Arial" w:hAnsi="Arial" w:cs="Arial"/>
        </w:rPr>
      </w:pPr>
      <w:r w:rsidRPr="6AA489A0">
        <w:rPr>
          <w:rFonts w:ascii="Arial" w:eastAsia="Arial" w:hAnsi="Arial" w:cs="Arial"/>
        </w:rPr>
        <w:t>To comply with the requirements of UK Visas and Immigration (UKVI) under our licence that requires us to accurately record the attendance of those students subject to visa restrictions so that an attendance return can be made within specified timescales required by the agency.</w:t>
      </w:r>
    </w:p>
    <w:p w14:paraId="1F2D525E" w14:textId="77777777" w:rsidR="00D0738B" w:rsidRPr="00586050" w:rsidRDefault="00FD67F2" w:rsidP="6AA489A0">
      <w:pPr>
        <w:pStyle w:val="ListParagraph"/>
        <w:numPr>
          <w:ilvl w:val="0"/>
          <w:numId w:val="27"/>
        </w:numPr>
        <w:spacing w:after="0" w:line="360" w:lineRule="auto"/>
        <w:ind w:left="360"/>
        <w:contextualSpacing w:val="0"/>
        <w:jc w:val="both"/>
        <w:rPr>
          <w:rFonts w:ascii="Arial" w:eastAsia="Arial" w:hAnsi="Arial" w:cs="Arial"/>
        </w:rPr>
      </w:pPr>
      <w:r w:rsidRPr="6AA489A0">
        <w:rPr>
          <w:rFonts w:ascii="Arial" w:eastAsia="Arial" w:hAnsi="Arial" w:cs="Arial"/>
        </w:rPr>
        <w:t>To comply with the requirements of the Student Awards Agency for Scotland (SAAS) who require attendance confirmations to be made on a regular basis for those students who are in receipt of SAAS financial support.</w:t>
      </w:r>
    </w:p>
    <w:p w14:paraId="28BDA72F" w14:textId="77777777" w:rsidR="00D0738B" w:rsidRPr="00586050" w:rsidRDefault="00FD67F2" w:rsidP="6AA489A0">
      <w:pPr>
        <w:pStyle w:val="ListParagraph"/>
        <w:numPr>
          <w:ilvl w:val="0"/>
          <w:numId w:val="27"/>
        </w:numPr>
        <w:spacing w:after="0" w:line="360" w:lineRule="auto"/>
        <w:ind w:left="360"/>
        <w:contextualSpacing w:val="0"/>
        <w:jc w:val="both"/>
        <w:rPr>
          <w:rFonts w:ascii="Arial" w:eastAsia="Arial" w:hAnsi="Arial" w:cs="Arial"/>
        </w:rPr>
      </w:pPr>
      <w:r w:rsidRPr="6AA489A0">
        <w:rPr>
          <w:rFonts w:ascii="Arial" w:eastAsia="Arial" w:hAnsi="Arial" w:cs="Arial"/>
        </w:rPr>
        <w:lastRenderedPageBreak/>
        <w:t>To enable timely notifications of withdrawals and deferrals to external stakeholders (e.g., UKVI, SAAS).</w:t>
      </w:r>
    </w:p>
    <w:p w14:paraId="0EC3710C" w14:textId="77777777" w:rsidR="00D0738B" w:rsidRPr="00586050" w:rsidRDefault="00FD67F2" w:rsidP="6AA489A0">
      <w:pPr>
        <w:pStyle w:val="ListParagraph"/>
        <w:numPr>
          <w:ilvl w:val="0"/>
          <w:numId w:val="27"/>
        </w:numPr>
        <w:spacing w:after="0" w:line="360" w:lineRule="auto"/>
        <w:ind w:left="360"/>
        <w:contextualSpacing w:val="0"/>
        <w:jc w:val="both"/>
        <w:rPr>
          <w:rFonts w:ascii="Arial" w:eastAsia="Arial" w:hAnsi="Arial" w:cs="Arial"/>
        </w:rPr>
      </w:pPr>
      <w:r w:rsidRPr="6AA489A0">
        <w:rPr>
          <w:rFonts w:ascii="Arial" w:eastAsia="Arial" w:hAnsi="Arial" w:cs="Arial"/>
        </w:rPr>
        <w:t>To meet the demand placed on the University to report absences to employers, Professional Statutory Bodies, or other sponsors where they are funding/partially funding programme tuition fees.</w:t>
      </w:r>
    </w:p>
    <w:p w14:paraId="191936E8" w14:textId="6D6AE44E" w:rsidR="6AA489A0" w:rsidRDefault="6AA489A0" w:rsidP="6AA489A0">
      <w:pPr>
        <w:spacing w:after="0" w:line="360" w:lineRule="auto"/>
        <w:jc w:val="both"/>
        <w:rPr>
          <w:rFonts w:ascii="Arial" w:eastAsia="Arial" w:hAnsi="Arial" w:cs="Arial"/>
        </w:rPr>
      </w:pPr>
    </w:p>
    <w:p w14:paraId="4AD6C513" w14:textId="47A1A1BE" w:rsidR="00D0738B" w:rsidRPr="00E1665B"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60" w:name="_Toc913470172"/>
      <w:r w:rsidRPr="65B5F842">
        <w:rPr>
          <w:rFonts w:ascii="Arial" w:eastAsia="Arial" w:hAnsi="Arial" w:cs="Arial"/>
          <w:b w:val="0"/>
          <w:bCs w:val="0"/>
        </w:rPr>
        <w:t>Pre-authorised Absence</w:t>
      </w:r>
      <w:bookmarkEnd w:id="60"/>
    </w:p>
    <w:p w14:paraId="2C5346AA" w14:textId="447CB7B1" w:rsidR="00D0738B" w:rsidRPr="002A5D41" w:rsidRDefault="00FD67F2" w:rsidP="6AA489A0">
      <w:pPr>
        <w:spacing w:after="0" w:line="360" w:lineRule="auto"/>
        <w:jc w:val="both"/>
      </w:pPr>
      <w:r w:rsidRPr="6AA489A0">
        <w:rPr>
          <w:rFonts w:ascii="Arial" w:eastAsia="Arial" w:hAnsi="Arial" w:cs="Arial"/>
        </w:rPr>
        <w:t xml:space="preserve">We completely understand that life is full of important moments, weddings, family events, and other special occasions. However, QMU are unable to accommodate placement absence outside of the </w:t>
      </w:r>
      <w:r w:rsidR="1328F6F2" w:rsidRPr="6AA489A0">
        <w:rPr>
          <w:rFonts w:ascii="Arial" w:eastAsia="Arial" w:hAnsi="Arial" w:cs="Arial"/>
        </w:rPr>
        <w:t xml:space="preserve">academic </w:t>
      </w:r>
      <w:r w:rsidR="74D497E4" w:rsidRPr="6AA489A0">
        <w:rPr>
          <w:rFonts w:ascii="Arial" w:eastAsia="Arial" w:hAnsi="Arial" w:cs="Arial"/>
        </w:rPr>
        <w:t>cal</w:t>
      </w:r>
      <w:r w:rsidR="0057C38E" w:rsidRPr="6AA489A0">
        <w:rPr>
          <w:rFonts w:ascii="Arial" w:eastAsia="Arial" w:hAnsi="Arial" w:cs="Arial"/>
        </w:rPr>
        <w:t>e</w:t>
      </w:r>
      <w:r w:rsidR="74D497E4" w:rsidRPr="6AA489A0">
        <w:rPr>
          <w:rFonts w:ascii="Arial" w:eastAsia="Arial" w:hAnsi="Arial" w:cs="Arial"/>
        </w:rPr>
        <w:t>nd</w:t>
      </w:r>
      <w:r w:rsidR="0E035294" w:rsidRPr="6AA489A0">
        <w:rPr>
          <w:rFonts w:ascii="Arial" w:eastAsia="Arial" w:hAnsi="Arial" w:cs="Arial"/>
        </w:rPr>
        <w:t>a</w:t>
      </w:r>
      <w:r w:rsidR="74D497E4" w:rsidRPr="6AA489A0">
        <w:rPr>
          <w:rFonts w:ascii="Arial" w:eastAsia="Arial" w:hAnsi="Arial" w:cs="Arial"/>
        </w:rPr>
        <w:t xml:space="preserve">r </w:t>
      </w:r>
      <w:r w:rsidR="1328F6F2" w:rsidRPr="6AA489A0">
        <w:rPr>
          <w:rFonts w:ascii="Arial" w:eastAsia="Arial" w:hAnsi="Arial" w:cs="Arial"/>
        </w:rPr>
        <w:t xml:space="preserve">and placement weeks. </w:t>
      </w:r>
      <w:r w:rsidRPr="6AA489A0">
        <w:rPr>
          <w:rFonts w:ascii="Arial" w:eastAsia="Arial" w:hAnsi="Arial" w:cs="Arial"/>
        </w:rPr>
        <w:t>We appreciate students</w:t>
      </w:r>
      <w:r w:rsidR="00AA15CD" w:rsidRPr="6AA489A0">
        <w:rPr>
          <w:rFonts w:ascii="Arial" w:eastAsia="Arial" w:hAnsi="Arial" w:cs="Arial"/>
        </w:rPr>
        <w:t>’</w:t>
      </w:r>
      <w:r w:rsidRPr="6AA489A0">
        <w:rPr>
          <w:rFonts w:ascii="Arial" w:eastAsia="Arial" w:hAnsi="Arial" w:cs="Arial"/>
        </w:rPr>
        <w:t xml:space="preserve"> understanding and commitment to staying on track with their programme.</w:t>
      </w:r>
    </w:p>
    <w:p w14:paraId="178EBE48" w14:textId="21DD6A0E" w:rsidR="6AA489A0" w:rsidRDefault="6AA489A0" w:rsidP="6AA489A0">
      <w:pPr>
        <w:spacing w:after="0" w:line="360" w:lineRule="auto"/>
        <w:jc w:val="both"/>
        <w:rPr>
          <w:rFonts w:ascii="Arial" w:eastAsia="Arial" w:hAnsi="Arial" w:cs="Arial"/>
        </w:rPr>
      </w:pPr>
    </w:p>
    <w:p w14:paraId="11CABCA8" w14:textId="3CF59B0A" w:rsidR="00D0738B" w:rsidRPr="002A5D41" w:rsidRDefault="00FD67F2" w:rsidP="6AA489A0">
      <w:pPr>
        <w:spacing w:after="0" w:line="360" w:lineRule="auto"/>
        <w:jc w:val="both"/>
      </w:pPr>
      <w:r w:rsidRPr="6AA489A0">
        <w:rPr>
          <w:rFonts w:ascii="Arial" w:eastAsia="Arial" w:hAnsi="Arial" w:cs="Arial"/>
        </w:rPr>
        <w:t>However, if and when things do come up, the student must have the approval of their Placement Coordinator</w:t>
      </w:r>
      <w:r w:rsidR="53D8CBB9" w:rsidRPr="6AA489A0">
        <w:rPr>
          <w:rFonts w:ascii="Arial" w:eastAsia="Arial" w:hAnsi="Arial" w:cs="Arial"/>
        </w:rPr>
        <w:t>/Practice Placement Tutor</w:t>
      </w:r>
      <w:r w:rsidRPr="6AA489A0">
        <w:rPr>
          <w:rFonts w:ascii="Arial" w:eastAsia="Arial" w:hAnsi="Arial" w:cs="Arial"/>
        </w:rPr>
        <w:t xml:space="preserve"> (and</w:t>
      </w:r>
      <w:r w:rsidR="0CC1A980" w:rsidRPr="6AA489A0">
        <w:rPr>
          <w:rFonts w:ascii="Arial" w:eastAsia="Arial" w:hAnsi="Arial" w:cs="Arial"/>
        </w:rPr>
        <w:t>/or</w:t>
      </w:r>
      <w:r w:rsidRPr="6AA489A0">
        <w:rPr>
          <w:rFonts w:ascii="Arial" w:eastAsia="Arial" w:hAnsi="Arial" w:cs="Arial"/>
        </w:rPr>
        <w:t xml:space="preserve"> Programme Leader) before taking time off placement as it will have an impact on placement hours and potentially the ability to graduate and qualify when expected</w:t>
      </w:r>
      <w:r w:rsidR="34DE7567" w:rsidRPr="6AA489A0">
        <w:rPr>
          <w:rFonts w:ascii="Arial" w:eastAsia="Arial" w:hAnsi="Arial" w:cs="Arial"/>
        </w:rPr>
        <w:t>.</w:t>
      </w:r>
    </w:p>
    <w:p w14:paraId="73B8E01E" w14:textId="32538B33" w:rsidR="6AA489A0" w:rsidRDefault="6AA489A0" w:rsidP="6AA489A0">
      <w:pPr>
        <w:spacing w:after="0" w:line="360" w:lineRule="auto"/>
        <w:jc w:val="both"/>
        <w:rPr>
          <w:rFonts w:ascii="Arial" w:eastAsia="Arial" w:hAnsi="Arial" w:cs="Arial"/>
        </w:rPr>
      </w:pPr>
    </w:p>
    <w:p w14:paraId="29B424CB" w14:textId="2793DF97" w:rsidR="00D0738B" w:rsidRPr="002A5D41" w:rsidRDefault="3C245D9E" w:rsidP="6AA489A0">
      <w:pPr>
        <w:spacing w:after="0" w:line="360" w:lineRule="auto"/>
        <w:jc w:val="both"/>
      </w:pPr>
      <w:r w:rsidRPr="6AA489A0">
        <w:rPr>
          <w:rFonts w:ascii="Arial" w:eastAsia="Arial" w:hAnsi="Arial" w:cs="Arial"/>
        </w:rPr>
        <w:t>S</w:t>
      </w:r>
      <w:r w:rsidR="00FD67F2" w:rsidRPr="6AA489A0">
        <w:rPr>
          <w:rFonts w:ascii="Arial" w:eastAsia="Arial" w:hAnsi="Arial" w:cs="Arial"/>
        </w:rPr>
        <w:t>tudents are strongly advised not to make travel/holiday plans until they have been allocated a placement and a start date has been confirmed with the individual Practice Educator.</w:t>
      </w:r>
    </w:p>
    <w:p w14:paraId="784394BF" w14:textId="6CCF1906" w:rsidR="6AA489A0" w:rsidRDefault="6AA489A0" w:rsidP="6AA489A0">
      <w:pPr>
        <w:spacing w:after="0" w:line="360" w:lineRule="auto"/>
        <w:jc w:val="both"/>
        <w:rPr>
          <w:rFonts w:ascii="Arial" w:eastAsia="Arial" w:hAnsi="Arial" w:cs="Arial"/>
        </w:rPr>
      </w:pPr>
    </w:p>
    <w:p w14:paraId="1AB91AE8" w14:textId="65B370E2" w:rsidR="0082441A" w:rsidRPr="0082441A" w:rsidRDefault="4AABEF9D"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61" w:name="_Toc1083349854"/>
      <w:r w:rsidRPr="65B5F842">
        <w:rPr>
          <w:rFonts w:ascii="Arial" w:eastAsia="Arial" w:hAnsi="Arial" w:cs="Arial"/>
          <w:b w:val="0"/>
          <w:bCs w:val="0"/>
        </w:rPr>
        <w:t xml:space="preserve">Unauthorised </w:t>
      </w:r>
      <w:r w:rsidR="2482C25A" w:rsidRPr="65B5F842">
        <w:rPr>
          <w:rFonts w:ascii="Arial" w:eastAsia="Arial" w:hAnsi="Arial" w:cs="Arial"/>
          <w:b w:val="0"/>
          <w:bCs w:val="0"/>
        </w:rPr>
        <w:t>A</w:t>
      </w:r>
      <w:r w:rsidRPr="65B5F842">
        <w:rPr>
          <w:rFonts w:ascii="Arial" w:eastAsia="Arial" w:hAnsi="Arial" w:cs="Arial"/>
          <w:b w:val="0"/>
          <w:bCs w:val="0"/>
        </w:rPr>
        <w:t>bsence</w:t>
      </w:r>
      <w:bookmarkEnd w:id="61"/>
      <w:r w:rsidRPr="65B5F842">
        <w:rPr>
          <w:rFonts w:ascii="Arial" w:eastAsia="Arial" w:hAnsi="Arial" w:cs="Arial"/>
          <w:b w:val="0"/>
          <w:bCs w:val="0"/>
        </w:rPr>
        <w:t> </w:t>
      </w:r>
    </w:p>
    <w:p w14:paraId="4A4A0974" w14:textId="57EC8EE1" w:rsidR="0082441A" w:rsidRPr="002A5D41" w:rsidRDefault="0082441A" w:rsidP="6AA489A0">
      <w:pPr>
        <w:spacing w:after="0" w:line="360" w:lineRule="auto"/>
        <w:jc w:val="both"/>
      </w:pPr>
      <w:r w:rsidRPr="6AA489A0">
        <w:rPr>
          <w:rFonts w:ascii="Arial" w:eastAsia="Arial" w:hAnsi="Arial" w:cs="Arial"/>
        </w:rPr>
        <w:t xml:space="preserve">Any failure to report for duty when on placement, that has not previously been negotiated/authorised and is not sick leave, demonstrates unprofessional behaviour. This reflects negatively on </w:t>
      </w:r>
      <w:r w:rsidR="0021472D" w:rsidRPr="6AA489A0">
        <w:rPr>
          <w:rFonts w:ascii="Arial" w:eastAsia="Arial" w:hAnsi="Arial" w:cs="Arial"/>
        </w:rPr>
        <w:t xml:space="preserve">the student </w:t>
      </w:r>
      <w:r w:rsidRPr="6AA489A0">
        <w:rPr>
          <w:rFonts w:ascii="Arial" w:eastAsia="Arial" w:hAnsi="Arial" w:cs="Arial"/>
        </w:rPr>
        <w:t>in terms of professional accountability, ability to communicate, show respect for others and meet professional standards. It could result in failure to meet programme requirements and/or referral to a fitness to practise panel</w:t>
      </w:r>
      <w:r w:rsidR="34DE7567" w:rsidRPr="6AA489A0">
        <w:rPr>
          <w:rFonts w:ascii="Arial" w:eastAsia="Arial" w:hAnsi="Arial" w:cs="Arial"/>
        </w:rPr>
        <w:t>.</w:t>
      </w:r>
    </w:p>
    <w:p w14:paraId="416C7391" w14:textId="17FE778C" w:rsidR="6AA489A0" w:rsidRDefault="6AA489A0" w:rsidP="6AA489A0">
      <w:pPr>
        <w:spacing w:after="0" w:line="360" w:lineRule="auto"/>
        <w:jc w:val="both"/>
        <w:rPr>
          <w:rFonts w:ascii="Arial" w:eastAsia="Arial" w:hAnsi="Arial" w:cs="Arial"/>
        </w:rPr>
      </w:pPr>
    </w:p>
    <w:p w14:paraId="15597272" w14:textId="6E35EF33" w:rsidR="0082441A" w:rsidRPr="002A5D41" w:rsidRDefault="0082441A" w:rsidP="6AA489A0">
      <w:pPr>
        <w:spacing w:after="0" w:line="360" w:lineRule="auto"/>
        <w:jc w:val="both"/>
      </w:pPr>
      <w:r w:rsidRPr="6AA489A0">
        <w:rPr>
          <w:rFonts w:ascii="Arial" w:eastAsia="Arial" w:hAnsi="Arial" w:cs="Arial"/>
        </w:rPr>
        <w:t>Students must not negotiate holidays, or other leaves of absence during practice-based learning, directly with Practice Educators. The student must contact their Placement Coordinator</w:t>
      </w:r>
      <w:r w:rsidR="4E25263D" w:rsidRPr="6AA489A0">
        <w:rPr>
          <w:rFonts w:ascii="Arial" w:eastAsia="Arial" w:hAnsi="Arial" w:cs="Arial"/>
        </w:rPr>
        <w:t>/ Practice Placement Tutor</w:t>
      </w:r>
      <w:r w:rsidRPr="6AA489A0">
        <w:rPr>
          <w:rFonts w:ascii="Arial" w:eastAsia="Arial" w:hAnsi="Arial" w:cs="Arial"/>
        </w:rPr>
        <w:t>/Programme Leader</w:t>
      </w:r>
      <w:r w:rsidR="34DE7567" w:rsidRPr="6AA489A0">
        <w:rPr>
          <w:rFonts w:ascii="Arial" w:eastAsia="Arial" w:hAnsi="Arial" w:cs="Arial"/>
        </w:rPr>
        <w:t>.</w:t>
      </w:r>
    </w:p>
    <w:p w14:paraId="69047C79" w14:textId="147EB774" w:rsidR="6AA489A0" w:rsidRDefault="6AA489A0" w:rsidP="6AA489A0">
      <w:pPr>
        <w:spacing w:after="0" w:line="360" w:lineRule="auto"/>
        <w:jc w:val="both"/>
        <w:rPr>
          <w:rFonts w:ascii="Arial" w:eastAsia="Arial" w:hAnsi="Arial" w:cs="Arial"/>
        </w:rPr>
      </w:pPr>
    </w:p>
    <w:p w14:paraId="750E1C0C" w14:textId="37B3F2C7" w:rsidR="00D54520" w:rsidRDefault="00FD67F2" w:rsidP="6AA489A0">
      <w:pPr>
        <w:pStyle w:val="Heading2"/>
        <w:keepNext w:val="0"/>
        <w:keepLines w:val="0"/>
        <w:spacing w:before="0" w:line="360" w:lineRule="auto"/>
        <w:jc w:val="both"/>
        <w:rPr>
          <w:rFonts w:ascii="Arial" w:eastAsia="Arial" w:hAnsi="Arial" w:cs="Arial"/>
          <w:b w:val="0"/>
          <w:bCs w:val="0"/>
        </w:rPr>
      </w:pPr>
      <w:bookmarkStart w:id="62" w:name="_Toc975278342"/>
      <w:r w:rsidRPr="65B5F842">
        <w:rPr>
          <w:rFonts w:ascii="Arial" w:eastAsia="Arial" w:hAnsi="Arial" w:cs="Arial"/>
          <w:b w:val="0"/>
          <w:bCs w:val="0"/>
        </w:rPr>
        <w:t xml:space="preserve">Sickness/Absence </w:t>
      </w:r>
      <w:r w:rsidR="67FB4848" w:rsidRPr="65B5F842">
        <w:rPr>
          <w:rFonts w:ascii="Arial" w:eastAsia="Arial" w:hAnsi="Arial" w:cs="Arial"/>
          <w:b w:val="0"/>
          <w:bCs w:val="0"/>
        </w:rPr>
        <w:t>o</w:t>
      </w:r>
      <w:r w:rsidRPr="65B5F842">
        <w:rPr>
          <w:rFonts w:ascii="Arial" w:eastAsia="Arial" w:hAnsi="Arial" w:cs="Arial"/>
          <w:b w:val="0"/>
          <w:bCs w:val="0"/>
        </w:rPr>
        <w:t>n Placement</w:t>
      </w:r>
      <w:bookmarkEnd w:id="62"/>
    </w:p>
    <w:p w14:paraId="078EFB2C" w14:textId="3538F051" w:rsidR="00AA15CD" w:rsidRDefault="00AA15CD" w:rsidP="6AA489A0">
      <w:pPr>
        <w:spacing w:after="0" w:line="360" w:lineRule="auto"/>
        <w:jc w:val="both"/>
        <w:rPr>
          <w:rFonts w:ascii="Arial" w:eastAsia="Arial" w:hAnsi="Arial" w:cs="Arial"/>
        </w:rPr>
      </w:pPr>
      <w:r w:rsidRPr="6AA489A0">
        <w:rPr>
          <w:rFonts w:ascii="Arial" w:eastAsia="Arial" w:hAnsi="Arial" w:cs="Arial"/>
        </w:rPr>
        <w:t xml:space="preserve">If </w:t>
      </w:r>
      <w:r w:rsidR="00D54520" w:rsidRPr="6AA489A0">
        <w:rPr>
          <w:rFonts w:ascii="Arial" w:eastAsia="Arial" w:hAnsi="Arial" w:cs="Arial"/>
        </w:rPr>
        <w:t>a</w:t>
      </w:r>
      <w:r w:rsidRPr="6AA489A0">
        <w:rPr>
          <w:rFonts w:ascii="Arial" w:eastAsia="Arial" w:hAnsi="Arial" w:cs="Arial"/>
        </w:rPr>
        <w:t xml:space="preserve"> student is sick</w:t>
      </w:r>
      <w:r w:rsidR="00D54520" w:rsidRPr="6AA489A0">
        <w:rPr>
          <w:rFonts w:ascii="Arial" w:eastAsia="Arial" w:hAnsi="Arial" w:cs="Arial"/>
        </w:rPr>
        <w:t xml:space="preserve"> or </w:t>
      </w:r>
      <w:r w:rsidRPr="6AA489A0">
        <w:rPr>
          <w:rFonts w:ascii="Arial" w:eastAsia="Arial" w:hAnsi="Arial" w:cs="Arial"/>
        </w:rPr>
        <w:t xml:space="preserve">absent they must: </w:t>
      </w:r>
    </w:p>
    <w:p w14:paraId="2B111731" w14:textId="3BD8A046" w:rsidR="00AA15CD" w:rsidRPr="00D54520" w:rsidRDefault="00AA15CD" w:rsidP="6AA489A0">
      <w:pPr>
        <w:pStyle w:val="ListParagraph"/>
        <w:numPr>
          <w:ilvl w:val="0"/>
          <w:numId w:val="29"/>
        </w:numPr>
        <w:spacing w:after="0" w:line="360" w:lineRule="auto"/>
        <w:ind w:left="360"/>
        <w:contextualSpacing w:val="0"/>
        <w:jc w:val="both"/>
        <w:rPr>
          <w:rFonts w:ascii="Arial" w:eastAsia="Arial" w:hAnsi="Arial" w:cs="Arial"/>
        </w:rPr>
      </w:pPr>
      <w:r w:rsidRPr="6AA489A0">
        <w:rPr>
          <w:rFonts w:ascii="Arial" w:eastAsia="Arial" w:hAnsi="Arial" w:cs="Arial"/>
        </w:rPr>
        <w:t xml:space="preserve">contact the placement provider (before the shift commences) on the first day </w:t>
      </w:r>
      <w:r w:rsidR="37240285" w:rsidRPr="6AA489A0">
        <w:rPr>
          <w:rFonts w:ascii="Arial" w:eastAsia="Arial" w:hAnsi="Arial" w:cs="Arial"/>
        </w:rPr>
        <w:t>of the absence</w:t>
      </w:r>
    </w:p>
    <w:p w14:paraId="76413F91" w14:textId="36CEC3AE" w:rsidR="00AA15CD" w:rsidRPr="00D54520" w:rsidRDefault="00AA15CD" w:rsidP="6AA489A0">
      <w:pPr>
        <w:pStyle w:val="ListParagraph"/>
        <w:numPr>
          <w:ilvl w:val="0"/>
          <w:numId w:val="29"/>
        </w:numPr>
        <w:spacing w:after="0" w:line="360" w:lineRule="auto"/>
        <w:ind w:left="360"/>
        <w:contextualSpacing w:val="0"/>
        <w:jc w:val="both"/>
        <w:rPr>
          <w:rFonts w:ascii="Arial" w:eastAsia="Arial" w:hAnsi="Arial" w:cs="Arial"/>
        </w:rPr>
      </w:pPr>
      <w:r w:rsidRPr="6AA489A0">
        <w:rPr>
          <w:rFonts w:ascii="Arial" w:eastAsia="Arial" w:hAnsi="Arial" w:cs="Arial"/>
        </w:rPr>
        <w:lastRenderedPageBreak/>
        <w:t>email the relevant contact in QMU</w:t>
      </w:r>
    </w:p>
    <w:p w14:paraId="1F1B3DC4" w14:textId="5BB00A7A" w:rsidR="00AA15CD" w:rsidRPr="00D54520" w:rsidRDefault="00AA15CD" w:rsidP="6AA489A0">
      <w:pPr>
        <w:pStyle w:val="ListParagraph"/>
        <w:numPr>
          <w:ilvl w:val="0"/>
          <w:numId w:val="29"/>
        </w:numPr>
        <w:spacing w:after="0" w:line="360" w:lineRule="auto"/>
        <w:ind w:left="360"/>
        <w:contextualSpacing w:val="0"/>
        <w:jc w:val="both"/>
        <w:rPr>
          <w:rFonts w:ascii="Arial" w:eastAsia="Arial" w:hAnsi="Arial" w:cs="Arial"/>
        </w:rPr>
      </w:pPr>
      <w:r w:rsidRPr="6AA489A0">
        <w:rPr>
          <w:rFonts w:ascii="Arial" w:eastAsia="Arial" w:hAnsi="Arial" w:cs="Arial"/>
        </w:rPr>
        <w:t>complete a Student Absence form via the QMU student portal.</w:t>
      </w:r>
    </w:p>
    <w:p w14:paraId="0C7CBC34" w14:textId="28411E59" w:rsidR="6AA489A0" w:rsidRDefault="6AA489A0" w:rsidP="6AA489A0">
      <w:pPr>
        <w:spacing w:after="0" w:line="360" w:lineRule="auto"/>
        <w:jc w:val="both"/>
        <w:rPr>
          <w:rFonts w:ascii="Arial" w:eastAsia="Arial" w:hAnsi="Arial" w:cs="Arial"/>
        </w:rPr>
      </w:pPr>
    </w:p>
    <w:p w14:paraId="3B07C086" w14:textId="58853382" w:rsidR="28AE4D83" w:rsidRDefault="28AE4D83" w:rsidP="6AA489A0">
      <w:pPr>
        <w:spacing w:after="0" w:line="360" w:lineRule="auto"/>
        <w:jc w:val="both"/>
        <w:rPr>
          <w:rFonts w:ascii="Arial" w:eastAsia="Arial" w:hAnsi="Arial" w:cs="Arial"/>
        </w:rPr>
      </w:pPr>
      <w:r w:rsidRPr="6AA489A0">
        <w:rPr>
          <w:rFonts w:ascii="Arial" w:eastAsia="Arial" w:hAnsi="Arial" w:cs="Arial"/>
        </w:rPr>
        <w:t>Records of absence will be kept for each student noting the duration and the reasons for absence. Students must inform both the PE and University of any absences from placement. A supporting medical certificate must be obtained to cover absences of five working days or more from placement</w:t>
      </w:r>
      <w:r w:rsidR="01203EAC" w:rsidRPr="6AA489A0">
        <w:rPr>
          <w:rFonts w:ascii="Arial" w:eastAsia="Arial" w:hAnsi="Arial" w:cs="Arial"/>
        </w:rPr>
        <w:t xml:space="preserve">. Absences </w:t>
      </w:r>
      <w:r w:rsidR="2E3D4BDD" w:rsidRPr="6AA489A0">
        <w:rPr>
          <w:rFonts w:ascii="Arial" w:eastAsia="Arial" w:hAnsi="Arial" w:cs="Arial"/>
        </w:rPr>
        <w:t xml:space="preserve">should also </w:t>
      </w:r>
      <w:r w:rsidR="01203EAC" w:rsidRPr="6AA489A0">
        <w:rPr>
          <w:rFonts w:ascii="Arial" w:eastAsia="Arial" w:hAnsi="Arial" w:cs="Arial"/>
        </w:rPr>
        <w:t xml:space="preserve">be reported via the </w:t>
      </w:r>
      <w:hyperlink r:id="rId53">
        <w:r w:rsidR="01203EAC" w:rsidRPr="6AA489A0">
          <w:rPr>
            <w:rStyle w:val="Hyperlink"/>
            <w:rFonts w:ascii="Arial" w:eastAsia="Arial" w:hAnsi="Arial" w:cs="Arial"/>
          </w:rPr>
          <w:t xml:space="preserve">QMU </w:t>
        </w:r>
        <w:r w:rsidR="68BD8728" w:rsidRPr="6AA489A0">
          <w:rPr>
            <w:rStyle w:val="Hyperlink"/>
            <w:rFonts w:ascii="Arial" w:eastAsia="Arial" w:hAnsi="Arial" w:cs="Arial"/>
          </w:rPr>
          <w:t>Student P</w:t>
        </w:r>
        <w:r w:rsidR="01203EAC" w:rsidRPr="6AA489A0">
          <w:rPr>
            <w:rStyle w:val="Hyperlink"/>
            <w:rFonts w:ascii="Arial" w:eastAsia="Arial" w:hAnsi="Arial" w:cs="Arial"/>
          </w:rPr>
          <w:t>ortal</w:t>
        </w:r>
      </w:hyperlink>
      <w:r w:rsidR="09BB2D2F" w:rsidRPr="6AA489A0">
        <w:rPr>
          <w:rFonts w:ascii="Arial" w:eastAsia="Arial" w:hAnsi="Arial" w:cs="Arial"/>
        </w:rPr>
        <w:t>.</w:t>
      </w:r>
    </w:p>
    <w:p w14:paraId="59422809" w14:textId="76249321" w:rsidR="6AA489A0" w:rsidRDefault="6AA489A0" w:rsidP="6AA489A0">
      <w:pPr>
        <w:spacing w:after="0" w:line="360" w:lineRule="auto"/>
        <w:jc w:val="both"/>
        <w:rPr>
          <w:rFonts w:ascii="Arial" w:eastAsia="Arial" w:hAnsi="Arial" w:cs="Arial"/>
          <w:highlight w:val="yellow"/>
        </w:rPr>
      </w:pPr>
    </w:p>
    <w:p w14:paraId="765E47D6" w14:textId="152E8840" w:rsidR="28AE4D83" w:rsidRDefault="28AE4D83" w:rsidP="6AA489A0">
      <w:pPr>
        <w:spacing w:after="0" w:line="360" w:lineRule="auto"/>
        <w:jc w:val="both"/>
      </w:pPr>
      <w:r w:rsidRPr="6AA489A0">
        <w:rPr>
          <w:rFonts w:ascii="Arial" w:eastAsia="Arial" w:hAnsi="Arial" w:cs="Arial"/>
        </w:rPr>
        <w:t xml:space="preserve">Students intending to </w:t>
      </w:r>
      <w:hyperlink w:anchor="_Returning_to_placement" w:history="1">
        <w:r w:rsidRPr="6AA489A0">
          <w:rPr>
            <w:rStyle w:val="Hyperlink"/>
            <w:rFonts w:ascii="Arial" w:eastAsia="Arial" w:hAnsi="Arial" w:cs="Arial"/>
          </w:rPr>
          <w:t>return to placement following illness or injury</w:t>
        </w:r>
      </w:hyperlink>
      <w:r w:rsidRPr="6AA489A0">
        <w:rPr>
          <w:rFonts w:ascii="Arial" w:eastAsia="Arial" w:hAnsi="Arial" w:cs="Arial"/>
        </w:rPr>
        <w:t xml:space="preserve"> must be suitably assessed by a qualified professional external to QMU. It may be necessary to ask a student to attend an assessment via Occupational Health.</w:t>
      </w:r>
    </w:p>
    <w:p w14:paraId="752B8693" w14:textId="7FEC7186" w:rsidR="6AA489A0" w:rsidRDefault="6AA489A0" w:rsidP="6AA489A0">
      <w:pPr>
        <w:spacing w:after="0" w:line="360" w:lineRule="auto"/>
        <w:jc w:val="both"/>
        <w:rPr>
          <w:rFonts w:ascii="Arial" w:eastAsia="Arial" w:hAnsi="Arial" w:cs="Arial"/>
        </w:rPr>
      </w:pPr>
    </w:p>
    <w:p w14:paraId="4FB36965" w14:textId="6CC3123E" w:rsidR="00D0738B" w:rsidRPr="0082441A"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63" w:name="_Toc775426967"/>
      <w:r w:rsidRPr="65B5F842">
        <w:rPr>
          <w:rFonts w:ascii="Arial" w:eastAsia="Arial" w:hAnsi="Arial" w:cs="Arial"/>
          <w:b w:val="0"/>
          <w:bCs w:val="0"/>
        </w:rPr>
        <w:t xml:space="preserve">Attending </w:t>
      </w:r>
      <w:r w:rsidR="13BB5A5C" w:rsidRPr="65B5F842">
        <w:rPr>
          <w:rFonts w:ascii="Arial" w:eastAsia="Arial" w:hAnsi="Arial" w:cs="Arial"/>
          <w:b w:val="0"/>
          <w:bCs w:val="0"/>
        </w:rPr>
        <w:t>P</w:t>
      </w:r>
      <w:r w:rsidRPr="65B5F842">
        <w:rPr>
          <w:rFonts w:ascii="Arial" w:eastAsia="Arial" w:hAnsi="Arial" w:cs="Arial"/>
          <w:b w:val="0"/>
          <w:bCs w:val="0"/>
        </w:rPr>
        <w:t xml:space="preserve">ersonal </w:t>
      </w:r>
      <w:r w:rsidR="1D54A3D5" w:rsidRPr="65B5F842">
        <w:rPr>
          <w:rFonts w:ascii="Arial" w:eastAsia="Arial" w:hAnsi="Arial" w:cs="Arial"/>
          <w:b w:val="0"/>
          <w:bCs w:val="0"/>
        </w:rPr>
        <w:t>A</w:t>
      </w:r>
      <w:r w:rsidRPr="65B5F842">
        <w:rPr>
          <w:rFonts w:ascii="Arial" w:eastAsia="Arial" w:hAnsi="Arial" w:cs="Arial"/>
          <w:b w:val="0"/>
          <w:bCs w:val="0"/>
        </w:rPr>
        <w:t>ppointments</w:t>
      </w:r>
      <w:bookmarkEnd w:id="63"/>
      <w:r w:rsidRPr="65B5F842">
        <w:rPr>
          <w:rFonts w:ascii="Arial" w:eastAsia="Arial" w:hAnsi="Arial" w:cs="Arial"/>
          <w:b w:val="0"/>
          <w:bCs w:val="0"/>
        </w:rPr>
        <w:t xml:space="preserve"> </w:t>
      </w:r>
    </w:p>
    <w:p w14:paraId="30DF2667" w14:textId="756C98B2" w:rsidR="00D0738B" w:rsidRDefault="25F08149" w:rsidP="6AA489A0">
      <w:pPr>
        <w:spacing w:after="0" w:line="360" w:lineRule="auto"/>
        <w:jc w:val="both"/>
        <w:rPr>
          <w:rFonts w:ascii="Arial" w:eastAsia="Arial" w:hAnsi="Arial" w:cs="Arial"/>
        </w:rPr>
      </w:pPr>
      <w:r w:rsidRPr="6AA489A0">
        <w:rPr>
          <w:rFonts w:ascii="Arial" w:eastAsia="Arial" w:hAnsi="Arial" w:cs="Arial"/>
        </w:rPr>
        <w:t>Students are expected to arrange personal appointments e.g. G.P. appointment, dental appointment, during the hours they are not on placement</w:t>
      </w:r>
      <w:r w:rsidR="365C8D94" w:rsidRPr="6AA489A0">
        <w:rPr>
          <w:rFonts w:ascii="Arial" w:eastAsia="Arial" w:hAnsi="Arial" w:cs="Arial"/>
        </w:rPr>
        <w:t xml:space="preserve"> wherever possible</w:t>
      </w:r>
      <w:r w:rsidRPr="6AA489A0">
        <w:rPr>
          <w:rFonts w:ascii="Arial" w:eastAsia="Arial" w:hAnsi="Arial" w:cs="Arial"/>
        </w:rPr>
        <w:t xml:space="preserve">. It is at the discretion of the Placement Coordinator/Tutor whether to grant the student authorisation to attend a personal appointment when they had been expected to be on </w:t>
      </w:r>
      <w:r w:rsidR="2B4C854C" w:rsidRPr="6AA489A0">
        <w:rPr>
          <w:rFonts w:ascii="Arial" w:eastAsia="Arial" w:hAnsi="Arial" w:cs="Arial"/>
        </w:rPr>
        <w:t>placement</w:t>
      </w:r>
      <w:r w:rsidRPr="6AA489A0">
        <w:rPr>
          <w:rFonts w:ascii="Arial" w:eastAsia="Arial" w:hAnsi="Arial" w:cs="Arial"/>
        </w:rPr>
        <w:t>. Authorisation must be sought prior to the personal appointment. If time is to be made up, this will be negotiated by the Placement Coordinator. Students who need to attend an emergency Occupational Health appointment during practice hours e.g. following a needle stick injury, must not be prevented from doing so and will not be required to make up lost time. Students are also allowed to attend pre-authorised scheduled antenatal appointments as required.</w:t>
      </w:r>
    </w:p>
    <w:p w14:paraId="57E16F61" w14:textId="77777777" w:rsidR="006D43A7" w:rsidRPr="002A5D41" w:rsidRDefault="006D43A7" w:rsidP="6AA489A0">
      <w:pPr>
        <w:spacing w:after="0" w:line="360" w:lineRule="auto"/>
        <w:jc w:val="both"/>
      </w:pPr>
    </w:p>
    <w:p w14:paraId="4EA91E77" w14:textId="1B964C07" w:rsidR="0082441A" w:rsidRPr="0082441A" w:rsidRDefault="4AABEF9D"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64" w:name="_Toc1631925959"/>
      <w:r w:rsidRPr="65B5F842">
        <w:rPr>
          <w:rFonts w:ascii="Arial" w:eastAsia="Arial" w:hAnsi="Arial" w:cs="Arial"/>
          <w:b w:val="0"/>
          <w:bCs w:val="0"/>
        </w:rPr>
        <w:t>Part-time Work Commitments</w:t>
      </w:r>
      <w:bookmarkEnd w:id="64"/>
      <w:r w:rsidRPr="65B5F842">
        <w:rPr>
          <w:rFonts w:ascii="Arial" w:eastAsia="Arial" w:hAnsi="Arial" w:cs="Arial"/>
          <w:b w:val="0"/>
          <w:bCs w:val="0"/>
        </w:rPr>
        <w:t> </w:t>
      </w:r>
    </w:p>
    <w:p w14:paraId="4902A8C7" w14:textId="77777777" w:rsidR="0082441A" w:rsidRPr="002A5D41" w:rsidRDefault="0082441A" w:rsidP="6AA489A0">
      <w:pPr>
        <w:spacing w:after="0" w:line="360" w:lineRule="auto"/>
        <w:jc w:val="both"/>
      </w:pPr>
      <w:r w:rsidRPr="6AA489A0">
        <w:rPr>
          <w:rFonts w:ascii="Arial" w:eastAsia="Arial" w:hAnsi="Arial" w:cs="Arial"/>
        </w:rPr>
        <w:t>If students have a part-time job, they will need to ensure that placement hours take precedence over any part-time work. Students are expected to work the shifts/hours planned by the practice educator.</w:t>
      </w:r>
    </w:p>
    <w:p w14:paraId="36C5E132" w14:textId="331D0ABA" w:rsidR="6AA489A0" w:rsidRDefault="6AA489A0" w:rsidP="6AA489A0">
      <w:pPr>
        <w:spacing w:after="0" w:line="360" w:lineRule="auto"/>
        <w:jc w:val="both"/>
        <w:rPr>
          <w:rFonts w:ascii="Arial" w:eastAsia="Arial" w:hAnsi="Arial" w:cs="Arial"/>
        </w:rPr>
      </w:pPr>
    </w:p>
    <w:p w14:paraId="0611A334" w14:textId="4D5D0C0E" w:rsidR="0082441A" w:rsidRPr="002A5D41" w:rsidRDefault="0082441A" w:rsidP="6AA489A0">
      <w:pPr>
        <w:spacing w:after="0" w:line="360" w:lineRule="auto"/>
        <w:jc w:val="both"/>
      </w:pPr>
      <w:r w:rsidRPr="6AA489A0">
        <w:rPr>
          <w:rFonts w:ascii="Arial" w:eastAsia="Arial" w:hAnsi="Arial" w:cs="Arial"/>
        </w:rPr>
        <w:t>Please note, students are not permitted to work as a healthcare support worker in the same area as their current placement.</w:t>
      </w:r>
    </w:p>
    <w:p w14:paraId="1CC478AA" w14:textId="4D183A22" w:rsidR="6AA489A0" w:rsidRDefault="6AA489A0" w:rsidP="6AA489A0">
      <w:pPr>
        <w:spacing w:after="0" w:line="360" w:lineRule="auto"/>
        <w:jc w:val="both"/>
        <w:rPr>
          <w:rFonts w:ascii="Arial" w:eastAsia="Arial" w:hAnsi="Arial" w:cs="Arial"/>
        </w:rPr>
      </w:pPr>
    </w:p>
    <w:p w14:paraId="0981B0C4" w14:textId="0A467038" w:rsidR="00D0738B" w:rsidRPr="0082441A"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65" w:name="_Toc33820686"/>
      <w:r w:rsidRPr="65B5F842">
        <w:rPr>
          <w:rFonts w:ascii="Arial" w:eastAsia="Arial" w:hAnsi="Arial" w:cs="Arial"/>
          <w:b w:val="0"/>
          <w:bCs w:val="0"/>
        </w:rPr>
        <w:t xml:space="preserve">Religious </w:t>
      </w:r>
      <w:r w:rsidR="1600F2EF" w:rsidRPr="65B5F842">
        <w:rPr>
          <w:rFonts w:ascii="Arial" w:eastAsia="Arial" w:hAnsi="Arial" w:cs="Arial"/>
          <w:b w:val="0"/>
          <w:bCs w:val="0"/>
        </w:rPr>
        <w:t>H</w:t>
      </w:r>
      <w:r w:rsidRPr="65B5F842">
        <w:rPr>
          <w:rFonts w:ascii="Arial" w:eastAsia="Arial" w:hAnsi="Arial" w:cs="Arial"/>
          <w:b w:val="0"/>
          <w:bCs w:val="0"/>
        </w:rPr>
        <w:t>olidays</w:t>
      </w:r>
      <w:bookmarkEnd w:id="65"/>
      <w:r w:rsidRPr="65B5F842">
        <w:rPr>
          <w:rFonts w:ascii="Arial" w:eastAsia="Arial" w:hAnsi="Arial" w:cs="Arial"/>
          <w:b w:val="0"/>
          <w:bCs w:val="0"/>
        </w:rPr>
        <w:t> </w:t>
      </w:r>
    </w:p>
    <w:p w14:paraId="4F66F8B6" w14:textId="2169AE8F" w:rsidR="00D0738B" w:rsidRPr="002A5D41" w:rsidRDefault="00FD67F2" w:rsidP="6AA489A0">
      <w:pPr>
        <w:spacing w:after="0" w:line="360" w:lineRule="auto"/>
        <w:jc w:val="both"/>
      </w:pPr>
      <w:r w:rsidRPr="6AA489A0">
        <w:rPr>
          <w:rFonts w:ascii="Arial" w:eastAsia="Arial" w:hAnsi="Arial" w:cs="Arial"/>
        </w:rPr>
        <w:t xml:space="preserve">If students require time away from practice placement for a religious holiday, the time off is negotiated with the QMU Placement Coordinator as far in advance as possible </w:t>
      </w:r>
      <w:r w:rsidRPr="6AA489A0">
        <w:rPr>
          <w:rFonts w:ascii="Arial" w:eastAsia="Arial" w:hAnsi="Arial" w:cs="Arial"/>
        </w:rPr>
        <w:lastRenderedPageBreak/>
        <w:t xml:space="preserve">to see how this can </w:t>
      </w:r>
      <w:r w:rsidR="3765375B" w:rsidRPr="6AA489A0">
        <w:rPr>
          <w:rFonts w:ascii="Arial" w:eastAsia="Arial" w:hAnsi="Arial" w:cs="Arial"/>
        </w:rPr>
        <w:t xml:space="preserve">best </w:t>
      </w:r>
      <w:r w:rsidRPr="6AA489A0">
        <w:rPr>
          <w:rFonts w:ascii="Arial" w:eastAsia="Arial" w:hAnsi="Arial" w:cs="Arial"/>
        </w:rPr>
        <w:t>be accommodated. However, please note that any agreed practice time off may be required to be made up.</w:t>
      </w:r>
    </w:p>
    <w:p w14:paraId="661DAB32" w14:textId="758EF679" w:rsidR="6AA489A0" w:rsidRDefault="6AA489A0" w:rsidP="6AA489A0">
      <w:pPr>
        <w:spacing w:after="0" w:line="360" w:lineRule="auto"/>
        <w:jc w:val="both"/>
        <w:rPr>
          <w:rFonts w:ascii="Arial" w:eastAsia="Arial" w:hAnsi="Arial" w:cs="Arial"/>
        </w:rPr>
      </w:pPr>
    </w:p>
    <w:p w14:paraId="3C605015" w14:textId="377DF774" w:rsidR="00D0738B" w:rsidRPr="0082441A"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66" w:name="_Toc464943728"/>
      <w:r w:rsidRPr="65B5F842">
        <w:rPr>
          <w:rFonts w:ascii="Arial" w:eastAsia="Arial" w:hAnsi="Arial" w:cs="Arial"/>
          <w:b w:val="0"/>
          <w:bCs w:val="0"/>
        </w:rPr>
        <w:t>Pregnancy</w:t>
      </w:r>
      <w:bookmarkEnd w:id="66"/>
      <w:r w:rsidRPr="65B5F842">
        <w:rPr>
          <w:rFonts w:ascii="Arial" w:eastAsia="Arial" w:hAnsi="Arial" w:cs="Arial"/>
          <w:b w:val="0"/>
          <w:bCs w:val="0"/>
        </w:rPr>
        <w:t> </w:t>
      </w:r>
    </w:p>
    <w:p w14:paraId="55ED1A08" w14:textId="1E4DDA9D" w:rsidR="00D0738B" w:rsidRPr="002A5D41" w:rsidRDefault="00FD67F2" w:rsidP="6AA489A0">
      <w:pPr>
        <w:spacing w:after="0" w:line="360" w:lineRule="auto"/>
        <w:jc w:val="both"/>
      </w:pPr>
      <w:r w:rsidRPr="6AA489A0">
        <w:rPr>
          <w:rFonts w:ascii="Arial" w:eastAsia="Arial" w:hAnsi="Arial" w:cs="Arial"/>
        </w:rPr>
        <w:t>Students are asked to inform their P</w:t>
      </w:r>
      <w:r w:rsidR="6DF060F9" w:rsidRPr="6AA489A0">
        <w:rPr>
          <w:rFonts w:ascii="Arial" w:eastAsia="Arial" w:hAnsi="Arial" w:cs="Arial"/>
        </w:rPr>
        <w:t>lacement</w:t>
      </w:r>
      <w:r w:rsidRPr="6AA489A0">
        <w:rPr>
          <w:rFonts w:ascii="Arial" w:eastAsia="Arial" w:hAnsi="Arial" w:cs="Arial"/>
        </w:rPr>
        <w:t xml:space="preserve"> Coordin</w:t>
      </w:r>
      <w:r w:rsidR="3E2FBC5A" w:rsidRPr="6AA489A0">
        <w:rPr>
          <w:rFonts w:ascii="Arial" w:eastAsia="Arial" w:hAnsi="Arial" w:cs="Arial"/>
        </w:rPr>
        <w:t xml:space="preserve">ator and </w:t>
      </w:r>
      <w:r w:rsidRPr="6AA489A0">
        <w:rPr>
          <w:rFonts w:ascii="Arial" w:eastAsia="Arial" w:hAnsi="Arial" w:cs="Arial"/>
        </w:rPr>
        <w:t xml:space="preserve">PAT if they are pregnant so that an </w:t>
      </w:r>
      <w:hyperlink r:id="rId54">
        <w:r w:rsidRPr="6AA489A0">
          <w:rPr>
            <w:rStyle w:val="Hyperlink"/>
            <w:rFonts w:ascii="Arial" w:eastAsia="Arial" w:hAnsi="Arial" w:cs="Arial"/>
          </w:rPr>
          <w:t>essential risk assessment</w:t>
        </w:r>
      </w:hyperlink>
      <w:r w:rsidRPr="6AA489A0">
        <w:rPr>
          <w:rFonts w:ascii="Arial" w:eastAsia="Arial" w:hAnsi="Arial" w:cs="Arial"/>
        </w:rPr>
        <w:t xml:space="preserve"> can be undertaken.</w:t>
      </w:r>
    </w:p>
    <w:p w14:paraId="3EE2A037" w14:textId="7FD028E4" w:rsidR="00D0738B" w:rsidRPr="0082441A" w:rsidRDefault="00D0738B" w:rsidP="6AA489A0">
      <w:pPr>
        <w:spacing w:after="0" w:line="360" w:lineRule="auto"/>
        <w:jc w:val="both"/>
        <w:rPr>
          <w:rFonts w:ascii="Arial" w:eastAsia="Arial" w:hAnsi="Arial" w:cs="Arial"/>
        </w:rPr>
      </w:pPr>
    </w:p>
    <w:p w14:paraId="040C8E09" w14:textId="7955C22A" w:rsidR="00D0738B" w:rsidRPr="0082441A" w:rsidRDefault="00FD67F2" w:rsidP="6AA489A0">
      <w:pPr>
        <w:pStyle w:val="Heading2"/>
        <w:keepNext w:val="0"/>
        <w:keepLines w:val="0"/>
        <w:spacing w:before="0" w:line="360" w:lineRule="auto"/>
        <w:jc w:val="both"/>
        <w:rPr>
          <w:rFonts w:ascii="Arial" w:eastAsia="Arial" w:hAnsi="Arial" w:cs="Arial"/>
          <w:b w:val="0"/>
          <w:bCs w:val="0"/>
        </w:rPr>
      </w:pPr>
      <w:bookmarkStart w:id="67" w:name="_Toc361559194"/>
      <w:r w:rsidRPr="65B5F842">
        <w:rPr>
          <w:rFonts w:ascii="Arial" w:eastAsia="Arial" w:hAnsi="Arial" w:cs="Arial"/>
          <w:b w:val="0"/>
          <w:bCs w:val="0"/>
        </w:rPr>
        <w:t>Making Up Placement Hours</w:t>
      </w:r>
      <w:bookmarkEnd w:id="67"/>
    </w:p>
    <w:p w14:paraId="68D47588" w14:textId="32FFFD67" w:rsidR="00D0738B" w:rsidRPr="002A5D41" w:rsidRDefault="00FD67F2" w:rsidP="6AA489A0">
      <w:pPr>
        <w:spacing w:after="0" w:line="360" w:lineRule="auto"/>
        <w:jc w:val="both"/>
      </w:pPr>
      <w:r w:rsidRPr="6AA489A0">
        <w:rPr>
          <w:rFonts w:ascii="Arial" w:eastAsia="Arial" w:hAnsi="Arial" w:cs="Arial"/>
        </w:rPr>
        <w:t>Students who have not met the sufficient hours needed to meet the programme requirements (i.e. if hours have been lost through sickness or absence) are required to make up the time.</w:t>
      </w:r>
    </w:p>
    <w:p w14:paraId="50D6D82C" w14:textId="50B5CE60" w:rsidR="6AA489A0" w:rsidRDefault="6AA489A0" w:rsidP="6AA489A0">
      <w:pPr>
        <w:spacing w:after="0" w:line="360" w:lineRule="auto"/>
        <w:jc w:val="both"/>
        <w:rPr>
          <w:rFonts w:ascii="Arial" w:eastAsia="Arial" w:hAnsi="Arial" w:cs="Arial"/>
        </w:rPr>
      </w:pPr>
    </w:p>
    <w:p w14:paraId="39ADD6C5" w14:textId="4CBF17E3" w:rsidR="00D0738B" w:rsidRDefault="00FD67F2" w:rsidP="6AA489A0">
      <w:pPr>
        <w:spacing w:after="0" w:line="360" w:lineRule="auto"/>
        <w:jc w:val="both"/>
      </w:pPr>
      <w:r w:rsidRPr="6AA489A0">
        <w:rPr>
          <w:rFonts w:ascii="Arial" w:eastAsia="Arial" w:hAnsi="Arial" w:cs="Arial"/>
        </w:rPr>
        <w:t>The process to make up placement hours is dependent on the subject area; please refer to the subject specific documentation. In some areas, the additional placement is negotiated by the Placement Coordinator; in other areas, the student negotiates directly with the practice educator. If the student cannot make up time during their current placement, placement will be organised at another point in the academic year. Whilst making up placement hours, students are required to remain within the EU working time directive.</w:t>
      </w:r>
    </w:p>
    <w:p w14:paraId="45871265" w14:textId="21E4AC34" w:rsidR="6AA489A0" w:rsidRDefault="6AA489A0" w:rsidP="6AA489A0">
      <w:pPr>
        <w:spacing w:after="0" w:line="360" w:lineRule="auto"/>
        <w:jc w:val="both"/>
        <w:rPr>
          <w:rFonts w:ascii="Arial" w:eastAsia="Arial" w:hAnsi="Arial" w:cs="Arial"/>
        </w:rPr>
      </w:pPr>
    </w:p>
    <w:p w14:paraId="472BD1F8" w14:textId="77777777" w:rsidR="006D43A7" w:rsidRDefault="006D43A7">
      <w:pPr>
        <w:rPr>
          <w:rFonts w:ascii="Arial" w:eastAsia="Arial" w:hAnsi="Arial" w:cs="Arial"/>
          <w:color w:val="365F91" w:themeColor="accent1" w:themeShade="BF"/>
          <w:sz w:val="28"/>
          <w:szCs w:val="28"/>
          <w:lang w:val="en-US"/>
        </w:rPr>
      </w:pPr>
      <w:bookmarkStart w:id="68" w:name="_Toc192257475"/>
      <w:bookmarkStart w:id="69" w:name="_Hlk192246121"/>
      <w:r>
        <w:rPr>
          <w:rFonts w:ascii="Arial" w:eastAsia="Arial" w:hAnsi="Arial" w:cs="Arial"/>
        </w:rPr>
        <w:br w:type="page"/>
      </w:r>
    </w:p>
    <w:p w14:paraId="5D1520C7" w14:textId="7E7AC6DC" w:rsidR="00D0738B" w:rsidRPr="00B84D1A" w:rsidRDefault="291F5494" w:rsidP="6AA489A0">
      <w:pPr>
        <w:pStyle w:val="Heading1"/>
        <w:keepNext w:val="0"/>
        <w:keepLines w:val="0"/>
        <w:spacing w:before="0" w:line="360" w:lineRule="auto"/>
        <w:jc w:val="both"/>
        <w:rPr>
          <w:rFonts w:ascii="Arial" w:eastAsia="Arial" w:hAnsi="Arial" w:cs="Arial"/>
          <w:sz w:val="72"/>
          <w:szCs w:val="72"/>
        </w:rPr>
      </w:pPr>
      <w:bookmarkStart w:id="70" w:name="_Toc2135690196"/>
      <w:r w:rsidRPr="65B5F842">
        <w:rPr>
          <w:rFonts w:ascii="Arial" w:eastAsia="Arial" w:hAnsi="Arial" w:cs="Arial"/>
        </w:rPr>
        <w:lastRenderedPageBreak/>
        <w:t>PROFESSIONAL CONDUCT</w:t>
      </w:r>
      <w:bookmarkEnd w:id="68"/>
      <w:bookmarkEnd w:id="70"/>
    </w:p>
    <w:p w14:paraId="1E28D039" w14:textId="5D481D6E" w:rsidR="00702849" w:rsidRPr="00702849" w:rsidRDefault="00702849" w:rsidP="6AA489A0">
      <w:pPr>
        <w:spacing w:after="0" w:line="360" w:lineRule="auto"/>
        <w:jc w:val="both"/>
      </w:pPr>
      <w:r w:rsidRPr="6AA489A0">
        <w:rPr>
          <w:rFonts w:ascii="Arial" w:eastAsia="Arial" w:hAnsi="Arial" w:cs="Arial"/>
        </w:rPr>
        <w:t>Students are expected to uphold the highest standards of professional behaviour while on clinical placement, ensuring they represent themselves, the university, and their future profession in a positive and professional manner. Both the Health and Care Professions Council (HCPC) and the Nursing and Midwifery Council (NMC) set clear expectations for professional conduct, which all students are required to follow throughout their placements.</w:t>
      </w:r>
    </w:p>
    <w:p w14:paraId="628E51F3" w14:textId="3C0ECC5E" w:rsidR="6AA489A0" w:rsidRDefault="6AA489A0" w:rsidP="6AA489A0">
      <w:pPr>
        <w:spacing w:after="0" w:line="360" w:lineRule="auto"/>
        <w:jc w:val="both"/>
        <w:rPr>
          <w:rFonts w:ascii="Arial" w:eastAsia="Arial" w:hAnsi="Arial" w:cs="Arial"/>
        </w:rPr>
      </w:pPr>
    </w:p>
    <w:p w14:paraId="1EC8D993" w14:textId="75EDB19C" w:rsidR="00702849" w:rsidRPr="00702849" w:rsidRDefault="5F7A0691"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71" w:name="_Toc1224932125"/>
      <w:r w:rsidRPr="65B5F842">
        <w:rPr>
          <w:rFonts w:ascii="Arial" w:eastAsia="Arial" w:hAnsi="Arial" w:cs="Arial"/>
          <w:b w:val="0"/>
          <w:bCs w:val="0"/>
        </w:rPr>
        <w:t xml:space="preserve">Professionalism </w:t>
      </w:r>
      <w:r w:rsidR="7F6FA3D7" w:rsidRPr="65B5F842">
        <w:rPr>
          <w:rFonts w:ascii="Arial" w:eastAsia="Arial" w:hAnsi="Arial" w:cs="Arial"/>
          <w:b w:val="0"/>
          <w:bCs w:val="0"/>
        </w:rPr>
        <w:t>A</w:t>
      </w:r>
      <w:r w:rsidRPr="65B5F842">
        <w:rPr>
          <w:rFonts w:ascii="Arial" w:eastAsia="Arial" w:hAnsi="Arial" w:cs="Arial"/>
          <w:b w:val="0"/>
          <w:bCs w:val="0"/>
        </w:rPr>
        <w:t>nd Attitude</w:t>
      </w:r>
      <w:bookmarkEnd w:id="71"/>
    </w:p>
    <w:p w14:paraId="1A4F9F17" w14:textId="23C4BF34" w:rsidR="00702849" w:rsidRPr="00702849" w:rsidRDefault="00702849" w:rsidP="6AA489A0">
      <w:pPr>
        <w:spacing w:after="0" w:line="360" w:lineRule="auto"/>
        <w:jc w:val="both"/>
        <w:rPr>
          <w:rFonts w:ascii="Arial" w:eastAsia="Arial" w:hAnsi="Arial" w:cs="Arial"/>
        </w:rPr>
      </w:pPr>
      <w:r w:rsidRPr="6AA489A0">
        <w:rPr>
          <w:rFonts w:ascii="Arial" w:eastAsia="Arial" w:hAnsi="Arial" w:cs="Arial"/>
        </w:rPr>
        <w:t>Students are expected to:</w:t>
      </w:r>
    </w:p>
    <w:p w14:paraId="7B970227" w14:textId="1909AEE8" w:rsidR="00702849" w:rsidRPr="00702849" w:rsidRDefault="00702849" w:rsidP="6AA489A0">
      <w:pPr>
        <w:numPr>
          <w:ilvl w:val="0"/>
          <w:numId w:val="18"/>
        </w:numPr>
        <w:spacing w:after="0" w:line="360" w:lineRule="auto"/>
        <w:ind w:left="360"/>
        <w:jc w:val="both"/>
        <w:rPr>
          <w:rFonts w:ascii="Arial" w:eastAsia="Arial" w:hAnsi="Arial" w:cs="Arial"/>
        </w:rPr>
      </w:pPr>
      <w:r w:rsidRPr="6AA489A0">
        <w:rPr>
          <w:rFonts w:ascii="Arial" w:eastAsia="Arial" w:hAnsi="Arial" w:cs="Arial"/>
        </w:rPr>
        <w:t>Act with honesty and integrity at all times.</w:t>
      </w:r>
    </w:p>
    <w:p w14:paraId="6B3A9956" w14:textId="01D86783" w:rsidR="00702849" w:rsidRPr="00702849" w:rsidRDefault="00702849" w:rsidP="6AA489A0">
      <w:pPr>
        <w:numPr>
          <w:ilvl w:val="0"/>
          <w:numId w:val="18"/>
        </w:numPr>
        <w:spacing w:after="0" w:line="360" w:lineRule="auto"/>
        <w:ind w:left="360"/>
        <w:jc w:val="both"/>
        <w:rPr>
          <w:rFonts w:ascii="Arial" w:eastAsia="Arial" w:hAnsi="Arial" w:cs="Arial"/>
        </w:rPr>
      </w:pPr>
      <w:r w:rsidRPr="6AA489A0">
        <w:rPr>
          <w:rFonts w:ascii="Arial" w:eastAsia="Arial" w:hAnsi="Arial" w:cs="Arial"/>
        </w:rPr>
        <w:t>Demonstrate respect towards patients, service users, carers, colleagues, and the wider healthcare team.</w:t>
      </w:r>
    </w:p>
    <w:p w14:paraId="42196C28" w14:textId="5D7E0898" w:rsidR="00702849" w:rsidRPr="00702849" w:rsidRDefault="00702849" w:rsidP="6AA489A0">
      <w:pPr>
        <w:numPr>
          <w:ilvl w:val="0"/>
          <w:numId w:val="18"/>
        </w:numPr>
        <w:spacing w:after="0" w:line="360" w:lineRule="auto"/>
        <w:ind w:left="360"/>
        <w:jc w:val="both"/>
        <w:rPr>
          <w:rFonts w:ascii="Arial" w:eastAsia="Arial" w:hAnsi="Arial" w:cs="Arial"/>
        </w:rPr>
      </w:pPr>
      <w:r w:rsidRPr="6AA489A0">
        <w:rPr>
          <w:rFonts w:ascii="Arial" w:eastAsia="Arial" w:hAnsi="Arial" w:cs="Arial"/>
        </w:rPr>
        <w:t>Comply with any local dress code or uniform policies and maintain a professional appearance.</w:t>
      </w:r>
    </w:p>
    <w:p w14:paraId="6457145E" w14:textId="536F4043" w:rsidR="00702849" w:rsidRPr="00702849" w:rsidRDefault="00702849" w:rsidP="6AA489A0">
      <w:pPr>
        <w:numPr>
          <w:ilvl w:val="0"/>
          <w:numId w:val="18"/>
        </w:numPr>
        <w:spacing w:after="0" w:line="360" w:lineRule="auto"/>
        <w:ind w:left="360"/>
        <w:jc w:val="both"/>
        <w:rPr>
          <w:rFonts w:ascii="Arial" w:eastAsia="Arial" w:hAnsi="Arial" w:cs="Arial"/>
        </w:rPr>
      </w:pPr>
      <w:r w:rsidRPr="6AA489A0">
        <w:rPr>
          <w:rFonts w:ascii="Arial" w:eastAsia="Arial" w:hAnsi="Arial" w:cs="Arial"/>
        </w:rPr>
        <w:t>Attend placement punctually and be prepared for each shift or learning activity.</w:t>
      </w:r>
    </w:p>
    <w:p w14:paraId="7BB5522E" w14:textId="5FD33683" w:rsidR="00702849" w:rsidRPr="00702849" w:rsidRDefault="00702849" w:rsidP="6AA489A0">
      <w:pPr>
        <w:numPr>
          <w:ilvl w:val="0"/>
          <w:numId w:val="18"/>
        </w:numPr>
        <w:spacing w:after="0" w:line="360" w:lineRule="auto"/>
        <w:ind w:left="360"/>
        <w:jc w:val="both"/>
        <w:rPr>
          <w:rFonts w:ascii="Arial" w:eastAsia="Arial" w:hAnsi="Arial" w:cs="Arial"/>
        </w:rPr>
      </w:pPr>
      <w:r w:rsidRPr="6AA489A0">
        <w:rPr>
          <w:rFonts w:ascii="Arial" w:eastAsia="Arial" w:hAnsi="Arial" w:cs="Arial"/>
        </w:rPr>
        <w:t>Respond positively to feedback and actively seek guidance and support when required.</w:t>
      </w:r>
    </w:p>
    <w:p w14:paraId="60FD835C" w14:textId="2AAC33A5" w:rsidR="6AA489A0" w:rsidRDefault="6AA489A0" w:rsidP="6AA489A0">
      <w:pPr>
        <w:spacing w:after="0" w:line="360" w:lineRule="auto"/>
        <w:jc w:val="both"/>
        <w:rPr>
          <w:rFonts w:ascii="Arial" w:eastAsia="Arial" w:hAnsi="Arial" w:cs="Arial"/>
        </w:rPr>
      </w:pPr>
    </w:p>
    <w:p w14:paraId="588BD55F" w14:textId="4C1FB495" w:rsidR="005A4460" w:rsidRPr="007345E5" w:rsidRDefault="005A4460" w:rsidP="6AA489A0">
      <w:pPr>
        <w:spacing w:after="0" w:line="360" w:lineRule="auto"/>
        <w:jc w:val="both"/>
        <w:rPr>
          <w:rFonts w:ascii="Arial" w:eastAsia="Arial" w:hAnsi="Arial" w:cs="Arial"/>
          <w:sz w:val="4"/>
          <w:szCs w:val="4"/>
          <w:u w:val="single"/>
        </w:rPr>
      </w:pPr>
    </w:p>
    <w:p w14:paraId="761EAE76" w14:textId="1292545B" w:rsidR="00702849" w:rsidRPr="00702849" w:rsidRDefault="5F7A0691" w:rsidP="6AA489A0">
      <w:pPr>
        <w:pStyle w:val="Heading2"/>
        <w:keepNext w:val="0"/>
        <w:keepLines w:val="0"/>
        <w:spacing w:before="0" w:line="360" w:lineRule="auto"/>
        <w:jc w:val="both"/>
        <w:rPr>
          <w:rFonts w:ascii="Arial" w:eastAsia="Arial" w:hAnsi="Arial" w:cs="Arial"/>
          <w:b w:val="0"/>
          <w:bCs w:val="0"/>
          <w:u w:val="single"/>
        </w:rPr>
      </w:pPr>
      <w:bookmarkStart w:id="72" w:name="_Toc1625736562"/>
      <w:r w:rsidRPr="65B5F842">
        <w:rPr>
          <w:rFonts w:ascii="Arial" w:eastAsia="Arial" w:hAnsi="Arial" w:cs="Arial"/>
          <w:b w:val="0"/>
          <w:bCs w:val="0"/>
        </w:rPr>
        <w:t>Patient-Centred Care</w:t>
      </w:r>
      <w:bookmarkEnd w:id="72"/>
    </w:p>
    <w:p w14:paraId="1217D989" w14:textId="1596DC37" w:rsidR="00702849" w:rsidRPr="00702849" w:rsidRDefault="00702849" w:rsidP="6AA489A0">
      <w:pPr>
        <w:spacing w:after="0" w:line="360" w:lineRule="auto"/>
        <w:jc w:val="both"/>
        <w:rPr>
          <w:rFonts w:ascii="Arial" w:eastAsia="Arial" w:hAnsi="Arial" w:cs="Arial"/>
        </w:rPr>
      </w:pPr>
      <w:r w:rsidRPr="6AA489A0">
        <w:rPr>
          <w:rFonts w:ascii="Arial" w:eastAsia="Arial" w:hAnsi="Arial" w:cs="Arial"/>
        </w:rPr>
        <w:t>Students are expected to:</w:t>
      </w:r>
    </w:p>
    <w:p w14:paraId="38010934" w14:textId="42FC3B66" w:rsidR="00702849" w:rsidRPr="00702849" w:rsidRDefault="00702849" w:rsidP="6AA489A0">
      <w:pPr>
        <w:numPr>
          <w:ilvl w:val="0"/>
          <w:numId w:val="19"/>
        </w:numPr>
        <w:spacing w:after="0" w:line="360" w:lineRule="auto"/>
        <w:ind w:left="360"/>
        <w:jc w:val="both"/>
        <w:rPr>
          <w:rFonts w:ascii="Arial" w:eastAsia="Arial" w:hAnsi="Arial" w:cs="Arial"/>
        </w:rPr>
      </w:pPr>
      <w:r w:rsidRPr="6AA489A0">
        <w:rPr>
          <w:rFonts w:ascii="Arial" w:eastAsia="Arial" w:hAnsi="Arial" w:cs="Arial"/>
        </w:rPr>
        <w:t>Treat all patients and service users with dignity, kindness, and respect.</w:t>
      </w:r>
    </w:p>
    <w:p w14:paraId="1ACADEB8" w14:textId="5D3E9AD4" w:rsidR="00702849" w:rsidRPr="00702849" w:rsidRDefault="00702849" w:rsidP="6AA489A0">
      <w:pPr>
        <w:numPr>
          <w:ilvl w:val="0"/>
          <w:numId w:val="19"/>
        </w:numPr>
        <w:spacing w:after="0" w:line="360" w:lineRule="auto"/>
        <w:ind w:left="360"/>
        <w:jc w:val="both"/>
        <w:rPr>
          <w:rFonts w:ascii="Arial" w:eastAsia="Arial" w:hAnsi="Arial" w:cs="Arial"/>
        </w:rPr>
      </w:pPr>
      <w:r w:rsidRPr="6AA489A0">
        <w:rPr>
          <w:rFonts w:ascii="Arial" w:eastAsia="Arial" w:hAnsi="Arial" w:cs="Arial"/>
        </w:rPr>
        <w:t>Communicate clearly and effectively, ensuring they listen to patient concerns and involve them in decisions wherever appropriate, in line with their role as a student.</w:t>
      </w:r>
    </w:p>
    <w:p w14:paraId="307F0E10" w14:textId="55B31771" w:rsidR="00702849" w:rsidRDefault="00702849" w:rsidP="6AA489A0">
      <w:pPr>
        <w:numPr>
          <w:ilvl w:val="0"/>
          <w:numId w:val="19"/>
        </w:numPr>
        <w:spacing w:after="0" w:line="360" w:lineRule="auto"/>
        <w:ind w:left="360"/>
        <w:jc w:val="both"/>
        <w:rPr>
          <w:rFonts w:ascii="Arial" w:eastAsia="Arial" w:hAnsi="Arial" w:cs="Arial"/>
        </w:rPr>
      </w:pPr>
      <w:r w:rsidRPr="6AA489A0">
        <w:rPr>
          <w:rFonts w:ascii="Arial" w:eastAsia="Arial" w:hAnsi="Arial" w:cs="Arial"/>
        </w:rPr>
        <w:t>Maintain professional boundaries at all times, ensuring relationships with patients, carers, and colleagues remain appropriate.</w:t>
      </w:r>
    </w:p>
    <w:p w14:paraId="3F6644D6" w14:textId="0C35E230" w:rsidR="6AA489A0" w:rsidRDefault="6AA489A0" w:rsidP="6AA489A0">
      <w:pPr>
        <w:spacing w:after="0" w:line="360" w:lineRule="auto"/>
        <w:jc w:val="both"/>
        <w:rPr>
          <w:rFonts w:ascii="Arial" w:eastAsia="Arial" w:hAnsi="Arial" w:cs="Arial"/>
        </w:rPr>
      </w:pPr>
    </w:p>
    <w:p w14:paraId="299233AE" w14:textId="77777777" w:rsidR="31CCE90B" w:rsidRDefault="4EAB18AD" w:rsidP="6AA489A0">
      <w:pPr>
        <w:pStyle w:val="Heading2"/>
        <w:keepNext w:val="0"/>
        <w:keepLines w:val="0"/>
        <w:spacing w:before="0" w:line="360" w:lineRule="auto"/>
        <w:jc w:val="both"/>
        <w:rPr>
          <w:rFonts w:ascii="Arial" w:eastAsia="Arial" w:hAnsi="Arial" w:cs="Arial"/>
          <w:b w:val="0"/>
          <w:bCs w:val="0"/>
          <w:color w:val="1F487C"/>
          <w:sz w:val="28"/>
          <w:szCs w:val="28"/>
        </w:rPr>
      </w:pPr>
      <w:bookmarkStart w:id="73" w:name="_Toc727505530"/>
      <w:r w:rsidRPr="65B5F842">
        <w:rPr>
          <w:rFonts w:ascii="Arial" w:eastAsia="Arial" w:hAnsi="Arial" w:cs="Arial"/>
          <w:b w:val="0"/>
          <w:bCs w:val="0"/>
        </w:rPr>
        <w:t>Confidentiality</w:t>
      </w:r>
      <w:bookmarkEnd w:id="73"/>
    </w:p>
    <w:p w14:paraId="7DF82E60" w14:textId="6845605C" w:rsidR="31CCE90B" w:rsidRDefault="31CCE90B" w:rsidP="6AA489A0">
      <w:pPr>
        <w:spacing w:after="0" w:line="360" w:lineRule="auto"/>
        <w:jc w:val="both"/>
      </w:pPr>
      <w:r w:rsidRPr="6AA489A0">
        <w:rPr>
          <w:rFonts w:ascii="Arial" w:eastAsia="Arial" w:hAnsi="Arial" w:cs="Arial"/>
        </w:rPr>
        <w:t>As a healthcare student and after graduation as a health care professional, students are committed to handling information safely and securely. Students are required by law to protect the personal or confidential patient information used on placement and when providing care. This means ensuring it is only accessed by those that need it, providing only information required for that purpose, and ensuring consent or another legal basis to view and share the information.</w:t>
      </w:r>
    </w:p>
    <w:p w14:paraId="70DBF78A" w14:textId="777FC34E" w:rsidR="6AA489A0" w:rsidRDefault="6AA489A0" w:rsidP="6AA489A0">
      <w:pPr>
        <w:spacing w:after="0" w:line="360" w:lineRule="auto"/>
        <w:jc w:val="both"/>
        <w:rPr>
          <w:rFonts w:ascii="Arial" w:eastAsia="Arial" w:hAnsi="Arial" w:cs="Arial"/>
        </w:rPr>
      </w:pPr>
    </w:p>
    <w:p w14:paraId="3F79BB61" w14:textId="554313F1" w:rsidR="31CCE90B" w:rsidRDefault="31CCE90B" w:rsidP="6AA489A0">
      <w:pPr>
        <w:spacing w:after="0" w:line="360" w:lineRule="auto"/>
        <w:jc w:val="both"/>
      </w:pPr>
      <w:r w:rsidRPr="6AA489A0">
        <w:rPr>
          <w:rFonts w:ascii="Arial" w:eastAsia="Arial" w:hAnsi="Arial" w:cs="Arial"/>
        </w:rPr>
        <w:lastRenderedPageBreak/>
        <w:t>Students must respect a person’s right to confidentiality at all times in accordance with The NMC Code (NMC 2018) and HCPC Guidance on Conduct and Ethics. Students must not disclose information to anyone who is not entitled to it and particularly outside of the placement area in public places, travelling on buses/trains, in the student’s own home or on social networking sites.</w:t>
      </w:r>
    </w:p>
    <w:p w14:paraId="05D761BB" w14:textId="5B7EE8A3" w:rsidR="6AA489A0" w:rsidRDefault="6AA489A0" w:rsidP="6AA489A0">
      <w:pPr>
        <w:spacing w:after="0" w:line="360" w:lineRule="auto"/>
        <w:jc w:val="both"/>
        <w:rPr>
          <w:rFonts w:ascii="Arial" w:eastAsia="Arial" w:hAnsi="Arial" w:cs="Arial"/>
        </w:rPr>
      </w:pPr>
    </w:p>
    <w:p w14:paraId="5D14CB3B" w14:textId="0FA5AF50" w:rsidR="31CCE90B" w:rsidRDefault="31CCE90B" w:rsidP="6AA489A0">
      <w:pPr>
        <w:spacing w:after="0" w:line="360" w:lineRule="auto"/>
        <w:jc w:val="both"/>
      </w:pPr>
      <w:r w:rsidRPr="6AA489A0">
        <w:rPr>
          <w:rFonts w:ascii="Arial" w:eastAsia="Arial" w:hAnsi="Arial" w:cs="Arial"/>
        </w:rPr>
        <w:t>Students must have read guidelines on confidentiality with programme handbooks, completed the relevant electronic recording system training (e.g. TRAK in NHS Lothian) and TURAS modules, and reviewed any local policies by the placement provider. This includes anonymising any information in coursework or assessments that may otherwise directly or indirectly identify people, staff, relatives, carers or placement providers.</w:t>
      </w:r>
    </w:p>
    <w:p w14:paraId="38ACF8AB" w14:textId="1A1D2046" w:rsidR="6AA489A0" w:rsidRDefault="6AA489A0" w:rsidP="6AA489A0">
      <w:pPr>
        <w:spacing w:after="0" w:line="360" w:lineRule="auto"/>
        <w:jc w:val="both"/>
        <w:rPr>
          <w:rFonts w:ascii="Arial" w:eastAsia="Arial" w:hAnsi="Arial" w:cs="Arial"/>
        </w:rPr>
      </w:pPr>
    </w:p>
    <w:p w14:paraId="524D38CF" w14:textId="1B836A4F" w:rsidR="31CCE90B" w:rsidRDefault="31CCE90B" w:rsidP="6AA489A0">
      <w:pPr>
        <w:spacing w:after="0" w:line="360" w:lineRule="auto"/>
        <w:jc w:val="both"/>
      </w:pPr>
      <w:r w:rsidRPr="6AA489A0">
        <w:rPr>
          <w:rFonts w:ascii="Arial" w:eastAsia="Arial" w:hAnsi="Arial" w:cs="Arial"/>
        </w:rPr>
        <w:t>Students should also think carefully about what personal information is disclosed to patients/clients, or carers/relatives about themselves.</w:t>
      </w:r>
    </w:p>
    <w:p w14:paraId="5BA72F12" w14:textId="47C1B158" w:rsidR="6AA489A0" w:rsidRDefault="6AA489A0" w:rsidP="6AA489A0">
      <w:pPr>
        <w:spacing w:after="0" w:line="360" w:lineRule="auto"/>
        <w:jc w:val="both"/>
        <w:rPr>
          <w:rFonts w:ascii="Arial" w:eastAsia="Arial" w:hAnsi="Arial" w:cs="Arial"/>
        </w:rPr>
      </w:pPr>
    </w:p>
    <w:p w14:paraId="7407B3A2" w14:textId="77777777" w:rsidR="31CCE90B" w:rsidRDefault="31CCE90B" w:rsidP="6AA489A0">
      <w:pPr>
        <w:spacing w:after="0" w:line="360" w:lineRule="auto"/>
        <w:jc w:val="both"/>
      </w:pPr>
      <w:r w:rsidRPr="6AA489A0">
        <w:rPr>
          <w:rFonts w:ascii="Arial" w:eastAsia="Arial" w:hAnsi="Arial" w:cs="Arial"/>
        </w:rPr>
        <w:t>Students should never look up any information about themselves, a friend or family member, or any person with whom they have not had direct clinical contact with while on placement as this could lead to disciplinary action and removal from the programme. Such data breaches are taken very seriously by the University. This behaviour is defined as professional misconduct and can be escalated to a Summary Hearing under the Regulations Governing Discipline.</w:t>
      </w:r>
    </w:p>
    <w:p w14:paraId="23A26C8C" w14:textId="265D11A7" w:rsidR="6AA489A0" w:rsidRDefault="6AA489A0" w:rsidP="6AA489A0">
      <w:pPr>
        <w:spacing w:after="0" w:line="360" w:lineRule="auto"/>
        <w:jc w:val="both"/>
        <w:rPr>
          <w:rFonts w:ascii="Arial" w:eastAsia="Arial" w:hAnsi="Arial" w:cs="Arial"/>
        </w:rPr>
      </w:pPr>
    </w:p>
    <w:p w14:paraId="64CB51C5" w14:textId="7E2257F7" w:rsidR="00702849" w:rsidRPr="00702849" w:rsidRDefault="10284BAE" w:rsidP="6AA489A0">
      <w:pPr>
        <w:pStyle w:val="Heading2"/>
        <w:keepNext w:val="0"/>
        <w:keepLines w:val="0"/>
        <w:spacing w:before="0" w:line="360" w:lineRule="auto"/>
        <w:jc w:val="both"/>
        <w:rPr>
          <w:rFonts w:ascii="Arial" w:eastAsia="Arial" w:hAnsi="Arial" w:cs="Arial"/>
          <w:b w:val="0"/>
          <w:bCs w:val="0"/>
          <w:u w:val="single"/>
        </w:rPr>
      </w:pPr>
      <w:bookmarkStart w:id="74" w:name="_Toc416433619"/>
      <w:r w:rsidRPr="65B5F842">
        <w:rPr>
          <w:rFonts w:ascii="Arial" w:eastAsia="Arial" w:hAnsi="Arial" w:cs="Arial"/>
          <w:b w:val="0"/>
          <w:bCs w:val="0"/>
        </w:rPr>
        <w:t xml:space="preserve">Data </w:t>
      </w:r>
      <w:r w:rsidR="5F7A0691" w:rsidRPr="65B5F842">
        <w:rPr>
          <w:rFonts w:ascii="Arial" w:eastAsia="Arial" w:hAnsi="Arial" w:cs="Arial"/>
          <w:b w:val="0"/>
          <w:bCs w:val="0"/>
        </w:rPr>
        <w:t>Protection</w:t>
      </w:r>
      <w:bookmarkEnd w:id="74"/>
    </w:p>
    <w:p w14:paraId="670CD698" w14:textId="2946DF90" w:rsidR="00702849" w:rsidRPr="00702849" w:rsidRDefault="00702849" w:rsidP="6AA489A0">
      <w:pPr>
        <w:spacing w:after="0" w:line="360" w:lineRule="auto"/>
        <w:jc w:val="both"/>
        <w:rPr>
          <w:rFonts w:ascii="Arial" w:eastAsia="Arial" w:hAnsi="Arial" w:cs="Arial"/>
        </w:rPr>
      </w:pPr>
      <w:r w:rsidRPr="6AA489A0">
        <w:rPr>
          <w:rFonts w:ascii="Arial" w:eastAsia="Arial" w:hAnsi="Arial" w:cs="Arial"/>
        </w:rPr>
        <w:t>Students are required to:</w:t>
      </w:r>
    </w:p>
    <w:p w14:paraId="729171DD" w14:textId="66A98FD8" w:rsidR="00702849" w:rsidRPr="00702849" w:rsidRDefault="00702849" w:rsidP="6AA489A0">
      <w:pPr>
        <w:numPr>
          <w:ilvl w:val="0"/>
          <w:numId w:val="20"/>
        </w:numPr>
        <w:spacing w:after="0" w:line="360" w:lineRule="auto"/>
        <w:ind w:left="360"/>
        <w:jc w:val="both"/>
        <w:rPr>
          <w:rFonts w:ascii="Arial" w:eastAsia="Arial" w:hAnsi="Arial" w:cs="Arial"/>
        </w:rPr>
      </w:pPr>
      <w:r w:rsidRPr="6AA489A0">
        <w:rPr>
          <w:rFonts w:ascii="Arial" w:eastAsia="Arial" w:hAnsi="Arial" w:cs="Arial"/>
        </w:rPr>
        <w:t>Adhere to GDPR and all relevant policies regarding patient confidentiality and data protection.</w:t>
      </w:r>
    </w:p>
    <w:p w14:paraId="50CA13A9" w14:textId="6EF24203" w:rsidR="00702849" w:rsidRPr="00702849" w:rsidRDefault="00702849" w:rsidP="6AA489A0">
      <w:pPr>
        <w:numPr>
          <w:ilvl w:val="0"/>
          <w:numId w:val="20"/>
        </w:numPr>
        <w:spacing w:after="0" w:line="360" w:lineRule="auto"/>
        <w:ind w:left="360"/>
        <w:jc w:val="both"/>
        <w:rPr>
          <w:rFonts w:ascii="Arial" w:eastAsia="Arial" w:hAnsi="Arial" w:cs="Arial"/>
        </w:rPr>
      </w:pPr>
      <w:r w:rsidRPr="6AA489A0">
        <w:rPr>
          <w:rFonts w:ascii="Arial" w:eastAsia="Arial" w:hAnsi="Arial" w:cs="Arial"/>
        </w:rPr>
        <w:t>Access only the information necessary to perform their duties and never share confidential information inappropriately.</w:t>
      </w:r>
    </w:p>
    <w:p w14:paraId="73611548" w14:textId="33B551DE" w:rsidR="00702849" w:rsidRDefault="00702849" w:rsidP="6AA489A0">
      <w:pPr>
        <w:numPr>
          <w:ilvl w:val="0"/>
          <w:numId w:val="20"/>
        </w:numPr>
        <w:spacing w:after="0" w:line="360" w:lineRule="auto"/>
        <w:ind w:left="360"/>
        <w:jc w:val="both"/>
        <w:rPr>
          <w:rFonts w:ascii="Arial" w:eastAsia="Arial" w:hAnsi="Arial" w:cs="Arial"/>
        </w:rPr>
      </w:pPr>
      <w:r w:rsidRPr="6AA489A0">
        <w:rPr>
          <w:rFonts w:ascii="Arial" w:eastAsia="Arial" w:hAnsi="Arial" w:cs="Arial"/>
        </w:rPr>
        <w:t>Refrain from discussing patient information in public areas or outside the clinical setting.</w:t>
      </w:r>
    </w:p>
    <w:p w14:paraId="06ACE91F" w14:textId="72CEE87B" w:rsidR="6AA489A0" w:rsidRDefault="6AA489A0" w:rsidP="6AA489A0">
      <w:pPr>
        <w:spacing w:after="0" w:line="360" w:lineRule="auto"/>
        <w:jc w:val="both"/>
        <w:rPr>
          <w:rFonts w:ascii="Arial" w:eastAsia="Arial" w:hAnsi="Arial" w:cs="Arial"/>
        </w:rPr>
      </w:pPr>
    </w:p>
    <w:p w14:paraId="6E7A51A8" w14:textId="1E657B52" w:rsidR="00702849" w:rsidRPr="00702849" w:rsidRDefault="5F7A0691" w:rsidP="6AA489A0">
      <w:pPr>
        <w:pStyle w:val="Heading2"/>
        <w:keepNext w:val="0"/>
        <w:keepLines w:val="0"/>
        <w:spacing w:before="0" w:line="360" w:lineRule="auto"/>
        <w:jc w:val="both"/>
        <w:rPr>
          <w:rFonts w:ascii="Arial" w:eastAsia="Arial" w:hAnsi="Arial" w:cs="Arial"/>
          <w:b w:val="0"/>
          <w:bCs w:val="0"/>
          <w:u w:val="single"/>
        </w:rPr>
      </w:pPr>
      <w:bookmarkStart w:id="75" w:name="_Toc1627831309"/>
      <w:r w:rsidRPr="65B5F842">
        <w:rPr>
          <w:rFonts w:ascii="Arial" w:eastAsia="Arial" w:hAnsi="Arial" w:cs="Arial"/>
          <w:b w:val="0"/>
          <w:bCs w:val="0"/>
        </w:rPr>
        <w:t xml:space="preserve">Accountability </w:t>
      </w:r>
      <w:r w:rsidR="70FD260F" w:rsidRPr="65B5F842">
        <w:rPr>
          <w:rFonts w:ascii="Arial" w:eastAsia="Arial" w:hAnsi="Arial" w:cs="Arial"/>
          <w:b w:val="0"/>
          <w:bCs w:val="0"/>
        </w:rPr>
        <w:t>A</w:t>
      </w:r>
      <w:r w:rsidRPr="65B5F842">
        <w:rPr>
          <w:rFonts w:ascii="Arial" w:eastAsia="Arial" w:hAnsi="Arial" w:cs="Arial"/>
          <w:b w:val="0"/>
          <w:bCs w:val="0"/>
        </w:rPr>
        <w:t xml:space="preserve">nd Scope </w:t>
      </w:r>
      <w:r w:rsidR="69B9A44B" w:rsidRPr="65B5F842">
        <w:rPr>
          <w:rFonts w:ascii="Arial" w:eastAsia="Arial" w:hAnsi="Arial" w:cs="Arial"/>
          <w:b w:val="0"/>
          <w:bCs w:val="0"/>
        </w:rPr>
        <w:t>O</w:t>
      </w:r>
      <w:r w:rsidRPr="65B5F842">
        <w:rPr>
          <w:rFonts w:ascii="Arial" w:eastAsia="Arial" w:hAnsi="Arial" w:cs="Arial"/>
          <w:b w:val="0"/>
          <w:bCs w:val="0"/>
        </w:rPr>
        <w:t>f Practice</w:t>
      </w:r>
      <w:bookmarkEnd w:id="75"/>
    </w:p>
    <w:p w14:paraId="659B8673" w14:textId="427C6C6D" w:rsidR="00702849" w:rsidRPr="00702849" w:rsidRDefault="00702849" w:rsidP="6AA489A0">
      <w:pPr>
        <w:spacing w:after="0" w:line="360" w:lineRule="auto"/>
        <w:jc w:val="both"/>
        <w:rPr>
          <w:rFonts w:ascii="Arial" w:eastAsia="Arial" w:hAnsi="Arial" w:cs="Arial"/>
        </w:rPr>
      </w:pPr>
      <w:r w:rsidRPr="6AA489A0">
        <w:rPr>
          <w:rFonts w:ascii="Arial" w:eastAsia="Arial" w:hAnsi="Arial" w:cs="Arial"/>
        </w:rPr>
        <w:t>Students must:</w:t>
      </w:r>
    </w:p>
    <w:p w14:paraId="1A81E3B0" w14:textId="4CC19AD1" w:rsidR="00702849" w:rsidRPr="00702849" w:rsidRDefault="00702849" w:rsidP="6AA489A0">
      <w:pPr>
        <w:numPr>
          <w:ilvl w:val="0"/>
          <w:numId w:val="21"/>
        </w:numPr>
        <w:spacing w:after="0" w:line="360" w:lineRule="auto"/>
        <w:ind w:left="360"/>
        <w:jc w:val="both"/>
        <w:rPr>
          <w:rFonts w:ascii="Arial" w:eastAsia="Arial" w:hAnsi="Arial" w:cs="Arial"/>
        </w:rPr>
      </w:pPr>
      <w:r w:rsidRPr="6AA489A0">
        <w:rPr>
          <w:rFonts w:ascii="Arial" w:eastAsia="Arial" w:hAnsi="Arial" w:cs="Arial"/>
        </w:rPr>
        <w:t>Work within the boundaries of their role and level of competence at all times.</w:t>
      </w:r>
    </w:p>
    <w:p w14:paraId="04089EB9" w14:textId="6ABDB7D0" w:rsidR="00702849" w:rsidRPr="00702849" w:rsidRDefault="00702849" w:rsidP="6AA489A0">
      <w:pPr>
        <w:numPr>
          <w:ilvl w:val="0"/>
          <w:numId w:val="21"/>
        </w:numPr>
        <w:spacing w:after="0" w:line="360" w:lineRule="auto"/>
        <w:ind w:left="360"/>
        <w:jc w:val="both"/>
        <w:rPr>
          <w:rFonts w:ascii="Arial" w:eastAsia="Arial" w:hAnsi="Arial" w:cs="Arial"/>
        </w:rPr>
      </w:pPr>
      <w:r w:rsidRPr="6AA489A0">
        <w:rPr>
          <w:rFonts w:ascii="Arial" w:eastAsia="Arial" w:hAnsi="Arial" w:cs="Arial"/>
        </w:rPr>
        <w:t>Recognise when a situation exceeds their knowledge or ability and escalate appropriately to a supervisor or mentor.</w:t>
      </w:r>
    </w:p>
    <w:p w14:paraId="656ADF53" w14:textId="015DF37E" w:rsidR="005A4460" w:rsidRPr="007345E5" w:rsidRDefault="00702849" w:rsidP="6AA489A0">
      <w:pPr>
        <w:numPr>
          <w:ilvl w:val="0"/>
          <w:numId w:val="21"/>
        </w:numPr>
        <w:spacing w:after="0" w:line="360" w:lineRule="auto"/>
        <w:ind w:left="360"/>
        <w:jc w:val="both"/>
        <w:rPr>
          <w:rFonts w:ascii="Arial" w:eastAsia="Arial" w:hAnsi="Arial" w:cs="Arial"/>
        </w:rPr>
      </w:pPr>
      <w:r w:rsidRPr="6AA489A0">
        <w:rPr>
          <w:rFonts w:ascii="Arial" w:eastAsia="Arial" w:hAnsi="Arial" w:cs="Arial"/>
        </w:rPr>
        <w:lastRenderedPageBreak/>
        <w:t>Take responsibility for their own learning and professional development, including engaging with feedback and reflecting on their practice.</w:t>
      </w:r>
    </w:p>
    <w:p w14:paraId="5840F981" w14:textId="4DBF7588" w:rsidR="6AA489A0" w:rsidRDefault="6AA489A0" w:rsidP="6AA489A0">
      <w:pPr>
        <w:spacing w:after="0" w:line="360" w:lineRule="auto"/>
        <w:jc w:val="both"/>
        <w:rPr>
          <w:rFonts w:ascii="Arial" w:eastAsia="Arial" w:hAnsi="Arial" w:cs="Arial"/>
        </w:rPr>
      </w:pPr>
    </w:p>
    <w:p w14:paraId="62599478" w14:textId="471723F2" w:rsidR="00702849" w:rsidRPr="00702849" w:rsidRDefault="5F7A0691" w:rsidP="6AA489A0">
      <w:pPr>
        <w:pStyle w:val="Heading2"/>
        <w:keepNext w:val="0"/>
        <w:keepLines w:val="0"/>
        <w:spacing w:before="0" w:line="360" w:lineRule="auto"/>
        <w:jc w:val="both"/>
        <w:rPr>
          <w:rFonts w:ascii="Arial" w:eastAsia="Arial" w:hAnsi="Arial" w:cs="Arial"/>
          <w:b w:val="0"/>
          <w:bCs w:val="0"/>
          <w:u w:val="single"/>
        </w:rPr>
      </w:pPr>
      <w:bookmarkStart w:id="76" w:name="_Toc939320513"/>
      <w:r w:rsidRPr="65B5F842">
        <w:rPr>
          <w:rFonts w:ascii="Arial" w:eastAsia="Arial" w:hAnsi="Arial" w:cs="Arial"/>
          <w:b w:val="0"/>
          <w:bCs w:val="0"/>
        </w:rPr>
        <w:t xml:space="preserve">Safety </w:t>
      </w:r>
      <w:r w:rsidR="5B02CC4E" w:rsidRPr="65B5F842">
        <w:rPr>
          <w:rFonts w:ascii="Arial" w:eastAsia="Arial" w:hAnsi="Arial" w:cs="Arial"/>
          <w:b w:val="0"/>
          <w:bCs w:val="0"/>
        </w:rPr>
        <w:t>A</w:t>
      </w:r>
      <w:r w:rsidRPr="65B5F842">
        <w:rPr>
          <w:rFonts w:ascii="Arial" w:eastAsia="Arial" w:hAnsi="Arial" w:cs="Arial"/>
          <w:b w:val="0"/>
          <w:bCs w:val="0"/>
        </w:rPr>
        <w:t>nd Safeguarding</w:t>
      </w:r>
      <w:bookmarkEnd w:id="76"/>
    </w:p>
    <w:p w14:paraId="21A1A69F" w14:textId="6777AE46" w:rsidR="00702849" w:rsidRPr="00702849" w:rsidRDefault="00702849" w:rsidP="6AA489A0">
      <w:pPr>
        <w:spacing w:after="0" w:line="360" w:lineRule="auto"/>
        <w:jc w:val="both"/>
        <w:rPr>
          <w:rFonts w:ascii="Arial" w:eastAsia="Arial" w:hAnsi="Arial" w:cs="Arial"/>
        </w:rPr>
      </w:pPr>
      <w:r w:rsidRPr="6AA489A0">
        <w:rPr>
          <w:rFonts w:ascii="Arial" w:eastAsia="Arial" w:hAnsi="Arial" w:cs="Arial"/>
        </w:rPr>
        <w:t>Students are expected to:</w:t>
      </w:r>
    </w:p>
    <w:p w14:paraId="5181F23C" w14:textId="7D4BBFEF" w:rsidR="00702849" w:rsidRPr="00702849" w:rsidRDefault="00702849" w:rsidP="6AA489A0">
      <w:pPr>
        <w:numPr>
          <w:ilvl w:val="0"/>
          <w:numId w:val="22"/>
        </w:numPr>
        <w:spacing w:after="0" w:line="360" w:lineRule="auto"/>
        <w:ind w:left="360"/>
        <w:jc w:val="both"/>
        <w:rPr>
          <w:rFonts w:ascii="Arial" w:eastAsia="Arial" w:hAnsi="Arial" w:cs="Arial"/>
        </w:rPr>
      </w:pPr>
      <w:r w:rsidRPr="6AA489A0">
        <w:rPr>
          <w:rFonts w:ascii="Arial" w:eastAsia="Arial" w:hAnsi="Arial" w:cs="Arial"/>
        </w:rPr>
        <w:t>Follow all relevant health and safety, infection control, and risk management policies.</w:t>
      </w:r>
    </w:p>
    <w:p w14:paraId="0136C4C9" w14:textId="31265511" w:rsidR="00702849" w:rsidRPr="00702849" w:rsidRDefault="00702849" w:rsidP="6AA489A0">
      <w:pPr>
        <w:numPr>
          <w:ilvl w:val="0"/>
          <w:numId w:val="22"/>
        </w:numPr>
        <w:spacing w:after="0" w:line="360" w:lineRule="auto"/>
        <w:ind w:left="360"/>
        <w:jc w:val="both"/>
        <w:rPr>
          <w:rFonts w:ascii="Arial" w:eastAsia="Arial" w:hAnsi="Arial" w:cs="Arial"/>
        </w:rPr>
      </w:pPr>
      <w:r w:rsidRPr="6AA489A0">
        <w:rPr>
          <w:rFonts w:ascii="Arial" w:eastAsia="Arial" w:hAnsi="Arial" w:cs="Arial"/>
        </w:rPr>
        <w:t>Remain alert to safeguarding concerns and understand how to escalate any worries about a patient’s welfare.</w:t>
      </w:r>
    </w:p>
    <w:p w14:paraId="1EAA4817" w14:textId="6716A6F3" w:rsidR="005A4460" w:rsidRPr="007345E5" w:rsidRDefault="00702849" w:rsidP="6AA489A0">
      <w:pPr>
        <w:numPr>
          <w:ilvl w:val="0"/>
          <w:numId w:val="22"/>
        </w:numPr>
        <w:spacing w:after="0" w:line="360" w:lineRule="auto"/>
        <w:ind w:left="360"/>
        <w:jc w:val="both"/>
        <w:rPr>
          <w:rFonts w:ascii="Arial" w:eastAsia="Arial" w:hAnsi="Arial" w:cs="Arial"/>
        </w:rPr>
      </w:pPr>
      <w:r w:rsidRPr="6AA489A0">
        <w:rPr>
          <w:rFonts w:ascii="Arial" w:eastAsia="Arial" w:hAnsi="Arial" w:cs="Arial"/>
        </w:rPr>
        <w:t>Report any incidents, near misses, or safety concerns through the appropriate channels.</w:t>
      </w:r>
    </w:p>
    <w:p w14:paraId="13A77BCB" w14:textId="1E729E5E" w:rsidR="6AA489A0" w:rsidRDefault="6AA489A0" w:rsidP="6AA489A0">
      <w:pPr>
        <w:spacing w:after="0" w:line="360" w:lineRule="auto"/>
        <w:jc w:val="both"/>
        <w:rPr>
          <w:rFonts w:ascii="Arial" w:eastAsia="Arial" w:hAnsi="Arial" w:cs="Arial"/>
        </w:rPr>
      </w:pPr>
    </w:p>
    <w:p w14:paraId="75F24C43" w14:textId="6615DEC3" w:rsidR="00702849" w:rsidRPr="00702849" w:rsidRDefault="5F7A0691" w:rsidP="6AA489A0">
      <w:pPr>
        <w:pStyle w:val="Heading2"/>
        <w:keepNext w:val="0"/>
        <w:keepLines w:val="0"/>
        <w:spacing w:before="0" w:line="360" w:lineRule="auto"/>
        <w:jc w:val="both"/>
        <w:rPr>
          <w:rFonts w:ascii="Arial" w:eastAsia="Arial" w:hAnsi="Arial" w:cs="Arial"/>
          <w:b w:val="0"/>
          <w:bCs w:val="0"/>
          <w:u w:val="single"/>
        </w:rPr>
      </w:pPr>
      <w:bookmarkStart w:id="77" w:name="_Toc1384979898"/>
      <w:r w:rsidRPr="65B5F842">
        <w:rPr>
          <w:rFonts w:ascii="Arial" w:eastAsia="Arial" w:hAnsi="Arial" w:cs="Arial"/>
          <w:b w:val="0"/>
          <w:bCs w:val="0"/>
        </w:rPr>
        <w:t xml:space="preserve">Professional Conduct Online </w:t>
      </w:r>
      <w:r w:rsidR="08A1FD0D" w:rsidRPr="65B5F842">
        <w:rPr>
          <w:rFonts w:ascii="Arial" w:eastAsia="Arial" w:hAnsi="Arial" w:cs="Arial"/>
          <w:b w:val="0"/>
          <w:bCs w:val="0"/>
        </w:rPr>
        <w:t>A</w:t>
      </w:r>
      <w:r w:rsidRPr="65B5F842">
        <w:rPr>
          <w:rFonts w:ascii="Arial" w:eastAsia="Arial" w:hAnsi="Arial" w:cs="Arial"/>
          <w:b w:val="0"/>
          <w:bCs w:val="0"/>
        </w:rPr>
        <w:t xml:space="preserve">nd Outside </w:t>
      </w:r>
      <w:r w:rsidR="064D723A" w:rsidRPr="65B5F842">
        <w:rPr>
          <w:rFonts w:ascii="Arial" w:eastAsia="Arial" w:hAnsi="Arial" w:cs="Arial"/>
          <w:b w:val="0"/>
          <w:bCs w:val="0"/>
        </w:rPr>
        <w:t>O</w:t>
      </w:r>
      <w:r w:rsidRPr="65B5F842">
        <w:rPr>
          <w:rFonts w:ascii="Arial" w:eastAsia="Arial" w:hAnsi="Arial" w:cs="Arial"/>
          <w:b w:val="0"/>
          <w:bCs w:val="0"/>
        </w:rPr>
        <w:t>f Placement</w:t>
      </w:r>
      <w:bookmarkEnd w:id="77"/>
    </w:p>
    <w:p w14:paraId="6B648FCD" w14:textId="69ACC39A" w:rsidR="00702849" w:rsidRPr="00702849" w:rsidRDefault="00702849" w:rsidP="6AA489A0">
      <w:pPr>
        <w:spacing w:after="0" w:line="360" w:lineRule="auto"/>
        <w:jc w:val="both"/>
        <w:rPr>
          <w:rFonts w:ascii="Arial" w:eastAsia="Arial" w:hAnsi="Arial" w:cs="Arial"/>
        </w:rPr>
      </w:pPr>
      <w:r w:rsidRPr="6AA489A0">
        <w:rPr>
          <w:rFonts w:ascii="Arial" w:eastAsia="Arial" w:hAnsi="Arial" w:cs="Arial"/>
        </w:rPr>
        <w:t>Students are reminded that professional conduct extends beyond the placement setting. They are expected to:</w:t>
      </w:r>
    </w:p>
    <w:p w14:paraId="17483E24" w14:textId="42C53334" w:rsidR="00E47C4F" w:rsidRDefault="00E47C4F" w:rsidP="6AA489A0">
      <w:pPr>
        <w:numPr>
          <w:ilvl w:val="0"/>
          <w:numId w:val="23"/>
        </w:numPr>
        <w:spacing w:after="0" w:line="360" w:lineRule="auto"/>
        <w:ind w:left="360"/>
        <w:jc w:val="both"/>
        <w:rPr>
          <w:rFonts w:ascii="Arial" w:eastAsia="Arial" w:hAnsi="Arial" w:cs="Arial"/>
        </w:rPr>
      </w:pPr>
      <w:r w:rsidRPr="6AA489A0">
        <w:rPr>
          <w:rFonts w:ascii="Arial" w:eastAsia="Arial" w:hAnsi="Arial" w:cs="Arial"/>
        </w:rPr>
        <w:t>Act in accordance with QMU Code of Student Conduct</w:t>
      </w:r>
    </w:p>
    <w:p w14:paraId="0BED8B76" w14:textId="7E5AD535" w:rsidR="00702849" w:rsidRPr="00702849" w:rsidRDefault="00702849" w:rsidP="6AA489A0">
      <w:pPr>
        <w:numPr>
          <w:ilvl w:val="0"/>
          <w:numId w:val="23"/>
        </w:numPr>
        <w:spacing w:after="0" w:line="360" w:lineRule="auto"/>
        <w:ind w:left="360"/>
        <w:jc w:val="both"/>
        <w:rPr>
          <w:rFonts w:ascii="Arial" w:eastAsia="Arial" w:hAnsi="Arial" w:cs="Arial"/>
        </w:rPr>
      </w:pPr>
      <w:r w:rsidRPr="6AA489A0">
        <w:rPr>
          <w:rFonts w:ascii="Arial" w:eastAsia="Arial" w:hAnsi="Arial" w:cs="Arial"/>
        </w:rPr>
        <w:t>Be mindful of their professional image on social media and other online platforms.</w:t>
      </w:r>
    </w:p>
    <w:p w14:paraId="65DAA914" w14:textId="2537EB40" w:rsidR="00963A10" w:rsidRPr="00702849" w:rsidRDefault="00702849" w:rsidP="6AA489A0">
      <w:pPr>
        <w:numPr>
          <w:ilvl w:val="0"/>
          <w:numId w:val="23"/>
        </w:numPr>
        <w:spacing w:after="0" w:line="360" w:lineRule="auto"/>
        <w:ind w:left="360"/>
        <w:jc w:val="both"/>
        <w:rPr>
          <w:rFonts w:ascii="Arial" w:eastAsia="Arial" w:hAnsi="Arial" w:cs="Arial"/>
        </w:rPr>
      </w:pPr>
      <w:r w:rsidRPr="6AA489A0">
        <w:rPr>
          <w:rFonts w:ascii="Arial" w:eastAsia="Arial" w:hAnsi="Arial" w:cs="Arial"/>
        </w:rPr>
        <w:t>Avoid posting content that could damage the reputation of the placement provider, university, or profession.</w:t>
      </w:r>
    </w:p>
    <w:p w14:paraId="15D47952" w14:textId="268CDFA0" w:rsidR="00702849" w:rsidRPr="00702849" w:rsidRDefault="00702849" w:rsidP="6AA489A0">
      <w:pPr>
        <w:spacing w:after="0" w:line="360" w:lineRule="auto"/>
        <w:jc w:val="both"/>
        <w:rPr>
          <w:rFonts w:ascii="Arial" w:eastAsia="Arial" w:hAnsi="Arial" w:cs="Arial"/>
        </w:rPr>
      </w:pPr>
    </w:p>
    <w:p w14:paraId="3F9F70AE" w14:textId="6AE77A3F" w:rsidR="00702849" w:rsidRPr="00702849" w:rsidRDefault="5F7A0691" w:rsidP="6AA489A0">
      <w:pPr>
        <w:pStyle w:val="Heading2"/>
        <w:keepNext w:val="0"/>
        <w:keepLines w:val="0"/>
        <w:spacing w:before="0" w:line="360" w:lineRule="auto"/>
        <w:jc w:val="both"/>
        <w:rPr>
          <w:rFonts w:ascii="Arial" w:eastAsia="Arial" w:hAnsi="Arial" w:cs="Arial"/>
          <w:b w:val="0"/>
          <w:bCs w:val="0"/>
          <w:color w:val="1F487C"/>
          <w:sz w:val="28"/>
          <w:szCs w:val="28"/>
        </w:rPr>
      </w:pPr>
      <w:bookmarkStart w:id="78" w:name="_Toc1247778724"/>
      <w:r w:rsidRPr="65B5F842">
        <w:rPr>
          <w:rFonts w:ascii="Arial" w:eastAsia="Arial" w:hAnsi="Arial" w:cs="Arial"/>
          <w:b w:val="0"/>
          <w:bCs w:val="0"/>
        </w:rPr>
        <w:t xml:space="preserve">HCPC Guidance </w:t>
      </w:r>
      <w:r w:rsidR="19C43B40" w:rsidRPr="65B5F842">
        <w:rPr>
          <w:rFonts w:ascii="Arial" w:eastAsia="Arial" w:hAnsi="Arial" w:cs="Arial"/>
          <w:b w:val="0"/>
          <w:bCs w:val="0"/>
        </w:rPr>
        <w:t>F</w:t>
      </w:r>
      <w:r w:rsidRPr="65B5F842">
        <w:rPr>
          <w:rFonts w:ascii="Arial" w:eastAsia="Arial" w:hAnsi="Arial" w:cs="Arial"/>
          <w:b w:val="0"/>
          <w:bCs w:val="0"/>
        </w:rPr>
        <w:t>or Allied Health Profession Students</w:t>
      </w:r>
      <w:bookmarkEnd w:id="78"/>
    </w:p>
    <w:p w14:paraId="62B2A178" w14:textId="06392D2C" w:rsidR="00702849" w:rsidRPr="00702849" w:rsidRDefault="00702849" w:rsidP="6AA489A0">
      <w:pPr>
        <w:spacing w:after="0" w:line="360" w:lineRule="auto"/>
        <w:jc w:val="both"/>
        <w:rPr>
          <w:rFonts w:ascii="Arial" w:eastAsia="Arial" w:hAnsi="Arial" w:cs="Arial"/>
        </w:rPr>
      </w:pPr>
      <w:r w:rsidRPr="6AA489A0">
        <w:rPr>
          <w:rFonts w:ascii="Arial" w:eastAsia="Arial" w:hAnsi="Arial" w:cs="Arial"/>
        </w:rPr>
        <w:t xml:space="preserve">Students following HCPC-regulated programmes are required to meet </w:t>
      </w:r>
      <w:hyperlink r:id="rId55">
        <w:r w:rsidRPr="6AA489A0">
          <w:rPr>
            <w:rStyle w:val="Hyperlink"/>
            <w:rFonts w:ascii="Arial" w:eastAsia="Arial" w:hAnsi="Arial" w:cs="Arial"/>
          </w:rPr>
          <w:t>key standards,</w:t>
        </w:r>
      </w:hyperlink>
      <w:r w:rsidRPr="6AA489A0">
        <w:rPr>
          <w:rFonts w:ascii="Arial" w:eastAsia="Arial" w:hAnsi="Arial" w:cs="Arial"/>
        </w:rPr>
        <w:t xml:space="preserve"> including:</w:t>
      </w:r>
    </w:p>
    <w:p w14:paraId="79E965C3" w14:textId="0C28FE2C" w:rsidR="00702849" w:rsidRPr="00702849" w:rsidRDefault="00702849" w:rsidP="6AA489A0">
      <w:pPr>
        <w:numPr>
          <w:ilvl w:val="0"/>
          <w:numId w:val="24"/>
        </w:numPr>
        <w:spacing w:after="0" w:line="360" w:lineRule="auto"/>
        <w:ind w:left="360"/>
        <w:jc w:val="both"/>
        <w:rPr>
          <w:rFonts w:ascii="Arial" w:eastAsia="Arial" w:hAnsi="Arial" w:cs="Arial"/>
        </w:rPr>
      </w:pPr>
      <w:r w:rsidRPr="6AA489A0">
        <w:rPr>
          <w:rFonts w:ascii="Arial" w:eastAsia="Arial" w:hAnsi="Arial" w:cs="Arial"/>
        </w:rPr>
        <w:t>Promoting and protecting the interests of service users and carers.</w:t>
      </w:r>
    </w:p>
    <w:p w14:paraId="09F1DCA2" w14:textId="6374745E" w:rsidR="00702849" w:rsidRPr="00702849" w:rsidRDefault="00702849" w:rsidP="6AA489A0">
      <w:pPr>
        <w:numPr>
          <w:ilvl w:val="0"/>
          <w:numId w:val="24"/>
        </w:numPr>
        <w:spacing w:after="0" w:line="360" w:lineRule="auto"/>
        <w:ind w:left="360"/>
        <w:jc w:val="both"/>
        <w:rPr>
          <w:rFonts w:ascii="Arial" w:eastAsia="Arial" w:hAnsi="Arial" w:cs="Arial"/>
        </w:rPr>
      </w:pPr>
      <w:r w:rsidRPr="6AA489A0">
        <w:rPr>
          <w:rFonts w:ascii="Arial" w:eastAsia="Arial" w:hAnsi="Arial" w:cs="Arial"/>
        </w:rPr>
        <w:t>Communicating appropriately and effectively.</w:t>
      </w:r>
    </w:p>
    <w:p w14:paraId="1EA9F0D2" w14:textId="762D713B" w:rsidR="00702849" w:rsidRPr="00702849" w:rsidRDefault="00702849" w:rsidP="6AA489A0">
      <w:pPr>
        <w:numPr>
          <w:ilvl w:val="0"/>
          <w:numId w:val="24"/>
        </w:numPr>
        <w:spacing w:after="0" w:line="360" w:lineRule="auto"/>
        <w:ind w:left="360"/>
        <w:jc w:val="both"/>
        <w:rPr>
          <w:rFonts w:ascii="Arial" w:eastAsia="Arial" w:hAnsi="Arial" w:cs="Arial"/>
        </w:rPr>
      </w:pPr>
      <w:r w:rsidRPr="6AA489A0">
        <w:rPr>
          <w:rFonts w:ascii="Arial" w:eastAsia="Arial" w:hAnsi="Arial" w:cs="Arial"/>
        </w:rPr>
        <w:t>Working within their knowledge and skills.</w:t>
      </w:r>
    </w:p>
    <w:p w14:paraId="78886414" w14:textId="560B1308" w:rsidR="00702849" w:rsidRPr="00702849" w:rsidRDefault="00702849" w:rsidP="6AA489A0">
      <w:pPr>
        <w:numPr>
          <w:ilvl w:val="0"/>
          <w:numId w:val="24"/>
        </w:numPr>
        <w:spacing w:after="0" w:line="360" w:lineRule="auto"/>
        <w:ind w:left="360"/>
        <w:jc w:val="both"/>
        <w:rPr>
          <w:rFonts w:ascii="Arial" w:eastAsia="Arial" w:hAnsi="Arial" w:cs="Arial"/>
        </w:rPr>
      </w:pPr>
      <w:r w:rsidRPr="6AA489A0">
        <w:rPr>
          <w:rFonts w:ascii="Arial" w:eastAsia="Arial" w:hAnsi="Arial" w:cs="Arial"/>
        </w:rPr>
        <w:t>Delegating safely and appropriately.</w:t>
      </w:r>
    </w:p>
    <w:p w14:paraId="23745186" w14:textId="6596614C" w:rsidR="00702849" w:rsidRPr="00702849" w:rsidRDefault="00702849" w:rsidP="6AA489A0">
      <w:pPr>
        <w:numPr>
          <w:ilvl w:val="0"/>
          <w:numId w:val="24"/>
        </w:numPr>
        <w:spacing w:after="0" w:line="360" w:lineRule="auto"/>
        <w:ind w:left="360"/>
        <w:jc w:val="both"/>
        <w:rPr>
          <w:rFonts w:ascii="Arial" w:eastAsia="Arial" w:hAnsi="Arial" w:cs="Arial"/>
        </w:rPr>
      </w:pPr>
      <w:r w:rsidRPr="6AA489A0">
        <w:rPr>
          <w:rFonts w:ascii="Arial" w:eastAsia="Arial" w:hAnsi="Arial" w:cs="Arial"/>
        </w:rPr>
        <w:t>Respecting and maintaining confidentiality.</w:t>
      </w:r>
    </w:p>
    <w:p w14:paraId="406837B4" w14:textId="6198FBD4" w:rsidR="00702849" w:rsidRPr="00702849" w:rsidRDefault="00702849" w:rsidP="6AA489A0">
      <w:pPr>
        <w:numPr>
          <w:ilvl w:val="0"/>
          <w:numId w:val="24"/>
        </w:numPr>
        <w:spacing w:after="0" w:line="360" w:lineRule="auto"/>
        <w:ind w:left="360"/>
        <w:jc w:val="both"/>
        <w:rPr>
          <w:rFonts w:ascii="Arial" w:eastAsia="Arial" w:hAnsi="Arial" w:cs="Arial"/>
        </w:rPr>
      </w:pPr>
      <w:r w:rsidRPr="6AA489A0">
        <w:rPr>
          <w:rFonts w:ascii="Arial" w:eastAsia="Arial" w:hAnsi="Arial" w:cs="Arial"/>
        </w:rPr>
        <w:t>Acting with honesty and integrity.</w:t>
      </w:r>
    </w:p>
    <w:p w14:paraId="792DCCCE" w14:textId="39F163A5" w:rsidR="00702849" w:rsidRDefault="00702849" w:rsidP="6AA489A0">
      <w:pPr>
        <w:numPr>
          <w:ilvl w:val="0"/>
          <w:numId w:val="24"/>
        </w:numPr>
        <w:spacing w:after="0" w:line="360" w:lineRule="auto"/>
        <w:ind w:left="360"/>
        <w:jc w:val="both"/>
        <w:rPr>
          <w:rFonts w:ascii="Arial" w:eastAsia="Arial" w:hAnsi="Arial" w:cs="Arial"/>
        </w:rPr>
      </w:pPr>
      <w:r w:rsidRPr="6AA489A0">
        <w:rPr>
          <w:rFonts w:ascii="Arial" w:eastAsia="Arial" w:hAnsi="Arial" w:cs="Arial"/>
        </w:rPr>
        <w:t>Behaving in a way that maintains public confidence in the profession.</w:t>
      </w:r>
    </w:p>
    <w:p w14:paraId="2C98D16E" w14:textId="2F0C2F2D" w:rsidR="00963A10" w:rsidRPr="00702849" w:rsidRDefault="00963A10" w:rsidP="6AA489A0">
      <w:pPr>
        <w:spacing w:after="0" w:line="360" w:lineRule="auto"/>
        <w:jc w:val="both"/>
        <w:rPr>
          <w:rFonts w:ascii="Arial" w:eastAsia="Arial" w:hAnsi="Arial" w:cs="Arial"/>
        </w:rPr>
      </w:pPr>
    </w:p>
    <w:p w14:paraId="6D16E18F" w14:textId="16AF4137" w:rsidR="00702849" w:rsidRPr="00702849" w:rsidRDefault="5F7A0691" w:rsidP="6AA489A0">
      <w:pPr>
        <w:spacing w:after="0" w:line="360" w:lineRule="auto"/>
        <w:jc w:val="both"/>
        <w:rPr>
          <w:rFonts w:ascii="Arial" w:eastAsia="Arial" w:hAnsi="Arial" w:cs="Arial"/>
          <w:color w:val="1F497D" w:themeColor="text2"/>
          <w:sz w:val="28"/>
          <w:szCs w:val="28"/>
        </w:rPr>
      </w:pPr>
      <w:bookmarkStart w:id="79" w:name="_Toc1130341531"/>
      <w:r w:rsidRPr="65B5F842">
        <w:rPr>
          <w:rStyle w:val="Heading2Char"/>
          <w:rFonts w:ascii="Arial" w:eastAsia="Arial" w:hAnsi="Arial" w:cs="Arial"/>
          <w:b w:val="0"/>
          <w:bCs w:val="0"/>
        </w:rPr>
        <w:t>NMC Guidance for Nursing and Midwifery Students</w:t>
      </w:r>
      <w:bookmarkEnd w:id="79"/>
    </w:p>
    <w:p w14:paraId="21D82C5A" w14:textId="67D0F585" w:rsidR="00702849" w:rsidRPr="00702849" w:rsidRDefault="00702849" w:rsidP="6AA489A0">
      <w:pPr>
        <w:spacing w:after="0" w:line="360" w:lineRule="auto"/>
        <w:jc w:val="both"/>
        <w:rPr>
          <w:rFonts w:ascii="Arial" w:eastAsia="Arial" w:hAnsi="Arial" w:cs="Arial"/>
        </w:rPr>
      </w:pPr>
      <w:r w:rsidRPr="6AA489A0">
        <w:rPr>
          <w:rFonts w:ascii="Arial" w:eastAsia="Arial" w:hAnsi="Arial" w:cs="Arial"/>
        </w:rPr>
        <w:t xml:space="preserve">Students following NMC-regulated programmes are required to uphold the </w:t>
      </w:r>
      <w:hyperlink r:id="rId56">
        <w:r w:rsidRPr="6AA489A0">
          <w:rPr>
            <w:rStyle w:val="Hyperlink"/>
            <w:rFonts w:ascii="Arial" w:eastAsia="Arial" w:hAnsi="Arial" w:cs="Arial"/>
          </w:rPr>
          <w:t>NMC Code</w:t>
        </w:r>
      </w:hyperlink>
      <w:r w:rsidRPr="6AA489A0">
        <w:rPr>
          <w:rFonts w:ascii="Arial" w:eastAsia="Arial" w:hAnsi="Arial" w:cs="Arial"/>
        </w:rPr>
        <w:t>, which requires them to:</w:t>
      </w:r>
    </w:p>
    <w:p w14:paraId="7D2A46D8" w14:textId="0DC213D2" w:rsidR="00702849" w:rsidRPr="00702849" w:rsidRDefault="00702849" w:rsidP="6AA489A0">
      <w:pPr>
        <w:numPr>
          <w:ilvl w:val="0"/>
          <w:numId w:val="25"/>
        </w:numPr>
        <w:spacing w:after="0" w:line="360" w:lineRule="auto"/>
        <w:ind w:left="360"/>
        <w:jc w:val="both"/>
        <w:rPr>
          <w:rFonts w:ascii="Arial" w:eastAsia="Arial" w:hAnsi="Arial" w:cs="Arial"/>
        </w:rPr>
      </w:pPr>
      <w:r w:rsidRPr="6AA489A0">
        <w:rPr>
          <w:rFonts w:ascii="Arial" w:eastAsia="Arial" w:hAnsi="Arial" w:cs="Arial"/>
        </w:rPr>
        <w:t>Prioritise people – placing the interests of those receiving care at the heart of their practice.</w:t>
      </w:r>
    </w:p>
    <w:p w14:paraId="59ECB79D" w14:textId="2EE06903" w:rsidR="00702849" w:rsidRPr="00702849" w:rsidRDefault="00702849" w:rsidP="6AA489A0">
      <w:pPr>
        <w:numPr>
          <w:ilvl w:val="0"/>
          <w:numId w:val="25"/>
        </w:numPr>
        <w:spacing w:after="0" w:line="360" w:lineRule="auto"/>
        <w:ind w:left="360"/>
        <w:jc w:val="both"/>
        <w:rPr>
          <w:rFonts w:ascii="Arial" w:eastAsia="Arial" w:hAnsi="Arial" w:cs="Arial"/>
        </w:rPr>
      </w:pPr>
      <w:r w:rsidRPr="6AA489A0">
        <w:rPr>
          <w:rFonts w:ascii="Arial" w:eastAsia="Arial" w:hAnsi="Arial" w:cs="Arial"/>
        </w:rPr>
        <w:lastRenderedPageBreak/>
        <w:t>Practise effectively – maintaining the knowledge, skills, and competencies necessary for safe and effective care.</w:t>
      </w:r>
    </w:p>
    <w:p w14:paraId="694CF8A5" w14:textId="044B3FBA" w:rsidR="00702849" w:rsidRPr="00702849" w:rsidRDefault="00702849" w:rsidP="6AA489A0">
      <w:pPr>
        <w:numPr>
          <w:ilvl w:val="0"/>
          <w:numId w:val="25"/>
        </w:numPr>
        <w:spacing w:after="0" w:line="360" w:lineRule="auto"/>
        <w:ind w:left="360"/>
        <w:jc w:val="both"/>
        <w:rPr>
          <w:rFonts w:ascii="Arial" w:eastAsia="Arial" w:hAnsi="Arial" w:cs="Arial"/>
        </w:rPr>
      </w:pPr>
      <w:r w:rsidRPr="6AA489A0">
        <w:rPr>
          <w:rFonts w:ascii="Arial" w:eastAsia="Arial" w:hAnsi="Arial" w:cs="Arial"/>
        </w:rPr>
        <w:t>Preserve safety – recognising and managing risks to ensure the delivery of safe care.</w:t>
      </w:r>
    </w:p>
    <w:bookmarkEnd w:id="69"/>
    <w:p w14:paraId="3F94DD84" w14:textId="1E9D2B2D" w:rsidR="007345E5" w:rsidRPr="007345E5" w:rsidRDefault="00702849" w:rsidP="6AA489A0">
      <w:pPr>
        <w:numPr>
          <w:ilvl w:val="0"/>
          <w:numId w:val="25"/>
        </w:numPr>
        <w:spacing w:after="0" w:line="360" w:lineRule="auto"/>
        <w:ind w:left="360"/>
        <w:jc w:val="both"/>
        <w:rPr>
          <w:rFonts w:ascii="Arial" w:eastAsia="Arial" w:hAnsi="Arial" w:cs="Arial"/>
        </w:rPr>
      </w:pPr>
      <w:r w:rsidRPr="6AA489A0">
        <w:rPr>
          <w:rFonts w:ascii="Arial" w:eastAsia="Arial" w:hAnsi="Arial" w:cs="Arial"/>
        </w:rPr>
        <w:t>Promote professionalism and trust – upholding the reputation of the profession at all times.</w:t>
      </w:r>
    </w:p>
    <w:p w14:paraId="69D1914C" w14:textId="6FC3716A" w:rsidR="6AA489A0" w:rsidRDefault="6AA489A0" w:rsidP="6AA489A0">
      <w:pPr>
        <w:spacing w:after="0" w:line="360" w:lineRule="auto"/>
        <w:jc w:val="both"/>
        <w:rPr>
          <w:rFonts w:ascii="Arial" w:eastAsia="Arial" w:hAnsi="Arial" w:cs="Arial"/>
        </w:rPr>
      </w:pPr>
    </w:p>
    <w:p w14:paraId="568DEDA4" w14:textId="15A6EB12" w:rsidR="00163D1D" w:rsidRPr="00163D1D" w:rsidRDefault="6730C706"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80" w:name="_Toc1720572219"/>
      <w:r w:rsidRPr="65B5F842">
        <w:rPr>
          <w:rFonts w:ascii="Arial" w:eastAsia="Arial" w:hAnsi="Arial" w:cs="Arial"/>
          <w:b w:val="0"/>
          <w:bCs w:val="0"/>
        </w:rPr>
        <w:t>Consent</w:t>
      </w:r>
      <w:bookmarkEnd w:id="80"/>
      <w:r w:rsidRPr="65B5F842">
        <w:rPr>
          <w:rFonts w:ascii="Arial" w:eastAsia="Arial" w:hAnsi="Arial" w:cs="Arial"/>
          <w:b w:val="0"/>
          <w:bCs w:val="0"/>
        </w:rPr>
        <w:t> </w:t>
      </w:r>
    </w:p>
    <w:p w14:paraId="1DE27FD3" w14:textId="552524F7" w:rsidR="00163D1D" w:rsidRPr="00163D1D" w:rsidRDefault="00163D1D" w:rsidP="6AA489A0">
      <w:pPr>
        <w:spacing w:after="0" w:line="360" w:lineRule="auto"/>
        <w:jc w:val="both"/>
      </w:pPr>
      <w:r w:rsidRPr="6AA489A0">
        <w:rPr>
          <w:rFonts w:ascii="Arial" w:eastAsia="Arial" w:hAnsi="Arial" w:cs="Arial"/>
        </w:rPr>
        <w:t>Students must always seek the understanding and cooperation of the patient/service user before undertaking any clinical/care activity. A patient/service user or carer has the right to decline care by a student. If a student has any concerns about the ability of the patient/service user to give consent or is uncertain of their response, they should involve their Practice Educator or a qualified member of staff in establishing effective communication with the patient/service user.</w:t>
      </w:r>
    </w:p>
    <w:p w14:paraId="1557E099" w14:textId="44746B06" w:rsidR="6AA489A0" w:rsidRDefault="6AA489A0" w:rsidP="6AA489A0">
      <w:pPr>
        <w:spacing w:after="0" w:line="360" w:lineRule="auto"/>
        <w:jc w:val="both"/>
        <w:rPr>
          <w:rFonts w:ascii="Arial" w:eastAsia="Arial" w:hAnsi="Arial" w:cs="Arial"/>
        </w:rPr>
      </w:pPr>
    </w:p>
    <w:p w14:paraId="154E93ED" w14:textId="77777777" w:rsidR="00163D1D" w:rsidRPr="00163D1D" w:rsidRDefault="6730C706"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81" w:name="_Toc488275946"/>
      <w:r w:rsidRPr="65B5F842">
        <w:rPr>
          <w:rFonts w:ascii="Arial" w:eastAsia="Arial" w:hAnsi="Arial" w:cs="Arial"/>
          <w:b w:val="0"/>
          <w:bCs w:val="0"/>
        </w:rPr>
        <w:t>Social Media</w:t>
      </w:r>
      <w:bookmarkEnd w:id="81"/>
      <w:r w:rsidRPr="65B5F842">
        <w:rPr>
          <w:rFonts w:ascii="Arial" w:eastAsia="Arial" w:hAnsi="Arial" w:cs="Arial"/>
          <w:b w:val="0"/>
          <w:bCs w:val="0"/>
        </w:rPr>
        <w:t> </w:t>
      </w:r>
    </w:p>
    <w:p w14:paraId="028DAF83" w14:textId="5FDBB0D6" w:rsidR="00163D1D" w:rsidRPr="00163D1D" w:rsidRDefault="00163D1D" w:rsidP="6AA489A0">
      <w:pPr>
        <w:spacing w:after="0" w:line="360" w:lineRule="auto"/>
        <w:jc w:val="both"/>
      </w:pPr>
      <w:r w:rsidRPr="6AA489A0">
        <w:rPr>
          <w:rFonts w:ascii="Arial" w:eastAsia="Arial" w:hAnsi="Arial" w:cs="Arial"/>
        </w:rPr>
        <w:t>Social media is a constant in many of our lives and is an important communication tool that many of us use. Indeed, many employers are now also using social media channels to screen candidates, so it is important that students’ “digital footprint” presents a positive image and that they are aware of the positive and possible negative impacts social media can have on their lives</w:t>
      </w:r>
      <w:r w:rsidR="34DE7567" w:rsidRPr="6AA489A0">
        <w:rPr>
          <w:rFonts w:ascii="Arial" w:eastAsia="Arial" w:hAnsi="Arial" w:cs="Arial"/>
        </w:rPr>
        <w:t>.</w:t>
      </w:r>
    </w:p>
    <w:p w14:paraId="4CFEF29A" w14:textId="35589648" w:rsidR="6AA489A0" w:rsidRDefault="6AA489A0" w:rsidP="6AA489A0">
      <w:pPr>
        <w:spacing w:after="0" w:line="360" w:lineRule="auto"/>
        <w:jc w:val="both"/>
        <w:rPr>
          <w:rFonts w:ascii="Arial" w:eastAsia="Arial" w:hAnsi="Arial" w:cs="Arial"/>
        </w:rPr>
      </w:pPr>
    </w:p>
    <w:p w14:paraId="6DEF1095" w14:textId="53423EC7" w:rsidR="00163D1D" w:rsidRPr="00163D1D" w:rsidRDefault="00163D1D" w:rsidP="6AA489A0">
      <w:pPr>
        <w:spacing w:after="0" w:line="360" w:lineRule="auto"/>
        <w:jc w:val="both"/>
        <w:rPr>
          <w:rFonts w:ascii="Arial" w:eastAsia="Arial" w:hAnsi="Arial" w:cs="Arial"/>
        </w:rPr>
      </w:pPr>
      <w:r w:rsidRPr="6AA489A0">
        <w:rPr>
          <w:rFonts w:ascii="Arial" w:eastAsia="Arial" w:hAnsi="Arial" w:cs="Arial"/>
        </w:rPr>
        <w:t>Please remember that anything posted on a social media site is in the public domain. The University and the Professional and accrediting bodies have strong guidance related to student</w:t>
      </w:r>
      <w:r w:rsidR="00D54520" w:rsidRPr="6AA489A0">
        <w:rPr>
          <w:rFonts w:ascii="Arial" w:eastAsia="Arial" w:hAnsi="Arial" w:cs="Arial"/>
        </w:rPr>
        <w:t>s’</w:t>
      </w:r>
      <w:r w:rsidRPr="6AA489A0">
        <w:rPr>
          <w:rFonts w:ascii="Arial" w:eastAsia="Arial" w:hAnsi="Arial" w:cs="Arial"/>
        </w:rPr>
        <w:t xml:space="preserve"> professional conduct within and </w:t>
      </w:r>
      <w:r w:rsidR="4001840D" w:rsidRPr="6AA489A0">
        <w:rPr>
          <w:rFonts w:ascii="Arial" w:eastAsia="Arial" w:hAnsi="Arial" w:cs="Arial"/>
        </w:rPr>
        <w:t>out with</w:t>
      </w:r>
      <w:r w:rsidRPr="6AA489A0">
        <w:rPr>
          <w:rFonts w:ascii="Arial" w:eastAsia="Arial" w:hAnsi="Arial" w:cs="Arial"/>
        </w:rPr>
        <w:t xml:space="preserve"> the campus. Students should also read the </w:t>
      </w:r>
      <w:r w:rsidR="2C9789EB" w:rsidRPr="6AA489A0">
        <w:rPr>
          <w:rFonts w:ascii="Arial" w:eastAsia="Arial" w:hAnsi="Arial" w:cs="Arial"/>
        </w:rPr>
        <w:t xml:space="preserve">relevant </w:t>
      </w:r>
      <w:r w:rsidRPr="6AA489A0">
        <w:rPr>
          <w:rFonts w:ascii="Arial" w:eastAsia="Arial" w:hAnsi="Arial" w:cs="Arial"/>
        </w:rPr>
        <w:t xml:space="preserve">guidance from </w:t>
      </w:r>
      <w:r w:rsidR="2B4027C6" w:rsidRPr="6AA489A0">
        <w:rPr>
          <w:rFonts w:ascii="Arial" w:eastAsia="Arial" w:hAnsi="Arial" w:cs="Arial"/>
        </w:rPr>
        <w:t xml:space="preserve">the </w:t>
      </w:r>
      <w:r w:rsidRPr="6AA489A0">
        <w:rPr>
          <w:rFonts w:ascii="Arial" w:eastAsia="Arial" w:hAnsi="Arial" w:cs="Arial"/>
        </w:rPr>
        <w:t>professional bodies</w:t>
      </w:r>
      <w:r w:rsidR="44C2719A" w:rsidRPr="6AA489A0">
        <w:rPr>
          <w:rFonts w:ascii="Arial" w:eastAsia="Arial" w:hAnsi="Arial" w:cs="Arial"/>
        </w:rPr>
        <w:t>.</w:t>
      </w:r>
      <w:r w:rsidRPr="6AA489A0">
        <w:rPr>
          <w:rFonts w:ascii="Arial" w:eastAsia="Arial" w:hAnsi="Arial" w:cs="Arial"/>
        </w:rPr>
        <w:t> </w:t>
      </w:r>
    </w:p>
    <w:p w14:paraId="075C114E" w14:textId="66E22DBE" w:rsidR="00163D1D" w:rsidRPr="00163D1D" w:rsidRDefault="00163D1D" w:rsidP="6AA489A0">
      <w:pPr>
        <w:spacing w:after="0" w:line="360" w:lineRule="auto"/>
        <w:jc w:val="both"/>
        <w:rPr>
          <w:rFonts w:ascii="Arial" w:eastAsia="Arial" w:hAnsi="Arial" w:cs="Arial"/>
        </w:rPr>
      </w:pPr>
      <w:r w:rsidRPr="6AA489A0">
        <w:rPr>
          <w:rFonts w:ascii="Arial" w:eastAsia="Arial" w:hAnsi="Arial" w:cs="Arial"/>
        </w:rPr>
        <w:t xml:space="preserve">HCPC: </w:t>
      </w:r>
      <w:hyperlink r:id="rId57">
        <w:r w:rsidR="007D7DA3" w:rsidRPr="6AA489A0">
          <w:rPr>
            <w:rStyle w:val="Hyperlink"/>
            <w:rFonts w:ascii="Arial" w:eastAsia="Arial" w:hAnsi="Arial" w:cs="Arial"/>
          </w:rPr>
          <w:t>Communication and using social media | The HCPC</w:t>
        </w:r>
      </w:hyperlink>
    </w:p>
    <w:p w14:paraId="72108379" w14:textId="4048C173" w:rsidR="00163D1D" w:rsidRPr="00163D1D" w:rsidRDefault="00163D1D" w:rsidP="6AA489A0">
      <w:pPr>
        <w:spacing w:after="0" w:line="360" w:lineRule="auto"/>
        <w:jc w:val="both"/>
      </w:pPr>
      <w:r w:rsidRPr="6AA489A0">
        <w:rPr>
          <w:rFonts w:ascii="Arial" w:eastAsia="Arial" w:hAnsi="Arial" w:cs="Arial"/>
        </w:rPr>
        <w:t xml:space="preserve">NMC: </w:t>
      </w:r>
      <w:hyperlink r:id="rId58">
        <w:r w:rsidR="00954B2F" w:rsidRPr="6AA489A0">
          <w:rPr>
            <w:rStyle w:val="Hyperlink"/>
            <w:rFonts w:ascii="Arial" w:eastAsia="Arial" w:hAnsi="Arial" w:cs="Arial"/>
          </w:rPr>
          <w:t>Social media guidance - The Nursing and Midwifery Council</w:t>
        </w:r>
      </w:hyperlink>
    </w:p>
    <w:p w14:paraId="4A6345A7" w14:textId="6A5E97FE" w:rsidR="6AA489A0" w:rsidRDefault="6AA489A0" w:rsidP="6AA489A0">
      <w:pPr>
        <w:spacing w:after="0" w:line="360" w:lineRule="auto"/>
        <w:jc w:val="both"/>
        <w:rPr>
          <w:rFonts w:ascii="Arial" w:eastAsia="Arial" w:hAnsi="Arial" w:cs="Arial"/>
        </w:rPr>
      </w:pPr>
    </w:p>
    <w:p w14:paraId="10DDB0A3" w14:textId="00895B3F" w:rsidR="00963A10" w:rsidRPr="00163D1D" w:rsidRDefault="0021472D" w:rsidP="6AA489A0">
      <w:pPr>
        <w:spacing w:after="0" w:line="360" w:lineRule="auto"/>
        <w:jc w:val="both"/>
      </w:pPr>
      <w:r w:rsidRPr="6AA489A0">
        <w:rPr>
          <w:rFonts w:ascii="Arial" w:eastAsia="Arial" w:hAnsi="Arial" w:cs="Arial"/>
        </w:rPr>
        <w:t xml:space="preserve">Students should </w:t>
      </w:r>
      <w:r w:rsidR="00163D1D" w:rsidRPr="6AA489A0">
        <w:rPr>
          <w:rFonts w:ascii="Arial" w:eastAsia="Arial" w:hAnsi="Arial" w:cs="Arial"/>
        </w:rPr>
        <w:t xml:space="preserve">consider everything </w:t>
      </w:r>
      <w:r w:rsidRPr="6AA489A0">
        <w:rPr>
          <w:rFonts w:ascii="Arial" w:eastAsia="Arial" w:hAnsi="Arial" w:cs="Arial"/>
        </w:rPr>
        <w:t xml:space="preserve">they </w:t>
      </w:r>
      <w:r w:rsidR="00163D1D" w:rsidRPr="6AA489A0">
        <w:rPr>
          <w:rFonts w:ascii="Arial" w:eastAsia="Arial" w:hAnsi="Arial" w:cs="Arial"/>
        </w:rPr>
        <w:t xml:space="preserve">upload to social media channels. Any content found to be offensive, derogatory or putting the University or profession into disrepute could result in a formal complaint against </w:t>
      </w:r>
      <w:r w:rsidRPr="6AA489A0">
        <w:rPr>
          <w:rFonts w:ascii="Arial" w:eastAsia="Arial" w:hAnsi="Arial" w:cs="Arial"/>
        </w:rPr>
        <w:t xml:space="preserve">the student, </w:t>
      </w:r>
      <w:r w:rsidR="00163D1D" w:rsidRPr="6AA489A0">
        <w:rPr>
          <w:rFonts w:ascii="Arial" w:eastAsia="Arial" w:hAnsi="Arial" w:cs="Arial"/>
        </w:rPr>
        <w:t>and a fitness to practice referral made.</w:t>
      </w:r>
    </w:p>
    <w:p w14:paraId="04D0811C" w14:textId="4C2056ED" w:rsidR="6AA489A0" w:rsidRDefault="6AA489A0" w:rsidP="6AA489A0">
      <w:pPr>
        <w:spacing w:after="0" w:line="360" w:lineRule="auto"/>
        <w:jc w:val="both"/>
        <w:rPr>
          <w:rFonts w:ascii="Arial" w:eastAsia="Arial" w:hAnsi="Arial" w:cs="Arial"/>
        </w:rPr>
      </w:pPr>
    </w:p>
    <w:p w14:paraId="0DFA2FA7" w14:textId="2427259B" w:rsidR="00163D1D" w:rsidRPr="00163D1D" w:rsidRDefault="6730C706"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82" w:name="_Toc876122589"/>
      <w:r w:rsidRPr="65B5F842">
        <w:rPr>
          <w:rFonts w:ascii="Arial" w:eastAsia="Arial" w:hAnsi="Arial" w:cs="Arial"/>
          <w:b w:val="0"/>
          <w:bCs w:val="0"/>
        </w:rPr>
        <w:t>Mobile Phones</w:t>
      </w:r>
      <w:bookmarkEnd w:id="82"/>
      <w:r w:rsidRPr="65B5F842">
        <w:rPr>
          <w:rFonts w:ascii="Arial" w:eastAsia="Arial" w:hAnsi="Arial" w:cs="Arial"/>
          <w:b w:val="0"/>
          <w:bCs w:val="0"/>
        </w:rPr>
        <w:t> </w:t>
      </w:r>
    </w:p>
    <w:p w14:paraId="5202CBA5" w14:textId="1CB846C0" w:rsidR="00163D1D" w:rsidRPr="00163D1D" w:rsidRDefault="392866AC" w:rsidP="6AA489A0">
      <w:pPr>
        <w:spacing w:after="0" w:line="360" w:lineRule="auto"/>
        <w:jc w:val="both"/>
      </w:pPr>
      <w:r w:rsidRPr="6AA489A0">
        <w:rPr>
          <w:rFonts w:ascii="Arial" w:eastAsia="Arial" w:hAnsi="Arial" w:cs="Arial"/>
        </w:rPr>
        <w:t xml:space="preserve">Students should </w:t>
      </w:r>
      <w:r w:rsidR="7E7E8311" w:rsidRPr="6AA489A0">
        <w:rPr>
          <w:rFonts w:ascii="Arial" w:eastAsia="Arial" w:hAnsi="Arial" w:cs="Arial"/>
        </w:rPr>
        <w:t xml:space="preserve">be mindful of the practice environment, the professionals </w:t>
      </w:r>
      <w:r w:rsidRPr="6AA489A0">
        <w:rPr>
          <w:rFonts w:ascii="Arial" w:eastAsia="Arial" w:hAnsi="Arial" w:cs="Arial"/>
        </w:rPr>
        <w:t xml:space="preserve">they </w:t>
      </w:r>
      <w:r w:rsidR="7E7E8311" w:rsidRPr="6AA489A0">
        <w:rPr>
          <w:rFonts w:ascii="Arial" w:eastAsia="Arial" w:hAnsi="Arial" w:cs="Arial"/>
        </w:rPr>
        <w:t xml:space="preserve">are working with, and, most importantly, the patients/clients in </w:t>
      </w:r>
      <w:r w:rsidRPr="6AA489A0">
        <w:rPr>
          <w:rFonts w:ascii="Arial" w:eastAsia="Arial" w:hAnsi="Arial" w:cs="Arial"/>
        </w:rPr>
        <w:t xml:space="preserve">their </w:t>
      </w:r>
      <w:r w:rsidR="7E7E8311" w:rsidRPr="6AA489A0">
        <w:rPr>
          <w:rFonts w:ascii="Arial" w:eastAsia="Arial" w:hAnsi="Arial" w:cs="Arial"/>
        </w:rPr>
        <w:t>care. To maintain</w:t>
      </w:r>
      <w:r w:rsidR="11DF9A16" w:rsidRPr="6AA489A0">
        <w:rPr>
          <w:rFonts w:ascii="Arial" w:eastAsia="Arial" w:hAnsi="Arial" w:cs="Arial"/>
        </w:rPr>
        <w:t xml:space="preserve"> </w:t>
      </w:r>
      <w:r w:rsidR="7E7E8311" w:rsidRPr="6AA489A0">
        <w:rPr>
          <w:rFonts w:ascii="Arial" w:eastAsia="Arial" w:hAnsi="Arial" w:cs="Arial"/>
        </w:rPr>
        <w:lastRenderedPageBreak/>
        <w:t xml:space="preserve">professionalism, </w:t>
      </w:r>
      <w:r w:rsidRPr="6AA489A0">
        <w:rPr>
          <w:rFonts w:ascii="Arial" w:eastAsia="Arial" w:hAnsi="Arial" w:cs="Arial"/>
        </w:rPr>
        <w:t xml:space="preserve">it is expected that students </w:t>
      </w:r>
      <w:r w:rsidR="7E7E8311" w:rsidRPr="6AA489A0">
        <w:rPr>
          <w:rFonts w:ascii="Arial" w:eastAsia="Arial" w:hAnsi="Arial" w:cs="Arial"/>
        </w:rPr>
        <w:t>avoid texting, making phone calls, or using phones in any way when in the presence of patients, clients, or their families.</w:t>
      </w:r>
    </w:p>
    <w:p w14:paraId="0A7503B1" w14:textId="12188EA2" w:rsidR="6AA489A0" w:rsidRDefault="6AA489A0" w:rsidP="6AA489A0">
      <w:pPr>
        <w:spacing w:after="0" w:line="360" w:lineRule="auto"/>
        <w:jc w:val="both"/>
        <w:rPr>
          <w:rFonts w:ascii="Arial" w:eastAsia="Arial" w:hAnsi="Arial" w:cs="Arial"/>
        </w:rPr>
      </w:pPr>
    </w:p>
    <w:p w14:paraId="797F8A3B" w14:textId="5963A66C" w:rsidR="00163D1D" w:rsidRPr="00163D1D" w:rsidRDefault="00163D1D" w:rsidP="6AA489A0">
      <w:pPr>
        <w:spacing w:after="0" w:line="360" w:lineRule="auto"/>
        <w:jc w:val="both"/>
      </w:pPr>
      <w:r w:rsidRPr="6AA489A0">
        <w:rPr>
          <w:rFonts w:ascii="Arial" w:eastAsia="Arial" w:hAnsi="Arial" w:cs="Arial"/>
        </w:rPr>
        <w:t>To stay focused and professional in practice settings, we recommend switching off mobile phones when arriving at placement to avoid any distractions.</w:t>
      </w:r>
    </w:p>
    <w:p w14:paraId="596921F3" w14:textId="3FEED0DD" w:rsidR="6AA489A0" w:rsidRDefault="6AA489A0" w:rsidP="6AA489A0">
      <w:pPr>
        <w:spacing w:after="0" w:line="360" w:lineRule="auto"/>
        <w:jc w:val="both"/>
        <w:rPr>
          <w:rFonts w:ascii="Arial" w:eastAsia="Arial" w:hAnsi="Arial" w:cs="Arial"/>
        </w:rPr>
      </w:pPr>
    </w:p>
    <w:p w14:paraId="504B58B3" w14:textId="1AA8067D" w:rsidR="00163D1D" w:rsidRPr="00163D1D" w:rsidRDefault="00163D1D" w:rsidP="6AA489A0">
      <w:pPr>
        <w:spacing w:after="0" w:line="360" w:lineRule="auto"/>
        <w:jc w:val="both"/>
      </w:pPr>
      <w:r w:rsidRPr="6AA489A0">
        <w:rPr>
          <w:rFonts w:ascii="Arial" w:eastAsia="Arial" w:hAnsi="Arial" w:cs="Arial"/>
        </w:rPr>
        <w:t xml:space="preserve">If students need to use </w:t>
      </w:r>
      <w:r w:rsidR="08520773" w:rsidRPr="6AA489A0">
        <w:rPr>
          <w:rFonts w:ascii="Arial" w:eastAsia="Arial" w:hAnsi="Arial" w:cs="Arial"/>
        </w:rPr>
        <w:t xml:space="preserve">online </w:t>
      </w:r>
      <w:r w:rsidR="6106A316" w:rsidRPr="6AA489A0">
        <w:rPr>
          <w:rFonts w:ascii="Arial" w:eastAsia="Arial" w:hAnsi="Arial" w:cs="Arial"/>
        </w:rPr>
        <w:t>learning</w:t>
      </w:r>
      <w:r w:rsidR="08520773" w:rsidRPr="6AA489A0">
        <w:rPr>
          <w:rFonts w:ascii="Arial" w:eastAsia="Arial" w:hAnsi="Arial" w:cs="Arial"/>
        </w:rPr>
        <w:t xml:space="preserve"> devices</w:t>
      </w:r>
      <w:r w:rsidRPr="6AA489A0">
        <w:rPr>
          <w:rFonts w:ascii="Arial" w:eastAsia="Arial" w:hAnsi="Arial" w:cs="Arial"/>
        </w:rPr>
        <w:t xml:space="preserve">, please inform the Practice Educator in advance so they are aware of the need to have a </w:t>
      </w:r>
      <w:r w:rsidR="590E88AD" w:rsidRPr="6AA489A0">
        <w:rPr>
          <w:rFonts w:ascii="Arial" w:eastAsia="Arial" w:hAnsi="Arial" w:cs="Arial"/>
        </w:rPr>
        <w:t>device</w:t>
      </w:r>
      <w:r w:rsidRPr="6AA489A0">
        <w:rPr>
          <w:rFonts w:ascii="Arial" w:eastAsia="Arial" w:hAnsi="Arial" w:cs="Arial"/>
        </w:rPr>
        <w:t xml:space="preserve"> active in the clinical environment.</w:t>
      </w:r>
    </w:p>
    <w:p w14:paraId="38B50A00" w14:textId="714D6FB7" w:rsidR="6AA489A0" w:rsidRDefault="6AA489A0" w:rsidP="6AA489A0">
      <w:pPr>
        <w:spacing w:after="0" w:line="360" w:lineRule="auto"/>
        <w:jc w:val="both"/>
        <w:rPr>
          <w:rFonts w:ascii="Arial" w:eastAsia="Arial" w:hAnsi="Arial" w:cs="Arial"/>
        </w:rPr>
      </w:pPr>
    </w:p>
    <w:p w14:paraId="7596AA1C" w14:textId="1413D44C" w:rsidR="00163D1D" w:rsidRPr="00163D1D" w:rsidRDefault="7E7E8311" w:rsidP="6AA489A0">
      <w:pPr>
        <w:spacing w:after="0" w:line="360" w:lineRule="auto"/>
        <w:jc w:val="both"/>
      </w:pPr>
      <w:r w:rsidRPr="6AA489A0">
        <w:rPr>
          <w:rFonts w:ascii="Arial" w:eastAsia="Arial" w:hAnsi="Arial" w:cs="Arial"/>
        </w:rPr>
        <w:t>The student must adhere to Health Board or placement provider policies with regard to personal mobile phone use. The student must never take audio/visual recordings or images of a patient/client/carer or relative in the placement environment.</w:t>
      </w:r>
    </w:p>
    <w:p w14:paraId="22F044D6" w14:textId="73DD7C99" w:rsidR="6AA489A0" w:rsidRDefault="6AA489A0" w:rsidP="6AA489A0">
      <w:pPr>
        <w:spacing w:after="0" w:line="360" w:lineRule="auto"/>
        <w:jc w:val="both"/>
        <w:rPr>
          <w:rFonts w:ascii="Arial" w:eastAsia="Arial" w:hAnsi="Arial" w:cs="Arial"/>
        </w:rPr>
      </w:pPr>
    </w:p>
    <w:p w14:paraId="473D60BD" w14:textId="6D1A7A01" w:rsidR="00163D1D" w:rsidRPr="00163D1D" w:rsidRDefault="035484A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83" w:name="_Toc419340356"/>
      <w:r w:rsidRPr="65B5F842">
        <w:rPr>
          <w:rFonts w:ascii="Arial" w:eastAsia="Arial" w:hAnsi="Arial" w:cs="Arial"/>
          <w:b w:val="0"/>
          <w:bCs w:val="0"/>
        </w:rPr>
        <w:t>Artificial Intelligence (AI) Tools</w:t>
      </w:r>
      <w:bookmarkEnd w:id="83"/>
      <w:r w:rsidRPr="65B5F842">
        <w:rPr>
          <w:rFonts w:ascii="Arial" w:eastAsia="Arial" w:hAnsi="Arial" w:cs="Arial"/>
          <w:b w:val="0"/>
          <w:bCs w:val="0"/>
        </w:rPr>
        <w:t xml:space="preserve"> </w:t>
      </w:r>
    </w:p>
    <w:p w14:paraId="63A77B68" w14:textId="2B6CAAB9" w:rsidR="00163D1D" w:rsidRPr="00163D1D" w:rsidRDefault="58617078" w:rsidP="6AA489A0">
      <w:pPr>
        <w:spacing w:after="0" w:line="360" w:lineRule="auto"/>
        <w:jc w:val="both"/>
        <w:rPr>
          <w:rFonts w:ascii="Arial" w:eastAsia="Arial" w:hAnsi="Arial" w:cs="Arial"/>
        </w:rPr>
      </w:pPr>
      <w:r w:rsidRPr="6AA489A0">
        <w:rPr>
          <w:rFonts w:ascii="Arial" w:eastAsia="Arial" w:hAnsi="Arial" w:cs="Arial"/>
        </w:rPr>
        <w:t>To ensure ethical, safe, confidential, and professional practice in clinical settings, students must only use AI tools at the direct instruction of your practice educator AND only if they have been approved for clinical use. Otherwise, AI tools must NOT be used for any clinical activity, including informing or supporting clinical decision-making, direct patient care, or any activity requiring clinical judgement. Users must not request, generate, or act upon AI outputs in any clinical context.</w:t>
      </w:r>
    </w:p>
    <w:p w14:paraId="53426786" w14:textId="32657388" w:rsidR="00163D1D" w:rsidRPr="00163D1D" w:rsidRDefault="58617078" w:rsidP="6AA489A0">
      <w:pPr>
        <w:spacing w:after="0" w:line="360" w:lineRule="auto"/>
        <w:jc w:val="both"/>
        <w:rPr>
          <w:rFonts w:ascii="Arial" w:eastAsia="Arial" w:hAnsi="Arial" w:cs="Arial"/>
        </w:rPr>
      </w:pPr>
      <w:r w:rsidRPr="6AA489A0">
        <w:rPr>
          <w:rFonts w:ascii="Arial" w:eastAsia="Arial" w:hAnsi="Arial" w:cs="Arial"/>
        </w:rPr>
        <w:t xml:space="preserve"> </w:t>
      </w:r>
    </w:p>
    <w:p w14:paraId="358EFC9D" w14:textId="6F78F48D" w:rsidR="58617078" w:rsidRDefault="58617078" w:rsidP="6AA489A0">
      <w:pPr>
        <w:spacing w:after="0" w:line="360" w:lineRule="auto"/>
        <w:jc w:val="both"/>
        <w:rPr>
          <w:rFonts w:ascii="Arial" w:eastAsia="Arial" w:hAnsi="Arial" w:cs="Arial"/>
        </w:rPr>
      </w:pPr>
      <w:r w:rsidRPr="6AA489A0">
        <w:rPr>
          <w:rFonts w:ascii="Arial" w:eastAsia="Arial" w:hAnsi="Arial" w:cs="Arial"/>
        </w:rPr>
        <w:t>In other PBL settings (Leadership, Education and Research for example) students should also only use AI tools with the permission of their practice educator.</w:t>
      </w:r>
      <w:r w:rsidR="4217474D" w:rsidRPr="6AA489A0">
        <w:rPr>
          <w:rFonts w:ascii="Arial" w:eastAsia="Arial" w:hAnsi="Arial" w:cs="Arial"/>
        </w:rPr>
        <w:t xml:space="preserve"> </w:t>
      </w:r>
    </w:p>
    <w:p w14:paraId="18FFADCA" w14:textId="7A1E7BBC" w:rsidR="37BD4501" w:rsidRDefault="37BD4501" w:rsidP="6AA489A0">
      <w:pPr>
        <w:spacing w:after="0" w:line="360" w:lineRule="auto"/>
        <w:jc w:val="both"/>
        <w:rPr>
          <w:rFonts w:ascii="Arial" w:eastAsia="Arial" w:hAnsi="Arial" w:cs="Arial"/>
        </w:rPr>
      </w:pPr>
    </w:p>
    <w:p w14:paraId="795D78E7" w14:textId="4EA64413" w:rsidR="37BD4501" w:rsidRDefault="34BCF37A" w:rsidP="6AA489A0">
      <w:pPr>
        <w:spacing w:after="0" w:line="360" w:lineRule="auto"/>
        <w:jc w:val="both"/>
        <w:rPr>
          <w:rFonts w:ascii="Arial" w:eastAsia="Arial" w:hAnsi="Arial" w:cs="Arial"/>
        </w:rPr>
      </w:pPr>
      <w:r w:rsidRPr="6AA489A0">
        <w:rPr>
          <w:rFonts w:ascii="Arial" w:eastAsia="Arial" w:hAnsi="Arial" w:cs="Arial"/>
        </w:rPr>
        <w:t>Artificial Intelligence (AI) Use During Practice Based Learning: Guidance for Allied Health Profession (AHP) Students in Scotland i</w:t>
      </w:r>
      <w:r w:rsidR="768B6D3E" w:rsidRPr="6AA489A0">
        <w:rPr>
          <w:rFonts w:ascii="Arial" w:eastAsia="Arial" w:hAnsi="Arial" w:cs="Arial"/>
        </w:rPr>
        <w:t>s</w:t>
      </w:r>
      <w:r w:rsidRPr="6AA489A0">
        <w:rPr>
          <w:rFonts w:ascii="Arial" w:eastAsia="Arial" w:hAnsi="Arial" w:cs="Arial"/>
        </w:rPr>
        <w:t xml:space="preserve"> </w:t>
      </w:r>
      <w:hyperlink r:id="rId59">
        <w:r w:rsidRPr="6AA489A0">
          <w:rPr>
            <w:rStyle w:val="Hyperlink"/>
            <w:rFonts w:ascii="Arial" w:eastAsia="Arial" w:hAnsi="Arial" w:cs="Arial"/>
          </w:rPr>
          <w:t>available</w:t>
        </w:r>
      </w:hyperlink>
      <w:r w:rsidRPr="6AA489A0">
        <w:rPr>
          <w:rFonts w:ascii="Arial" w:eastAsia="Arial" w:hAnsi="Arial" w:cs="Arial"/>
        </w:rPr>
        <w:t>.</w:t>
      </w:r>
    </w:p>
    <w:p w14:paraId="024C54F3" w14:textId="1163033C" w:rsidR="6AA489A0" w:rsidRDefault="6AA489A0" w:rsidP="6AA489A0">
      <w:pPr>
        <w:spacing w:after="0" w:line="360" w:lineRule="auto"/>
        <w:jc w:val="both"/>
        <w:rPr>
          <w:rFonts w:ascii="Arial" w:eastAsia="Arial" w:hAnsi="Arial" w:cs="Arial"/>
        </w:rPr>
      </w:pPr>
    </w:p>
    <w:p w14:paraId="3008E145" w14:textId="26C94998" w:rsidR="00163D1D" w:rsidRPr="00163D1D" w:rsidRDefault="13FDD7C3"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84" w:name="_Toc1665027548"/>
      <w:r w:rsidRPr="65B5F842">
        <w:rPr>
          <w:rFonts w:ascii="Arial" w:eastAsia="Arial" w:hAnsi="Arial" w:cs="Arial"/>
          <w:b w:val="0"/>
          <w:bCs w:val="0"/>
        </w:rPr>
        <w:t>Professional Relationships</w:t>
      </w:r>
      <w:bookmarkEnd w:id="84"/>
      <w:r w:rsidRPr="65B5F842">
        <w:rPr>
          <w:rFonts w:ascii="Arial" w:eastAsia="Arial" w:hAnsi="Arial" w:cs="Arial"/>
          <w:b w:val="0"/>
          <w:bCs w:val="0"/>
        </w:rPr>
        <w:t> </w:t>
      </w:r>
    </w:p>
    <w:p w14:paraId="00DBCD43" w14:textId="32BF92D3" w:rsidR="37BD4501" w:rsidRDefault="00163D1D" w:rsidP="6AA489A0">
      <w:pPr>
        <w:spacing w:after="0" w:line="360" w:lineRule="auto"/>
        <w:jc w:val="both"/>
      </w:pPr>
      <w:r w:rsidRPr="6AA489A0">
        <w:rPr>
          <w:rFonts w:ascii="Arial" w:eastAsia="Arial" w:hAnsi="Arial" w:cs="Arial"/>
        </w:rPr>
        <w:t xml:space="preserve">Students should always maintain clear professional boundaries in the relationships they have with others. Therefore, students should never arrange to meet patients/clients, their family members or carers socially, either during or after the placement. </w:t>
      </w:r>
      <w:r w:rsidR="0021472D" w:rsidRPr="6AA489A0">
        <w:rPr>
          <w:rFonts w:ascii="Arial" w:eastAsia="Arial" w:hAnsi="Arial" w:cs="Arial"/>
        </w:rPr>
        <w:t xml:space="preserve">Students </w:t>
      </w:r>
      <w:r w:rsidRPr="6AA489A0">
        <w:rPr>
          <w:rFonts w:ascii="Arial" w:eastAsia="Arial" w:hAnsi="Arial" w:cs="Arial"/>
        </w:rPr>
        <w:t>should not accept any gifts, favours or hospitality that might be interpreted as an attempt to gain preferential treatment.</w:t>
      </w:r>
    </w:p>
    <w:p w14:paraId="718B92DC" w14:textId="4DF976D6" w:rsidR="00D0738B" w:rsidRPr="00B84D1A" w:rsidRDefault="00D0738B" w:rsidP="6AA489A0">
      <w:pPr>
        <w:spacing w:after="0" w:line="360" w:lineRule="auto"/>
        <w:jc w:val="both"/>
        <w:rPr>
          <w:rFonts w:ascii="Arial" w:eastAsia="Arial" w:hAnsi="Arial" w:cs="Arial"/>
        </w:rPr>
      </w:pPr>
    </w:p>
    <w:p w14:paraId="1B4DBE0B" w14:textId="77777777" w:rsidR="006D43A7" w:rsidRDefault="006D43A7">
      <w:pPr>
        <w:rPr>
          <w:rFonts w:ascii="Arial" w:eastAsia="Arial" w:hAnsi="Arial" w:cs="Arial"/>
          <w:color w:val="365F91" w:themeColor="accent1" w:themeShade="BF"/>
          <w:sz w:val="28"/>
          <w:szCs w:val="28"/>
          <w:lang w:val="en-US"/>
        </w:rPr>
      </w:pPr>
      <w:bookmarkStart w:id="85" w:name="_Fitness_to_Practise"/>
      <w:r>
        <w:rPr>
          <w:rFonts w:ascii="Arial" w:eastAsia="Arial" w:hAnsi="Arial" w:cs="Arial"/>
        </w:rPr>
        <w:br w:type="page"/>
      </w:r>
    </w:p>
    <w:p w14:paraId="7EEC8FC1" w14:textId="5E19B551" w:rsidR="00D0738B" w:rsidRPr="00B84D1A" w:rsidRDefault="4B43A85B" w:rsidP="6AA489A0">
      <w:pPr>
        <w:pStyle w:val="Heading1"/>
        <w:keepNext w:val="0"/>
        <w:keepLines w:val="0"/>
        <w:spacing w:before="0" w:line="360" w:lineRule="auto"/>
        <w:jc w:val="both"/>
        <w:rPr>
          <w:rFonts w:ascii="Arial" w:eastAsia="Arial" w:hAnsi="Arial" w:cs="Arial"/>
          <w:sz w:val="72"/>
          <w:szCs w:val="72"/>
        </w:rPr>
      </w:pPr>
      <w:bookmarkStart w:id="86" w:name="_Toc1923282235"/>
      <w:r w:rsidRPr="65B5F842">
        <w:rPr>
          <w:rFonts w:ascii="Arial" w:eastAsia="Arial" w:hAnsi="Arial" w:cs="Arial"/>
        </w:rPr>
        <w:lastRenderedPageBreak/>
        <w:t>FITNESS TO PRACTISE</w:t>
      </w:r>
      <w:bookmarkEnd w:id="85"/>
      <w:bookmarkEnd w:id="86"/>
    </w:p>
    <w:p w14:paraId="514D60A7" w14:textId="16B820CD" w:rsidR="00D0738B" w:rsidRPr="00B84D1A" w:rsidRDefault="2E976997" w:rsidP="6AA489A0">
      <w:pPr>
        <w:spacing w:after="0" w:line="360" w:lineRule="auto"/>
        <w:jc w:val="both"/>
      </w:pPr>
      <w:r w:rsidRPr="6AA489A0">
        <w:rPr>
          <w:rFonts w:ascii="Arial" w:eastAsia="Arial" w:hAnsi="Arial" w:cs="Arial"/>
        </w:rPr>
        <w:t xml:space="preserve">The </w:t>
      </w:r>
      <w:hyperlink r:id="rId60">
        <w:r w:rsidR="3D74FC6B" w:rsidRPr="6AA489A0">
          <w:rPr>
            <w:rStyle w:val="Hyperlink"/>
            <w:rFonts w:ascii="Arial" w:eastAsia="Arial" w:hAnsi="Arial" w:cs="Arial"/>
          </w:rPr>
          <w:t>Fitness to P</w:t>
        </w:r>
        <w:r w:rsidRPr="6AA489A0">
          <w:rPr>
            <w:rStyle w:val="Hyperlink"/>
            <w:rFonts w:ascii="Arial" w:eastAsia="Arial" w:hAnsi="Arial" w:cs="Arial"/>
          </w:rPr>
          <w:t>ractise policy</w:t>
        </w:r>
      </w:hyperlink>
      <w:r w:rsidRPr="6AA489A0">
        <w:rPr>
          <w:rFonts w:ascii="Arial" w:eastAsia="Arial" w:hAnsi="Arial" w:cs="Arial"/>
        </w:rPr>
        <w:t xml:space="preserve"> covers students on healthcare programmes at QMU. The University recognises that individuals in an early stage of their healthcare career need to be supported to develop a full understanding of the standards of professional conduct, performance and ethics that apply to the health profession which they are seeking to register in. Fitness to Practise procedures should provide support to students to enable them to learn from mistakes but must also identify those who give cause for concern. Cases will be treated on an individual basis, and with due consideration for fairness and equity. Queen Margaret University has a duty to the public to ensure that students and graduates of its professional healthcare programmes are fit to practise.</w:t>
      </w:r>
    </w:p>
    <w:p w14:paraId="66F755FC" w14:textId="5D3AC619" w:rsidR="00D0738B" w:rsidRPr="00B84D1A" w:rsidRDefault="00D0738B" w:rsidP="6AA489A0">
      <w:pPr>
        <w:spacing w:after="0" w:line="360" w:lineRule="auto"/>
        <w:jc w:val="both"/>
        <w:rPr>
          <w:rFonts w:ascii="Arial" w:eastAsia="Arial" w:hAnsi="Arial" w:cs="Arial"/>
        </w:rPr>
      </w:pPr>
    </w:p>
    <w:p w14:paraId="19534388" w14:textId="77777777" w:rsidR="00D0738B" w:rsidRPr="00B84D1A" w:rsidRDefault="2E976997" w:rsidP="6AA489A0">
      <w:pPr>
        <w:spacing w:after="0" w:line="360" w:lineRule="auto"/>
        <w:jc w:val="both"/>
      </w:pPr>
      <w:r w:rsidRPr="6AA489A0">
        <w:rPr>
          <w:rFonts w:ascii="Arial" w:eastAsia="Arial" w:hAnsi="Arial" w:cs="Arial"/>
        </w:rPr>
        <w:t>If the University becomes aware of an issue regarding a student’s behaviour it may initiate Fitness to Practise proceedings. Where there are serious concerns a Fitness to Practise (FtP) Panel may be convened by the University. The FtP Panel has the delegated authority to impose a range of sanctions including requiring a student to suspend study or withdraw from the programme as stated in the Fitness to Practise Policy.</w:t>
      </w:r>
    </w:p>
    <w:p w14:paraId="1AFBF100" w14:textId="4FE2CAB8" w:rsidR="00D0738B" w:rsidRPr="00B84D1A" w:rsidRDefault="00D0738B" w:rsidP="6AA489A0">
      <w:pPr>
        <w:spacing w:after="0" w:line="360" w:lineRule="auto"/>
        <w:jc w:val="both"/>
        <w:rPr>
          <w:rFonts w:ascii="Arial" w:eastAsia="Arial" w:hAnsi="Arial" w:cs="Arial"/>
        </w:rPr>
      </w:pPr>
    </w:p>
    <w:p w14:paraId="0122E863" w14:textId="14B691A3" w:rsidR="00D0738B" w:rsidRPr="00B84D1A" w:rsidRDefault="4B43A85B" w:rsidP="6AA489A0">
      <w:pPr>
        <w:pStyle w:val="Heading2"/>
        <w:keepNext w:val="0"/>
        <w:keepLines w:val="0"/>
        <w:spacing w:before="0" w:line="360" w:lineRule="auto"/>
        <w:jc w:val="both"/>
        <w:rPr>
          <w:rFonts w:ascii="Arial" w:eastAsia="Arial" w:hAnsi="Arial" w:cs="Arial"/>
          <w:b w:val="0"/>
          <w:bCs w:val="0"/>
          <w:color w:val="1F487C"/>
          <w:sz w:val="28"/>
          <w:szCs w:val="28"/>
        </w:rPr>
      </w:pPr>
      <w:bookmarkStart w:id="87" w:name="_Toc147543473"/>
      <w:r w:rsidRPr="65B5F842">
        <w:rPr>
          <w:rFonts w:ascii="Arial" w:eastAsia="Arial" w:hAnsi="Arial" w:cs="Arial"/>
          <w:b w:val="0"/>
          <w:bCs w:val="0"/>
        </w:rPr>
        <w:t xml:space="preserve">Standards </w:t>
      </w:r>
      <w:r w:rsidR="57382527" w:rsidRPr="65B5F842">
        <w:rPr>
          <w:rFonts w:ascii="Arial" w:eastAsia="Arial" w:hAnsi="Arial" w:cs="Arial"/>
          <w:b w:val="0"/>
          <w:bCs w:val="0"/>
        </w:rPr>
        <w:t>F</w:t>
      </w:r>
      <w:r w:rsidRPr="65B5F842">
        <w:rPr>
          <w:rFonts w:ascii="Arial" w:eastAsia="Arial" w:hAnsi="Arial" w:cs="Arial"/>
          <w:b w:val="0"/>
          <w:bCs w:val="0"/>
        </w:rPr>
        <w:t xml:space="preserve">or Fitness </w:t>
      </w:r>
      <w:r w:rsidR="26877EA4" w:rsidRPr="65B5F842">
        <w:rPr>
          <w:rFonts w:ascii="Arial" w:eastAsia="Arial" w:hAnsi="Arial" w:cs="Arial"/>
          <w:b w:val="0"/>
          <w:bCs w:val="0"/>
        </w:rPr>
        <w:t>T</w:t>
      </w:r>
      <w:r w:rsidRPr="65B5F842">
        <w:rPr>
          <w:rFonts w:ascii="Arial" w:eastAsia="Arial" w:hAnsi="Arial" w:cs="Arial"/>
          <w:b w:val="0"/>
          <w:bCs w:val="0"/>
        </w:rPr>
        <w:t>o Practise</w:t>
      </w:r>
      <w:bookmarkEnd w:id="87"/>
    </w:p>
    <w:p w14:paraId="0BD890B6" w14:textId="4E7EC68A" w:rsidR="00D0738B" w:rsidRPr="00B84D1A" w:rsidRDefault="2E976997" w:rsidP="6AA489A0">
      <w:pPr>
        <w:spacing w:after="0" w:line="360" w:lineRule="auto"/>
        <w:jc w:val="both"/>
        <w:rPr>
          <w:rFonts w:ascii="Arial" w:eastAsia="Arial" w:hAnsi="Arial" w:cs="Arial"/>
        </w:rPr>
      </w:pPr>
      <w:r w:rsidRPr="6AA489A0">
        <w:rPr>
          <w:rFonts w:ascii="Arial" w:eastAsia="Arial" w:hAnsi="Arial" w:cs="Arial"/>
        </w:rPr>
        <w:t xml:space="preserve">The QMU standards for Fitness to Practise align with the </w:t>
      </w:r>
      <w:hyperlink r:id="rId61">
        <w:r w:rsidRPr="6AA489A0">
          <w:rPr>
            <w:rStyle w:val="Hyperlink"/>
            <w:rFonts w:ascii="Arial" w:eastAsia="Arial" w:hAnsi="Arial" w:cs="Arial"/>
          </w:rPr>
          <w:t>Health &amp; Care Professional Council (HCPC)</w:t>
        </w:r>
      </w:hyperlink>
      <w:r w:rsidRPr="6AA489A0">
        <w:rPr>
          <w:rFonts w:ascii="Arial" w:eastAsia="Arial" w:hAnsi="Arial" w:cs="Arial"/>
        </w:rPr>
        <w:t xml:space="preserve"> and the </w:t>
      </w:r>
      <w:hyperlink r:id="rId62">
        <w:r w:rsidRPr="6AA489A0">
          <w:rPr>
            <w:rStyle w:val="Hyperlink"/>
            <w:rFonts w:ascii="Arial" w:eastAsia="Arial" w:hAnsi="Arial" w:cs="Arial"/>
          </w:rPr>
          <w:t>Nursing &amp; Midwifery Council (NMC) standards of proficiency</w:t>
        </w:r>
      </w:hyperlink>
      <w:r w:rsidRPr="6AA489A0">
        <w:rPr>
          <w:rFonts w:ascii="Arial" w:eastAsia="Arial" w:hAnsi="Arial" w:cs="Arial"/>
        </w:rPr>
        <w:t>. The HCPC standards of proficiency include common standards, which apply to all 15 of the professions they regulate. The HCPC &amp; NMC standards of proficiency describe what professionals must know, understand and be able to do in order to join and remain on the relevant register. They set expectations for professionals and help make clear to the public what they should expect of a HCPC or NMC registrant. HCPC &amp; NMC hold professionals to these standards at the point of registration, renewal, and when fitness to practise concerns are raised.</w:t>
      </w:r>
    </w:p>
    <w:p w14:paraId="25DD6B9C" w14:textId="634A9DF6" w:rsidR="00D0738B" w:rsidRPr="00B84D1A" w:rsidRDefault="00D0738B" w:rsidP="6AA489A0">
      <w:pPr>
        <w:spacing w:after="0" w:line="360" w:lineRule="auto"/>
        <w:jc w:val="both"/>
        <w:rPr>
          <w:rFonts w:ascii="Arial" w:eastAsia="Arial" w:hAnsi="Arial" w:cs="Arial"/>
        </w:rPr>
      </w:pPr>
    </w:p>
    <w:p w14:paraId="293FE698" w14:textId="77777777" w:rsidR="006D43A7" w:rsidRDefault="006D43A7">
      <w:pPr>
        <w:rPr>
          <w:rFonts w:ascii="Arial" w:eastAsia="Arial" w:hAnsi="Arial" w:cs="Arial"/>
          <w:color w:val="365F91" w:themeColor="accent1" w:themeShade="BF"/>
          <w:sz w:val="28"/>
          <w:szCs w:val="28"/>
          <w:lang w:val="en-US"/>
        </w:rPr>
      </w:pPr>
      <w:bookmarkStart w:id="88" w:name="_Toc192257476"/>
      <w:r>
        <w:rPr>
          <w:rFonts w:ascii="Arial" w:eastAsia="Arial" w:hAnsi="Arial" w:cs="Arial"/>
        </w:rPr>
        <w:br w:type="page"/>
      </w:r>
    </w:p>
    <w:p w14:paraId="0E974AA3" w14:textId="108068C4" w:rsidR="00D0738B" w:rsidRPr="00B84D1A" w:rsidRDefault="291F5494" w:rsidP="6AA489A0">
      <w:pPr>
        <w:pStyle w:val="Heading1"/>
        <w:keepNext w:val="0"/>
        <w:keepLines w:val="0"/>
        <w:spacing w:before="0" w:line="360" w:lineRule="auto"/>
        <w:jc w:val="both"/>
        <w:rPr>
          <w:rFonts w:ascii="Arial" w:eastAsia="Arial" w:hAnsi="Arial" w:cs="Arial"/>
        </w:rPr>
      </w:pPr>
      <w:bookmarkStart w:id="89" w:name="_Toc811154753"/>
      <w:r w:rsidRPr="65B5F842">
        <w:rPr>
          <w:rFonts w:ascii="Arial" w:eastAsia="Arial" w:hAnsi="Arial" w:cs="Arial"/>
        </w:rPr>
        <w:lastRenderedPageBreak/>
        <w:t xml:space="preserve">RECORD </w:t>
      </w:r>
      <w:r w:rsidR="1C6BB2BF" w:rsidRPr="65B5F842">
        <w:rPr>
          <w:rFonts w:ascii="Arial" w:eastAsia="Arial" w:hAnsi="Arial" w:cs="Arial"/>
        </w:rPr>
        <w:t>K</w:t>
      </w:r>
      <w:r w:rsidRPr="65B5F842">
        <w:rPr>
          <w:rFonts w:ascii="Arial" w:eastAsia="Arial" w:hAnsi="Arial" w:cs="Arial"/>
        </w:rPr>
        <w:t>EEPING</w:t>
      </w:r>
      <w:bookmarkEnd w:id="89"/>
      <w:r w:rsidRPr="65B5F842">
        <w:rPr>
          <w:rFonts w:ascii="Arial" w:eastAsia="Arial" w:hAnsi="Arial" w:cs="Arial"/>
        </w:rPr>
        <w:t> </w:t>
      </w:r>
      <w:bookmarkEnd w:id="88"/>
    </w:p>
    <w:p w14:paraId="6F3716A6" w14:textId="2FAC5506" w:rsidR="00B15A5F" w:rsidRDefault="00FD67F2" w:rsidP="6AA489A0">
      <w:pPr>
        <w:spacing w:after="0" w:line="360" w:lineRule="auto"/>
        <w:jc w:val="both"/>
      </w:pPr>
      <w:r w:rsidRPr="6AA489A0">
        <w:rPr>
          <w:rFonts w:ascii="Arial" w:eastAsia="Arial" w:hAnsi="Arial" w:cs="Arial"/>
        </w:rPr>
        <w:t>Whilst on placement, all the written and electronic records must be countersigned by a qualified staff member. Documentation used during placement (care pathways, policies, and procedures) plays a role in assessments, so permission from the Practice Educator before using or photocopying any materials is advised.</w:t>
      </w:r>
    </w:p>
    <w:p w14:paraId="2CEEF7D6" w14:textId="2E847793" w:rsidR="6AA489A0" w:rsidRDefault="6AA489A0" w:rsidP="6AA489A0">
      <w:pPr>
        <w:spacing w:after="0" w:line="360" w:lineRule="auto"/>
        <w:jc w:val="both"/>
        <w:rPr>
          <w:rFonts w:ascii="Arial" w:eastAsia="Arial" w:hAnsi="Arial" w:cs="Arial"/>
        </w:rPr>
      </w:pPr>
    </w:p>
    <w:p w14:paraId="7E3F375E" w14:textId="46968A25" w:rsidR="00B15A5F" w:rsidRDefault="00FD67F2" w:rsidP="6AA489A0">
      <w:pPr>
        <w:spacing w:after="0" w:line="360" w:lineRule="auto"/>
        <w:jc w:val="both"/>
      </w:pPr>
      <w:r w:rsidRPr="6AA489A0">
        <w:rPr>
          <w:rFonts w:ascii="Arial" w:eastAsia="Arial" w:hAnsi="Arial" w:cs="Arial"/>
        </w:rPr>
        <w:t>If students need to reference patient care plans, they must also obtain permission from the patient, service user, carer, or their legal guardian and never copy any patient related materials. When completing assignments, student must ensure anonymity for staff, patients, service users, and the placement provider (including all staff members).</w:t>
      </w:r>
    </w:p>
    <w:p w14:paraId="0F65F2DA" w14:textId="66A25030" w:rsidR="6AA489A0" w:rsidRDefault="6AA489A0" w:rsidP="6AA489A0">
      <w:pPr>
        <w:spacing w:after="0" w:line="360" w:lineRule="auto"/>
        <w:jc w:val="both"/>
        <w:rPr>
          <w:rFonts w:ascii="Arial" w:eastAsia="Arial" w:hAnsi="Arial" w:cs="Arial"/>
        </w:rPr>
      </w:pPr>
    </w:p>
    <w:p w14:paraId="5D17089C" w14:textId="6E2C76AF" w:rsidR="00D0738B" w:rsidRPr="002A5D41" w:rsidRDefault="00FD67F2" w:rsidP="6AA489A0">
      <w:pPr>
        <w:spacing w:after="0" w:line="360" w:lineRule="auto"/>
        <w:jc w:val="both"/>
      </w:pPr>
      <w:r w:rsidRPr="6AA489A0">
        <w:rPr>
          <w:rFonts w:ascii="Arial" w:eastAsia="Arial" w:hAnsi="Arial" w:cs="Arial"/>
        </w:rPr>
        <w:t>No documentation, whether paper or electronic, should ever be removed from the practice placement. Additionally, handover notes must be disposed of securely at the end of each shift (e.g., by shredding or confidential waste stream) and never removed from the placement site.</w:t>
      </w:r>
    </w:p>
    <w:p w14:paraId="677CB08A" w14:textId="3B33DEBF" w:rsidR="6AA489A0" w:rsidRDefault="6AA489A0" w:rsidP="6AA489A0">
      <w:pPr>
        <w:spacing w:after="0" w:line="360" w:lineRule="auto"/>
        <w:jc w:val="both"/>
        <w:rPr>
          <w:rFonts w:ascii="Arial" w:eastAsia="Arial" w:hAnsi="Arial" w:cs="Arial"/>
        </w:rPr>
      </w:pPr>
    </w:p>
    <w:p w14:paraId="3D8E0C81" w14:textId="5505058F" w:rsidR="008D43C1" w:rsidRPr="00B84D1A" w:rsidRDefault="25F08149" w:rsidP="6AA489A0">
      <w:pPr>
        <w:spacing w:after="0" w:line="360" w:lineRule="auto"/>
        <w:jc w:val="both"/>
      </w:pPr>
      <w:r w:rsidRPr="6AA489A0">
        <w:rPr>
          <w:rFonts w:ascii="Arial" w:eastAsia="Arial" w:hAnsi="Arial" w:cs="Arial"/>
        </w:rPr>
        <w:t>Students should keep a copy of all their own placement records</w:t>
      </w:r>
      <w:r w:rsidR="48F71B47" w:rsidRPr="6AA489A0">
        <w:rPr>
          <w:rFonts w:ascii="Arial" w:eastAsia="Arial" w:hAnsi="Arial" w:cs="Arial"/>
        </w:rPr>
        <w:t xml:space="preserve"> (hours completed, supervisor reports, competencies and skills achieved)</w:t>
      </w:r>
      <w:r w:rsidRPr="6AA489A0">
        <w:rPr>
          <w:rFonts w:ascii="Arial" w:eastAsia="Arial" w:hAnsi="Arial" w:cs="Arial"/>
        </w:rPr>
        <w:t>, as these are important for assessment purposes. Students may also need details of placements for future job opportunities. While the University can provide a basic outline of the placements complete, this is limited by data protection rules and may come with an additional cost.</w:t>
      </w:r>
    </w:p>
    <w:p w14:paraId="223136BA" w14:textId="32062683" w:rsidR="008D43C1" w:rsidRPr="00B84D1A" w:rsidRDefault="324D7E5B" w:rsidP="6AA489A0">
      <w:pPr>
        <w:spacing w:line="240" w:lineRule="auto"/>
      </w:pPr>
      <w:r>
        <w:br w:type="page"/>
      </w:r>
    </w:p>
    <w:p w14:paraId="4B43FBC9" w14:textId="66B23900" w:rsidR="008D43C1" w:rsidRPr="00B84D1A" w:rsidRDefault="726A3C41" w:rsidP="6AA489A0">
      <w:pPr>
        <w:pStyle w:val="Heading1"/>
        <w:keepNext w:val="0"/>
        <w:keepLines w:val="0"/>
        <w:spacing w:before="0" w:line="360" w:lineRule="auto"/>
        <w:jc w:val="both"/>
        <w:rPr>
          <w:rFonts w:ascii="Arial" w:eastAsia="Arial" w:hAnsi="Arial" w:cs="Arial"/>
        </w:rPr>
      </w:pPr>
      <w:bookmarkStart w:id="90" w:name="_Toc1130250023"/>
      <w:bookmarkStart w:id="91" w:name="_Toc192257477"/>
      <w:r w:rsidRPr="65B5F842">
        <w:rPr>
          <w:rFonts w:ascii="Arial" w:eastAsia="Arial" w:hAnsi="Arial" w:cs="Arial"/>
        </w:rPr>
        <w:lastRenderedPageBreak/>
        <w:t>HEALTH AND SAFETY</w:t>
      </w:r>
      <w:bookmarkEnd w:id="90"/>
      <w:r w:rsidRPr="65B5F842">
        <w:rPr>
          <w:rFonts w:ascii="Arial" w:eastAsia="Arial" w:hAnsi="Arial" w:cs="Arial"/>
        </w:rPr>
        <w:t> </w:t>
      </w:r>
      <w:bookmarkEnd w:id="91"/>
    </w:p>
    <w:p w14:paraId="4BED9C33" w14:textId="532CE8E3" w:rsidR="00D0738B" w:rsidRPr="002A5D41" w:rsidRDefault="00FD67F2" w:rsidP="6AA489A0">
      <w:pPr>
        <w:spacing w:after="0" w:line="360" w:lineRule="auto"/>
        <w:jc w:val="both"/>
      </w:pPr>
      <w:r w:rsidRPr="6AA489A0">
        <w:rPr>
          <w:rFonts w:ascii="Arial" w:eastAsia="Arial" w:hAnsi="Arial" w:cs="Arial"/>
        </w:rPr>
        <w:t>Students must always adhere to health and safety policies that apply to the area in which they are working. If an incident occurs, the student must inform their QMU link person (e.g. their Placement Coordinator or PAT or placement tutor) and adhere to local reporting mechanisms.</w:t>
      </w:r>
    </w:p>
    <w:p w14:paraId="3C7590AE" w14:textId="21CE5E24" w:rsidR="6AA489A0" w:rsidRDefault="6AA489A0" w:rsidP="6AA489A0">
      <w:pPr>
        <w:spacing w:after="0" w:line="360" w:lineRule="auto"/>
        <w:jc w:val="both"/>
        <w:rPr>
          <w:rFonts w:ascii="Arial" w:eastAsia="Arial" w:hAnsi="Arial" w:cs="Arial"/>
        </w:rPr>
      </w:pPr>
    </w:p>
    <w:p w14:paraId="758E3F0B" w14:textId="77777777" w:rsidR="00D0738B" w:rsidRPr="008D43C1"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92" w:name="_Toc1758043798"/>
      <w:r w:rsidRPr="65B5F842">
        <w:rPr>
          <w:rFonts w:ascii="Arial" w:eastAsia="Arial" w:hAnsi="Arial" w:cs="Arial"/>
          <w:b w:val="0"/>
          <w:bCs w:val="0"/>
        </w:rPr>
        <w:t>Sharps Or Splash Injury</w:t>
      </w:r>
      <w:bookmarkEnd w:id="92"/>
    </w:p>
    <w:p w14:paraId="6D158620" w14:textId="6F40D6B4" w:rsidR="00D0738B" w:rsidRPr="002A5D41" w:rsidRDefault="25F08149" w:rsidP="6AA489A0">
      <w:pPr>
        <w:spacing w:after="0" w:line="360" w:lineRule="auto"/>
        <w:jc w:val="both"/>
      </w:pPr>
      <w:r w:rsidRPr="6AA489A0">
        <w:rPr>
          <w:rFonts w:ascii="Arial" w:eastAsia="Arial" w:hAnsi="Arial" w:cs="Arial"/>
        </w:rPr>
        <w:t xml:space="preserve">If a student sustains a sharps or splash injury while on duty, </w:t>
      </w:r>
      <w:r w:rsidR="609AC736" w:rsidRPr="6AA489A0">
        <w:rPr>
          <w:rFonts w:ascii="Arial" w:eastAsia="Arial" w:hAnsi="Arial" w:cs="Arial"/>
        </w:rPr>
        <w:t xml:space="preserve">they should </w:t>
      </w:r>
      <w:r w:rsidRPr="6AA489A0">
        <w:rPr>
          <w:rFonts w:ascii="Arial" w:eastAsia="Arial" w:hAnsi="Arial" w:cs="Arial"/>
        </w:rPr>
        <w:t xml:space="preserve">immediately inform the staff member in charge of </w:t>
      </w:r>
      <w:r w:rsidR="609AC736" w:rsidRPr="6AA489A0">
        <w:rPr>
          <w:rFonts w:ascii="Arial" w:eastAsia="Arial" w:hAnsi="Arial" w:cs="Arial"/>
        </w:rPr>
        <w:t xml:space="preserve">the </w:t>
      </w:r>
      <w:r w:rsidRPr="6AA489A0">
        <w:rPr>
          <w:rFonts w:ascii="Arial" w:eastAsia="Arial" w:hAnsi="Arial" w:cs="Arial"/>
        </w:rPr>
        <w:t xml:space="preserve">Practice Educator. Depending on the circumstances, </w:t>
      </w:r>
      <w:r w:rsidR="609AC736" w:rsidRPr="6AA489A0">
        <w:rPr>
          <w:rFonts w:ascii="Arial" w:eastAsia="Arial" w:hAnsi="Arial" w:cs="Arial"/>
        </w:rPr>
        <w:t xml:space="preserve">the student </w:t>
      </w:r>
      <w:r w:rsidRPr="6AA489A0">
        <w:rPr>
          <w:rFonts w:ascii="Arial" w:eastAsia="Arial" w:hAnsi="Arial" w:cs="Arial"/>
        </w:rPr>
        <w:t xml:space="preserve">may be referred to the Occupational Health Department or an Accident &amp; Emergency Department. </w:t>
      </w:r>
      <w:r w:rsidR="609AC736" w:rsidRPr="6AA489A0">
        <w:rPr>
          <w:rFonts w:ascii="Arial" w:eastAsia="Arial" w:hAnsi="Arial" w:cs="Arial"/>
        </w:rPr>
        <w:t xml:space="preserve">Students </w:t>
      </w:r>
      <w:r w:rsidRPr="6AA489A0">
        <w:rPr>
          <w:rFonts w:ascii="Arial" w:eastAsia="Arial" w:hAnsi="Arial" w:cs="Arial"/>
        </w:rPr>
        <w:t xml:space="preserve">must also complete the </w:t>
      </w:r>
      <w:r w:rsidR="4068B7C1" w:rsidRPr="6AA489A0">
        <w:rPr>
          <w:rFonts w:ascii="Arial" w:eastAsia="Arial" w:hAnsi="Arial" w:cs="Arial"/>
        </w:rPr>
        <w:t xml:space="preserve">appropriate </w:t>
      </w:r>
      <w:r w:rsidRPr="6AA489A0">
        <w:rPr>
          <w:rFonts w:ascii="Arial" w:eastAsia="Arial" w:hAnsi="Arial" w:cs="Arial"/>
        </w:rPr>
        <w:t>incident report</w:t>
      </w:r>
      <w:r w:rsidR="2E050B0F" w:rsidRPr="6AA489A0">
        <w:rPr>
          <w:rFonts w:ascii="Arial" w:eastAsia="Arial" w:hAnsi="Arial" w:cs="Arial"/>
        </w:rPr>
        <w:t xml:space="preserve"> on placement</w:t>
      </w:r>
      <w:r w:rsidRPr="6AA489A0">
        <w:rPr>
          <w:rFonts w:ascii="Arial" w:eastAsia="Arial" w:hAnsi="Arial" w:cs="Arial"/>
        </w:rPr>
        <w:t xml:space="preserve"> and keep a copy for </w:t>
      </w:r>
      <w:r w:rsidR="609AC736" w:rsidRPr="6AA489A0">
        <w:rPr>
          <w:rFonts w:ascii="Arial" w:eastAsia="Arial" w:hAnsi="Arial" w:cs="Arial"/>
        </w:rPr>
        <w:t xml:space="preserve">their </w:t>
      </w:r>
      <w:r w:rsidRPr="6AA489A0">
        <w:rPr>
          <w:rFonts w:ascii="Arial" w:eastAsia="Arial" w:hAnsi="Arial" w:cs="Arial"/>
        </w:rPr>
        <w:t>records. </w:t>
      </w:r>
      <w:r w:rsidR="3995638A" w:rsidRPr="6AA489A0">
        <w:rPr>
          <w:rFonts w:ascii="Arial" w:eastAsia="Arial" w:hAnsi="Arial" w:cs="Arial"/>
        </w:rPr>
        <w:t>In NHS Scotland this is called a ‘Datix’ incident report</w:t>
      </w:r>
      <w:r w:rsidR="28750EE9" w:rsidRPr="6AA489A0">
        <w:rPr>
          <w:rFonts w:ascii="Arial" w:eastAsia="Arial" w:hAnsi="Arial" w:cs="Arial"/>
        </w:rPr>
        <w:t>.</w:t>
      </w:r>
    </w:p>
    <w:p w14:paraId="2F823E07" w14:textId="4A4C13EA" w:rsidR="6AA489A0" w:rsidRDefault="6AA489A0" w:rsidP="6AA489A0">
      <w:pPr>
        <w:spacing w:after="0" w:line="360" w:lineRule="auto"/>
        <w:jc w:val="both"/>
        <w:rPr>
          <w:rFonts w:ascii="Arial" w:eastAsia="Arial" w:hAnsi="Arial" w:cs="Arial"/>
        </w:rPr>
      </w:pPr>
    </w:p>
    <w:p w14:paraId="6DC760A6" w14:textId="15BFFF77" w:rsidR="00D0738B" w:rsidRPr="008D43C1"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93" w:name="_Toc1960948334"/>
      <w:r w:rsidRPr="65B5F842">
        <w:rPr>
          <w:rFonts w:ascii="Arial" w:eastAsia="Arial" w:hAnsi="Arial" w:cs="Arial"/>
          <w:b w:val="0"/>
          <w:bCs w:val="0"/>
        </w:rPr>
        <w:t xml:space="preserve">Infection </w:t>
      </w:r>
      <w:r w:rsidR="3C9D4EB7" w:rsidRPr="65B5F842">
        <w:rPr>
          <w:rFonts w:ascii="Arial" w:eastAsia="Arial" w:hAnsi="Arial" w:cs="Arial"/>
          <w:b w:val="0"/>
          <w:bCs w:val="0"/>
        </w:rPr>
        <w:t>C</w:t>
      </w:r>
      <w:r w:rsidRPr="65B5F842">
        <w:rPr>
          <w:rFonts w:ascii="Arial" w:eastAsia="Arial" w:hAnsi="Arial" w:cs="Arial"/>
          <w:b w:val="0"/>
          <w:bCs w:val="0"/>
        </w:rPr>
        <w:t>ontrol</w:t>
      </w:r>
      <w:bookmarkEnd w:id="93"/>
      <w:r w:rsidRPr="65B5F842">
        <w:rPr>
          <w:rFonts w:ascii="Arial" w:eastAsia="Arial" w:hAnsi="Arial" w:cs="Arial"/>
          <w:b w:val="0"/>
          <w:bCs w:val="0"/>
        </w:rPr>
        <w:t> </w:t>
      </w:r>
    </w:p>
    <w:p w14:paraId="14D3B738" w14:textId="582623F6" w:rsidR="00D0738B" w:rsidRDefault="00FD67F2" w:rsidP="6AA489A0">
      <w:pPr>
        <w:spacing w:after="0" w:line="360" w:lineRule="auto"/>
        <w:jc w:val="both"/>
      </w:pPr>
      <w:r w:rsidRPr="6AA489A0">
        <w:rPr>
          <w:rFonts w:ascii="Arial" w:eastAsia="Arial" w:hAnsi="Arial" w:cs="Arial"/>
        </w:rPr>
        <w:t>Students must not attend placement if they are unwell. It is important that students adhere to the NHS/University/ Health Board/Placement provider policies in relation to diarrhoea and vomiting. Check with the Practice Education and follow their advice. Please follow the sickness absence process and stay at home until symptoms of these infections have ceased for at least 48 hours.</w:t>
      </w:r>
    </w:p>
    <w:p w14:paraId="242DE0FF" w14:textId="7450703B" w:rsidR="00963A10" w:rsidRDefault="00963A10" w:rsidP="6AA489A0">
      <w:pPr>
        <w:spacing w:after="0" w:line="360" w:lineRule="auto"/>
        <w:jc w:val="both"/>
        <w:rPr>
          <w:rFonts w:ascii="Arial" w:eastAsia="Arial" w:hAnsi="Arial" w:cs="Arial"/>
        </w:rPr>
      </w:pPr>
    </w:p>
    <w:p w14:paraId="68F77A1B" w14:textId="77777777" w:rsidR="006D43A7" w:rsidRDefault="006D43A7">
      <w:pPr>
        <w:rPr>
          <w:rFonts w:ascii="Arial" w:eastAsia="Arial" w:hAnsi="Arial" w:cs="Arial"/>
          <w:color w:val="365F91" w:themeColor="accent1" w:themeShade="BF"/>
          <w:sz w:val="28"/>
          <w:szCs w:val="28"/>
          <w:lang w:val="en-US"/>
        </w:rPr>
      </w:pPr>
      <w:bookmarkStart w:id="94" w:name="_Toc192257479"/>
      <w:bookmarkStart w:id="95" w:name="_Toc1932266917"/>
      <w:r>
        <w:rPr>
          <w:rFonts w:ascii="Arial" w:eastAsia="Arial" w:hAnsi="Arial" w:cs="Arial"/>
        </w:rPr>
        <w:br w:type="page"/>
      </w:r>
    </w:p>
    <w:p w14:paraId="483CC83D" w14:textId="137E2253" w:rsidR="00D0738B" w:rsidRPr="00B84D1A" w:rsidRDefault="291F5494" w:rsidP="6AA489A0">
      <w:pPr>
        <w:pStyle w:val="Heading1"/>
        <w:keepNext w:val="0"/>
        <w:keepLines w:val="0"/>
        <w:spacing w:before="0" w:line="360" w:lineRule="auto"/>
        <w:jc w:val="both"/>
        <w:rPr>
          <w:rFonts w:ascii="Arial" w:eastAsia="Arial" w:hAnsi="Arial" w:cs="Arial"/>
          <w:sz w:val="72"/>
          <w:szCs w:val="72"/>
        </w:rPr>
      </w:pPr>
      <w:bookmarkStart w:id="96" w:name="_Toc441856164"/>
      <w:r w:rsidRPr="65B5F842">
        <w:rPr>
          <w:rFonts w:ascii="Arial" w:eastAsia="Arial" w:hAnsi="Arial" w:cs="Arial"/>
        </w:rPr>
        <w:lastRenderedPageBreak/>
        <w:t>RAISING CONCERN</w:t>
      </w:r>
      <w:r w:rsidR="5C539A5C" w:rsidRPr="65B5F842">
        <w:rPr>
          <w:rFonts w:ascii="Arial" w:eastAsia="Arial" w:hAnsi="Arial" w:cs="Arial"/>
        </w:rPr>
        <w:t>S</w:t>
      </w:r>
      <w:bookmarkEnd w:id="94"/>
      <w:bookmarkEnd w:id="95"/>
      <w:bookmarkEnd w:id="96"/>
    </w:p>
    <w:p w14:paraId="5EDA9583" w14:textId="1A149FBB" w:rsidR="00D0738B" w:rsidRPr="002A5D41" w:rsidRDefault="25F08149" w:rsidP="6AA489A0">
      <w:pPr>
        <w:spacing w:after="0" w:line="360" w:lineRule="auto"/>
        <w:jc w:val="both"/>
        <w:rPr>
          <w:rFonts w:ascii="Arial" w:eastAsia="Arial" w:hAnsi="Arial" w:cs="Arial"/>
        </w:rPr>
      </w:pPr>
      <w:r w:rsidRPr="6AA489A0">
        <w:rPr>
          <w:rFonts w:ascii="Arial" w:eastAsia="Arial" w:hAnsi="Arial" w:cs="Arial"/>
        </w:rPr>
        <w:t xml:space="preserve">If </w:t>
      </w:r>
      <w:r w:rsidR="25C607F8" w:rsidRPr="6AA489A0">
        <w:rPr>
          <w:rFonts w:ascii="Arial" w:eastAsia="Arial" w:hAnsi="Arial" w:cs="Arial"/>
        </w:rPr>
        <w:t xml:space="preserve">a PE or </w:t>
      </w:r>
      <w:r w:rsidRPr="6AA489A0">
        <w:rPr>
          <w:rFonts w:ascii="Arial" w:eastAsia="Arial" w:hAnsi="Arial" w:cs="Arial"/>
        </w:rPr>
        <w:t xml:space="preserve">student is concerned that a member of staff </w:t>
      </w:r>
      <w:r w:rsidR="715485FF" w:rsidRPr="6AA489A0">
        <w:rPr>
          <w:rFonts w:ascii="Arial" w:eastAsia="Arial" w:hAnsi="Arial" w:cs="Arial"/>
        </w:rPr>
        <w:t xml:space="preserve">or students </w:t>
      </w:r>
      <w:r w:rsidRPr="6AA489A0">
        <w:rPr>
          <w:rFonts w:ascii="Arial" w:eastAsia="Arial" w:hAnsi="Arial" w:cs="Arial"/>
        </w:rPr>
        <w:t xml:space="preserve">is behaving inappropriately or witnesses unsafe, unprofessional or poor practice, </w:t>
      </w:r>
      <w:r w:rsidR="7F2FDEEC" w:rsidRPr="6AA489A0">
        <w:rPr>
          <w:rFonts w:ascii="Arial" w:eastAsia="Arial" w:hAnsi="Arial" w:cs="Arial"/>
        </w:rPr>
        <w:t>they</w:t>
      </w:r>
      <w:r w:rsidRPr="6AA489A0">
        <w:rPr>
          <w:rFonts w:ascii="Arial" w:eastAsia="Arial" w:hAnsi="Arial" w:cs="Arial"/>
        </w:rPr>
        <w:t xml:space="preserve"> must raise their concern by informing one or more of the following:  </w:t>
      </w:r>
    </w:p>
    <w:p w14:paraId="02A6BC21" w14:textId="30321B38" w:rsidR="00D0738B" w:rsidRPr="002A5D41" w:rsidRDefault="00FD67F2" w:rsidP="6AA489A0">
      <w:pPr>
        <w:pStyle w:val="ListParagraph"/>
        <w:numPr>
          <w:ilvl w:val="0"/>
          <w:numId w:val="1"/>
        </w:numPr>
        <w:spacing w:after="0" w:line="360" w:lineRule="auto"/>
        <w:jc w:val="both"/>
        <w:rPr>
          <w:rFonts w:ascii="Arial" w:eastAsia="Arial" w:hAnsi="Arial" w:cs="Arial"/>
        </w:rPr>
      </w:pPr>
      <w:r w:rsidRPr="6AA489A0">
        <w:rPr>
          <w:rFonts w:ascii="Arial" w:eastAsia="Arial" w:hAnsi="Arial" w:cs="Arial"/>
        </w:rPr>
        <w:t>Practice Educator</w:t>
      </w:r>
    </w:p>
    <w:p w14:paraId="518BE2ED" w14:textId="6997382B" w:rsidR="00D0738B" w:rsidRPr="002A5D41" w:rsidRDefault="25F08149" w:rsidP="6AA489A0">
      <w:pPr>
        <w:pStyle w:val="ListParagraph"/>
        <w:numPr>
          <w:ilvl w:val="0"/>
          <w:numId w:val="1"/>
        </w:numPr>
        <w:spacing w:after="0" w:line="360" w:lineRule="auto"/>
        <w:jc w:val="both"/>
        <w:rPr>
          <w:rFonts w:ascii="Arial" w:eastAsia="Arial" w:hAnsi="Arial" w:cs="Arial"/>
        </w:rPr>
      </w:pPr>
      <w:r w:rsidRPr="6AA489A0">
        <w:rPr>
          <w:rFonts w:ascii="Arial" w:eastAsia="Arial" w:hAnsi="Arial" w:cs="Arial"/>
        </w:rPr>
        <w:t xml:space="preserve">Placement Co-ordinator </w:t>
      </w:r>
      <w:r w:rsidR="39F5BF40" w:rsidRPr="6AA489A0">
        <w:rPr>
          <w:rFonts w:ascii="Arial" w:eastAsia="Arial" w:hAnsi="Arial" w:cs="Arial"/>
        </w:rPr>
        <w:t>/Tutor</w:t>
      </w:r>
    </w:p>
    <w:p w14:paraId="7E8D8CFE" w14:textId="1F9AE82E" w:rsidR="00D0738B" w:rsidRPr="002A5D41" w:rsidRDefault="00FD67F2" w:rsidP="6AA489A0">
      <w:pPr>
        <w:pStyle w:val="ListParagraph"/>
        <w:numPr>
          <w:ilvl w:val="0"/>
          <w:numId w:val="1"/>
        </w:numPr>
        <w:spacing w:after="0" w:line="360" w:lineRule="auto"/>
        <w:jc w:val="both"/>
        <w:rPr>
          <w:rFonts w:ascii="Arial" w:eastAsia="Arial" w:hAnsi="Arial" w:cs="Arial"/>
        </w:rPr>
      </w:pPr>
      <w:r w:rsidRPr="6AA489A0">
        <w:rPr>
          <w:rFonts w:ascii="Arial" w:eastAsia="Arial" w:hAnsi="Arial" w:cs="Arial"/>
        </w:rPr>
        <w:t>Personal Academic Tutor</w:t>
      </w:r>
    </w:p>
    <w:p w14:paraId="1766D686" w14:textId="20EBC8D3" w:rsidR="00D0738B" w:rsidRPr="002A5D41" w:rsidRDefault="00FD67F2" w:rsidP="6AA489A0">
      <w:pPr>
        <w:pStyle w:val="ListParagraph"/>
        <w:numPr>
          <w:ilvl w:val="0"/>
          <w:numId w:val="1"/>
        </w:numPr>
        <w:spacing w:after="0" w:line="360" w:lineRule="auto"/>
        <w:jc w:val="both"/>
        <w:rPr>
          <w:rFonts w:ascii="Arial" w:eastAsia="Arial" w:hAnsi="Arial" w:cs="Arial"/>
        </w:rPr>
      </w:pPr>
      <w:r w:rsidRPr="6AA489A0">
        <w:rPr>
          <w:rFonts w:ascii="Arial" w:eastAsia="Arial" w:hAnsi="Arial" w:cs="Arial"/>
        </w:rPr>
        <w:t>Programme Leader</w:t>
      </w:r>
    </w:p>
    <w:p w14:paraId="5F409C08" w14:textId="40CAEF1B" w:rsidR="00D0738B" w:rsidRPr="002A5D41" w:rsidRDefault="00FD67F2" w:rsidP="6AA489A0">
      <w:pPr>
        <w:pStyle w:val="ListParagraph"/>
        <w:numPr>
          <w:ilvl w:val="0"/>
          <w:numId w:val="1"/>
        </w:numPr>
        <w:spacing w:after="0" w:line="360" w:lineRule="auto"/>
        <w:jc w:val="both"/>
        <w:rPr>
          <w:rFonts w:ascii="Arial" w:eastAsia="Arial" w:hAnsi="Arial" w:cs="Arial"/>
        </w:rPr>
      </w:pPr>
      <w:r w:rsidRPr="6AA489A0">
        <w:rPr>
          <w:rFonts w:ascii="Arial" w:eastAsia="Arial" w:hAnsi="Arial" w:cs="Arial"/>
        </w:rPr>
        <w:t>Head of Division</w:t>
      </w:r>
    </w:p>
    <w:p w14:paraId="71B0CA6B" w14:textId="7269F3E0" w:rsidR="6AA489A0" w:rsidRDefault="6AA489A0" w:rsidP="6AA489A0">
      <w:pPr>
        <w:spacing w:after="0" w:line="360" w:lineRule="auto"/>
        <w:jc w:val="both"/>
        <w:rPr>
          <w:rFonts w:ascii="Arial" w:eastAsia="Arial" w:hAnsi="Arial" w:cs="Arial"/>
        </w:rPr>
      </w:pPr>
    </w:p>
    <w:p w14:paraId="4CAED871" w14:textId="1249B436" w:rsidR="00D0738B" w:rsidRPr="002A5D41" w:rsidRDefault="25F08149" w:rsidP="6AA489A0">
      <w:pPr>
        <w:spacing w:after="0" w:line="360" w:lineRule="auto"/>
        <w:jc w:val="both"/>
      </w:pPr>
      <w:r w:rsidRPr="6AA489A0">
        <w:rPr>
          <w:rFonts w:ascii="Arial" w:eastAsia="Arial" w:hAnsi="Arial" w:cs="Arial"/>
        </w:rPr>
        <w:t>If there is an immediate risk of harm to a patient/service user</w:t>
      </w:r>
      <w:r w:rsidR="1FD96EB4" w:rsidRPr="6AA489A0">
        <w:rPr>
          <w:rFonts w:ascii="Arial" w:eastAsia="Arial" w:hAnsi="Arial" w:cs="Arial"/>
        </w:rPr>
        <w:t>/student/staff</w:t>
      </w:r>
      <w:r w:rsidRPr="6AA489A0">
        <w:rPr>
          <w:rFonts w:ascii="Arial" w:eastAsia="Arial" w:hAnsi="Arial" w:cs="Arial"/>
        </w:rPr>
        <w:t xml:space="preserve"> the HCPC and NMC requires that it is reported immediately to anyone listed above to protect the health, well-being and safety of a patient/service user or others</w:t>
      </w:r>
      <w:r w:rsidR="34DE7567" w:rsidRPr="6AA489A0">
        <w:rPr>
          <w:rFonts w:ascii="Arial" w:eastAsia="Arial" w:hAnsi="Arial" w:cs="Arial"/>
        </w:rPr>
        <w:t>.</w:t>
      </w:r>
    </w:p>
    <w:p w14:paraId="0EBE0395" w14:textId="67F429A9" w:rsidR="6AA489A0" w:rsidRDefault="6AA489A0" w:rsidP="6AA489A0">
      <w:pPr>
        <w:spacing w:after="0" w:line="360" w:lineRule="auto"/>
        <w:jc w:val="both"/>
        <w:rPr>
          <w:rFonts w:ascii="Arial" w:eastAsia="Arial" w:hAnsi="Arial" w:cs="Arial"/>
        </w:rPr>
      </w:pPr>
    </w:p>
    <w:p w14:paraId="6AB2325A" w14:textId="39318591" w:rsidR="00D0738B" w:rsidRPr="002A5D41" w:rsidRDefault="25F08149" w:rsidP="6AA489A0">
      <w:pPr>
        <w:spacing w:after="0" w:line="360" w:lineRule="auto"/>
        <w:jc w:val="both"/>
      </w:pPr>
      <w:r w:rsidRPr="6AA489A0">
        <w:rPr>
          <w:rFonts w:ascii="Arial" w:eastAsia="Arial" w:hAnsi="Arial" w:cs="Arial"/>
        </w:rPr>
        <w:t>We encourage students to speak with someone at the practice placement first if they feel comfortable doing so. However, the most important thing is that students</w:t>
      </w:r>
      <w:r w:rsidR="13270D06" w:rsidRPr="6AA489A0">
        <w:rPr>
          <w:rFonts w:ascii="Arial" w:eastAsia="Arial" w:hAnsi="Arial" w:cs="Arial"/>
        </w:rPr>
        <w:t xml:space="preserve"> and PEs</w:t>
      </w:r>
      <w:r w:rsidRPr="6AA489A0">
        <w:rPr>
          <w:rFonts w:ascii="Arial" w:eastAsia="Arial" w:hAnsi="Arial" w:cs="Arial"/>
        </w:rPr>
        <w:t xml:space="preserve"> share the</w:t>
      </w:r>
      <w:r w:rsidR="1A1EA884" w:rsidRPr="6AA489A0">
        <w:rPr>
          <w:rFonts w:ascii="Arial" w:eastAsia="Arial" w:hAnsi="Arial" w:cs="Arial"/>
        </w:rPr>
        <w:t>ir</w:t>
      </w:r>
      <w:r w:rsidRPr="6AA489A0">
        <w:rPr>
          <w:rFonts w:ascii="Arial" w:eastAsia="Arial" w:hAnsi="Arial" w:cs="Arial"/>
        </w:rPr>
        <w:t xml:space="preserve"> concern with a relevant person, either at the placement site or the University, as listed above</w:t>
      </w:r>
      <w:r w:rsidR="2F5524C7" w:rsidRPr="6AA489A0">
        <w:rPr>
          <w:rFonts w:ascii="Arial" w:eastAsia="Arial" w:hAnsi="Arial" w:cs="Arial"/>
        </w:rPr>
        <w:t xml:space="preserve"> (preferably both)</w:t>
      </w:r>
      <w:r w:rsidRPr="6AA489A0">
        <w:rPr>
          <w:rFonts w:ascii="Arial" w:eastAsia="Arial" w:hAnsi="Arial" w:cs="Arial"/>
        </w:rPr>
        <w:t>.</w:t>
      </w:r>
    </w:p>
    <w:p w14:paraId="5C7762A6" w14:textId="016A6A33" w:rsidR="6AA489A0" w:rsidRDefault="6AA489A0" w:rsidP="6AA489A0">
      <w:pPr>
        <w:spacing w:after="0" w:line="360" w:lineRule="auto"/>
        <w:jc w:val="both"/>
        <w:rPr>
          <w:rFonts w:ascii="Arial" w:eastAsia="Arial" w:hAnsi="Arial" w:cs="Arial"/>
        </w:rPr>
      </w:pPr>
    </w:p>
    <w:p w14:paraId="51429597" w14:textId="1BD6924C" w:rsidR="00D0738B" w:rsidRPr="002A5D41" w:rsidRDefault="00FD67F2" w:rsidP="6AA489A0">
      <w:pPr>
        <w:spacing w:after="0" w:line="360" w:lineRule="auto"/>
        <w:jc w:val="both"/>
      </w:pPr>
      <w:r w:rsidRPr="6AA489A0">
        <w:rPr>
          <w:rFonts w:ascii="Arial" w:eastAsia="Arial" w:hAnsi="Arial" w:cs="Arial"/>
        </w:rPr>
        <w:t>Every placement provider has its own policies and procedures for raising and escalating concerns, including safeguarding patients and service users. These policies will be followed whenever a concern is raised.</w:t>
      </w:r>
    </w:p>
    <w:p w14:paraId="169D22B3" w14:textId="23CECC27" w:rsidR="6AA489A0" w:rsidRDefault="6AA489A0" w:rsidP="6AA489A0">
      <w:pPr>
        <w:spacing w:after="0" w:line="360" w:lineRule="auto"/>
        <w:jc w:val="both"/>
        <w:rPr>
          <w:rFonts w:ascii="Arial" w:eastAsia="Arial" w:hAnsi="Arial" w:cs="Arial"/>
        </w:rPr>
      </w:pPr>
    </w:p>
    <w:p w14:paraId="2E876C3B" w14:textId="11A85B64" w:rsidR="00D0738B" w:rsidRPr="006C4480" w:rsidRDefault="5745FA80"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97" w:name="_Toc1844891933"/>
      <w:r w:rsidRPr="65B5F842">
        <w:rPr>
          <w:rFonts w:ascii="Arial" w:eastAsia="Arial" w:hAnsi="Arial" w:cs="Arial"/>
          <w:b w:val="0"/>
          <w:bCs w:val="0"/>
        </w:rPr>
        <w:t xml:space="preserve">Report </w:t>
      </w:r>
      <w:r w:rsidR="1E967CD6" w:rsidRPr="65B5F842">
        <w:rPr>
          <w:rFonts w:ascii="Arial" w:eastAsia="Arial" w:hAnsi="Arial" w:cs="Arial"/>
          <w:b w:val="0"/>
          <w:bCs w:val="0"/>
        </w:rPr>
        <w:t>And</w:t>
      </w:r>
      <w:r w:rsidRPr="65B5F842">
        <w:rPr>
          <w:rFonts w:ascii="Arial" w:eastAsia="Arial" w:hAnsi="Arial" w:cs="Arial"/>
          <w:b w:val="0"/>
          <w:bCs w:val="0"/>
        </w:rPr>
        <w:t xml:space="preserve"> Support</w:t>
      </w:r>
      <w:bookmarkEnd w:id="97"/>
    </w:p>
    <w:p w14:paraId="1C0F27FB" w14:textId="289FD6E1" w:rsidR="00D0738B" w:rsidRPr="006C4480" w:rsidRDefault="0FFBAF6E" w:rsidP="6AA489A0">
      <w:pPr>
        <w:spacing w:after="0" w:line="360" w:lineRule="auto"/>
        <w:jc w:val="both"/>
        <w:rPr>
          <w:rFonts w:ascii="Arial" w:eastAsia="Arial" w:hAnsi="Arial" w:cs="Arial"/>
        </w:rPr>
      </w:pPr>
      <w:r w:rsidRPr="6AA489A0">
        <w:rPr>
          <w:rFonts w:ascii="Arial" w:eastAsia="Arial" w:hAnsi="Arial" w:cs="Arial"/>
        </w:rPr>
        <w:t xml:space="preserve">The QMU </w:t>
      </w:r>
      <w:hyperlink r:id="rId63">
        <w:r w:rsidRPr="6AA489A0">
          <w:rPr>
            <w:rStyle w:val="Hyperlink"/>
            <w:rFonts w:ascii="Arial" w:eastAsia="Arial" w:hAnsi="Arial" w:cs="Arial"/>
          </w:rPr>
          <w:t>Report and Support</w:t>
        </w:r>
      </w:hyperlink>
      <w:r w:rsidRPr="6AA489A0">
        <w:rPr>
          <w:rFonts w:ascii="Arial" w:eastAsia="Arial" w:hAnsi="Arial" w:cs="Arial"/>
        </w:rPr>
        <w:t xml:space="preserve"> platform</w:t>
      </w:r>
      <w:r w:rsidR="1673F8D6" w:rsidRPr="6AA489A0">
        <w:rPr>
          <w:rFonts w:ascii="Arial" w:eastAsia="Arial" w:hAnsi="Arial" w:cs="Arial"/>
        </w:rPr>
        <w:t xml:space="preserve"> </w:t>
      </w:r>
      <w:r w:rsidRPr="6AA489A0">
        <w:rPr>
          <w:rFonts w:ascii="Arial" w:eastAsia="Arial" w:hAnsi="Arial" w:cs="Arial"/>
        </w:rPr>
        <w:t xml:space="preserve">allows you (students/PEs/third parties) to report various forms of harassment and violence. It also provides access to advice and support. There are two ways you can report something, either by </w:t>
      </w:r>
      <w:hyperlink r:id="rId64">
        <w:r w:rsidR="60F3199F" w:rsidRPr="6AA489A0">
          <w:rPr>
            <w:rStyle w:val="Hyperlink"/>
            <w:rFonts w:ascii="Arial" w:eastAsia="Arial" w:hAnsi="Arial" w:cs="Arial"/>
          </w:rPr>
          <w:t>r</w:t>
        </w:r>
        <w:r w:rsidRPr="6AA489A0">
          <w:rPr>
            <w:rStyle w:val="Hyperlink"/>
            <w:rFonts w:ascii="Arial" w:eastAsia="Arial" w:hAnsi="Arial" w:cs="Arial"/>
          </w:rPr>
          <w:t>eporting</w:t>
        </w:r>
        <w:r w:rsidR="55B15CA4" w:rsidRPr="6AA489A0">
          <w:rPr>
            <w:rStyle w:val="Hyperlink"/>
            <w:rFonts w:ascii="Arial" w:eastAsia="Arial" w:hAnsi="Arial" w:cs="Arial"/>
          </w:rPr>
          <w:t xml:space="preserve"> </w:t>
        </w:r>
        <w:r w:rsidR="53A2BB9B" w:rsidRPr="6AA489A0">
          <w:rPr>
            <w:rStyle w:val="Hyperlink"/>
            <w:rFonts w:ascii="Arial" w:eastAsia="Arial" w:hAnsi="Arial" w:cs="Arial"/>
          </w:rPr>
          <w:t>a</w:t>
        </w:r>
        <w:r w:rsidRPr="6AA489A0">
          <w:rPr>
            <w:rStyle w:val="Hyperlink"/>
            <w:rFonts w:ascii="Arial" w:eastAsia="Arial" w:hAnsi="Arial" w:cs="Arial"/>
          </w:rPr>
          <w:t>nonymously</w:t>
        </w:r>
      </w:hyperlink>
      <w:r w:rsidRPr="6AA489A0">
        <w:rPr>
          <w:rFonts w:ascii="Arial" w:eastAsia="Arial" w:hAnsi="Arial" w:cs="Arial"/>
        </w:rPr>
        <w:t xml:space="preserve"> or </w:t>
      </w:r>
      <w:hyperlink r:id="rId65">
        <w:r w:rsidR="1FF1472B" w:rsidRPr="6AA489A0">
          <w:rPr>
            <w:rStyle w:val="Hyperlink"/>
            <w:rFonts w:ascii="Arial" w:eastAsia="Arial" w:hAnsi="Arial" w:cs="Arial"/>
          </w:rPr>
          <w:t>r</w:t>
        </w:r>
        <w:r w:rsidRPr="6AA489A0">
          <w:rPr>
            <w:rStyle w:val="Hyperlink"/>
            <w:rFonts w:ascii="Arial" w:eastAsia="Arial" w:hAnsi="Arial" w:cs="Arial"/>
          </w:rPr>
          <w:t>eporting with contact details</w:t>
        </w:r>
      </w:hyperlink>
      <w:r w:rsidRPr="6AA489A0">
        <w:rPr>
          <w:rFonts w:ascii="Arial" w:eastAsia="Arial" w:hAnsi="Arial" w:cs="Arial"/>
        </w:rPr>
        <w:t>.</w:t>
      </w:r>
      <w:r w:rsidR="730E0562" w:rsidRPr="6AA489A0">
        <w:rPr>
          <w:rFonts w:ascii="Arial" w:eastAsia="Arial" w:hAnsi="Arial" w:cs="Arial"/>
        </w:rPr>
        <w:t xml:space="preserve"> All reports are triaged and </w:t>
      </w:r>
      <w:r w:rsidR="7AB6DC67" w:rsidRPr="6AA489A0">
        <w:rPr>
          <w:rFonts w:ascii="Arial" w:eastAsia="Arial" w:hAnsi="Arial" w:cs="Arial"/>
        </w:rPr>
        <w:t>confidential.</w:t>
      </w:r>
    </w:p>
    <w:p w14:paraId="185CA775" w14:textId="179F73D8" w:rsidR="00D0738B" w:rsidRPr="006C4480" w:rsidRDefault="00D0738B" w:rsidP="6AA489A0">
      <w:pPr>
        <w:spacing w:after="0" w:line="360" w:lineRule="auto"/>
        <w:jc w:val="both"/>
        <w:rPr>
          <w:rFonts w:ascii="Arial" w:eastAsia="Arial" w:hAnsi="Arial" w:cs="Arial"/>
        </w:rPr>
      </w:pPr>
    </w:p>
    <w:p w14:paraId="25A17357" w14:textId="236C5F2D" w:rsidR="00D0738B" w:rsidRPr="006C4480" w:rsidRDefault="7AB6DC67" w:rsidP="6AA489A0">
      <w:pPr>
        <w:spacing w:after="0" w:line="360" w:lineRule="auto"/>
        <w:jc w:val="both"/>
        <w:rPr>
          <w:rFonts w:ascii="Arial" w:eastAsia="Arial" w:hAnsi="Arial" w:cs="Arial"/>
        </w:rPr>
      </w:pPr>
      <w:r w:rsidRPr="6AA489A0">
        <w:rPr>
          <w:rFonts w:ascii="Arial" w:eastAsia="Arial" w:hAnsi="Arial" w:cs="Arial"/>
        </w:rPr>
        <w:t>S</w:t>
      </w:r>
      <w:r w:rsidR="730E0562" w:rsidRPr="6AA489A0">
        <w:rPr>
          <w:rFonts w:ascii="Arial" w:eastAsia="Arial" w:hAnsi="Arial" w:cs="Arial"/>
        </w:rPr>
        <w:t xml:space="preserve">tudents can also access support directly through </w:t>
      </w:r>
      <w:r w:rsidR="50A3C33F" w:rsidRPr="6AA489A0">
        <w:rPr>
          <w:rFonts w:ascii="Arial" w:eastAsia="Arial" w:hAnsi="Arial" w:cs="Arial"/>
        </w:rPr>
        <w:t xml:space="preserve">QMU's </w:t>
      </w:r>
      <w:hyperlink r:id="rId66">
        <w:r w:rsidR="730E0562" w:rsidRPr="6AA489A0">
          <w:rPr>
            <w:rStyle w:val="Hyperlink"/>
            <w:rFonts w:ascii="Arial" w:eastAsia="Arial" w:hAnsi="Arial" w:cs="Arial"/>
          </w:rPr>
          <w:t>student counselling and wellbeing service</w:t>
        </w:r>
      </w:hyperlink>
      <w:r w:rsidR="34DE7567" w:rsidRPr="6AA489A0">
        <w:rPr>
          <w:rFonts w:ascii="Arial" w:eastAsia="Arial" w:hAnsi="Arial" w:cs="Arial"/>
        </w:rPr>
        <w:t xml:space="preserve">. </w:t>
      </w:r>
      <w:r w:rsidR="730E0562" w:rsidRPr="6AA489A0">
        <w:rPr>
          <w:rFonts w:ascii="Arial" w:eastAsia="Arial" w:hAnsi="Arial" w:cs="Arial"/>
        </w:rPr>
        <w:t>Students can</w:t>
      </w:r>
      <w:r w:rsidR="21189C16" w:rsidRPr="6AA489A0">
        <w:rPr>
          <w:rFonts w:ascii="Arial" w:eastAsia="Arial" w:hAnsi="Arial" w:cs="Arial"/>
        </w:rPr>
        <w:t xml:space="preserve"> either</w:t>
      </w:r>
      <w:r w:rsidR="730E0562" w:rsidRPr="6AA489A0">
        <w:rPr>
          <w:rFonts w:ascii="Arial" w:eastAsia="Arial" w:hAnsi="Arial" w:cs="Arial"/>
        </w:rPr>
        <w:t xml:space="preserve"> </w:t>
      </w:r>
      <w:hyperlink r:id="rId67">
        <w:r w:rsidR="730E0562" w:rsidRPr="6AA489A0">
          <w:rPr>
            <w:rStyle w:val="Hyperlink"/>
            <w:rFonts w:ascii="Arial" w:eastAsia="Arial" w:hAnsi="Arial" w:cs="Arial"/>
          </w:rPr>
          <w:t>self-refer</w:t>
        </w:r>
      </w:hyperlink>
      <w:r w:rsidR="730E0562" w:rsidRPr="6AA489A0">
        <w:rPr>
          <w:rFonts w:ascii="Arial" w:eastAsia="Arial" w:hAnsi="Arial" w:cs="Arial"/>
        </w:rPr>
        <w:t xml:space="preserve"> or </w:t>
      </w:r>
      <w:hyperlink r:id="rId68">
        <w:r w:rsidR="730E0562" w:rsidRPr="6AA489A0">
          <w:rPr>
            <w:rStyle w:val="Hyperlink"/>
            <w:rFonts w:ascii="Arial" w:eastAsia="Arial" w:hAnsi="Arial" w:cs="Arial"/>
          </w:rPr>
          <w:t>email</w:t>
        </w:r>
      </w:hyperlink>
      <w:r w:rsidR="730E0562" w:rsidRPr="6AA489A0">
        <w:rPr>
          <w:rFonts w:ascii="Arial" w:eastAsia="Arial" w:hAnsi="Arial" w:cs="Arial"/>
        </w:rPr>
        <w:t xml:space="preserve"> </w:t>
      </w:r>
      <w:r w:rsidR="796F9DC5" w:rsidRPr="6AA489A0">
        <w:rPr>
          <w:rFonts w:ascii="Arial" w:eastAsia="Arial" w:hAnsi="Arial" w:cs="Arial"/>
        </w:rPr>
        <w:t xml:space="preserve">the counselling and wellbeing service </w:t>
      </w:r>
      <w:r w:rsidR="107362E1" w:rsidRPr="6AA489A0">
        <w:rPr>
          <w:rFonts w:ascii="Arial" w:eastAsia="Arial" w:hAnsi="Arial" w:cs="Arial"/>
        </w:rPr>
        <w:t>team.</w:t>
      </w:r>
    </w:p>
    <w:p w14:paraId="2381B7D8" w14:textId="31A146D7" w:rsidR="6AA489A0" w:rsidRDefault="6AA489A0" w:rsidP="6AA489A0">
      <w:pPr>
        <w:pStyle w:val="Heading2"/>
        <w:keepNext w:val="0"/>
        <w:keepLines w:val="0"/>
        <w:spacing w:before="0" w:line="360" w:lineRule="auto"/>
        <w:jc w:val="both"/>
        <w:rPr>
          <w:rFonts w:ascii="Arial" w:eastAsia="Arial" w:hAnsi="Arial" w:cs="Arial"/>
          <w:b w:val="0"/>
          <w:bCs w:val="0"/>
        </w:rPr>
      </w:pPr>
    </w:p>
    <w:p w14:paraId="5A71D8B7" w14:textId="4A8D287C" w:rsidR="00D0738B" w:rsidRPr="006C4480" w:rsidRDefault="291F5494"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98" w:name="_Toc2050392906"/>
      <w:r w:rsidRPr="65B5F842">
        <w:rPr>
          <w:rFonts w:ascii="Arial" w:eastAsia="Arial" w:hAnsi="Arial" w:cs="Arial"/>
          <w:b w:val="0"/>
          <w:bCs w:val="0"/>
        </w:rPr>
        <w:t>Whistleblowing</w:t>
      </w:r>
      <w:bookmarkEnd w:id="98"/>
    </w:p>
    <w:p w14:paraId="5C93CF41" w14:textId="136C0229" w:rsidR="00D0738B" w:rsidRPr="002A5D41" w:rsidRDefault="25F08149" w:rsidP="6AA489A0">
      <w:pPr>
        <w:spacing w:after="0" w:line="360" w:lineRule="auto"/>
        <w:jc w:val="both"/>
      </w:pPr>
      <w:r w:rsidRPr="6AA489A0">
        <w:rPr>
          <w:rFonts w:ascii="Arial" w:eastAsia="Arial" w:hAnsi="Arial" w:cs="Arial"/>
        </w:rPr>
        <w:t xml:space="preserve">Queen Margaret University supports and encourages an environment where students can raise concerns about derogatory behaviour (including microaggressions) or patient </w:t>
      </w:r>
      <w:r w:rsidRPr="6AA489A0">
        <w:rPr>
          <w:rFonts w:ascii="Arial" w:eastAsia="Arial" w:hAnsi="Arial" w:cs="Arial"/>
        </w:rPr>
        <w:lastRenderedPageBreak/>
        <w:t>safety and malpractice. The procedures for raising and handling whistleblowing concerns are detailed in the National Whistleblowing Standards. Where the student remains dissatisfied, the concern can be escalated for external review to the Independent National Whistleblowing Officer</w:t>
      </w:r>
      <w:r w:rsidR="34DE7567" w:rsidRPr="6AA489A0">
        <w:rPr>
          <w:rFonts w:ascii="Arial" w:eastAsia="Arial" w:hAnsi="Arial" w:cs="Arial"/>
        </w:rPr>
        <w:t xml:space="preserve">. </w:t>
      </w:r>
      <w:r w:rsidRPr="6AA489A0">
        <w:rPr>
          <w:rFonts w:ascii="Arial" w:eastAsia="Arial" w:hAnsi="Arial" w:cs="Arial"/>
        </w:rPr>
        <w:t> The student</w:t>
      </w:r>
      <w:r w:rsidR="58D61DA9" w:rsidRPr="6AA489A0">
        <w:rPr>
          <w:rFonts w:ascii="Arial" w:eastAsia="Arial" w:hAnsi="Arial" w:cs="Arial"/>
        </w:rPr>
        <w:t>s</w:t>
      </w:r>
      <w:r w:rsidRPr="6AA489A0">
        <w:rPr>
          <w:rFonts w:ascii="Arial" w:eastAsia="Arial" w:hAnsi="Arial" w:cs="Arial"/>
        </w:rPr>
        <w:t xml:space="preserve"> must be reassured that following the whistleblowing procedure will not have a negative impact on their placement experience.</w:t>
      </w:r>
    </w:p>
    <w:p w14:paraId="497BFB77" w14:textId="09871167" w:rsidR="6AA489A0" w:rsidRDefault="6AA489A0" w:rsidP="6AA489A0">
      <w:pPr>
        <w:spacing w:after="0" w:line="360" w:lineRule="auto"/>
        <w:jc w:val="both"/>
        <w:rPr>
          <w:rFonts w:ascii="Arial" w:eastAsia="Arial" w:hAnsi="Arial" w:cs="Arial"/>
        </w:rPr>
      </w:pPr>
    </w:p>
    <w:p w14:paraId="4B9A2562" w14:textId="5336B54D" w:rsidR="00FD67F2" w:rsidRDefault="00FD67F2" w:rsidP="6AA489A0">
      <w:pPr>
        <w:spacing w:after="0" w:line="360" w:lineRule="auto"/>
        <w:jc w:val="both"/>
      </w:pPr>
      <w:r w:rsidRPr="6AA489A0">
        <w:rPr>
          <w:rFonts w:ascii="Arial" w:eastAsia="Arial" w:hAnsi="Arial" w:cs="Arial"/>
        </w:rPr>
        <w:t xml:space="preserve">NHS Scotland organisations are required to handle whistleblowing concerns according to the National Whistleblowing Standards. </w:t>
      </w:r>
      <w:r w:rsidR="710FF5EE" w:rsidRPr="6AA489A0">
        <w:rPr>
          <w:rFonts w:ascii="Arial" w:eastAsia="Arial" w:hAnsi="Arial" w:cs="Arial"/>
        </w:rPr>
        <w:t xml:space="preserve">National Whistleblowing Standards </w:t>
      </w:r>
      <w:hyperlink r:id="rId69">
        <w:r w:rsidR="710FF5EE" w:rsidRPr="6AA489A0">
          <w:rPr>
            <w:rStyle w:val="Hyperlink"/>
            <w:rFonts w:ascii="Arial" w:eastAsia="Arial" w:hAnsi="Arial" w:cs="Arial"/>
          </w:rPr>
          <w:t>training</w:t>
        </w:r>
      </w:hyperlink>
      <w:r w:rsidR="710FF5EE" w:rsidRPr="6AA489A0">
        <w:rPr>
          <w:rFonts w:ascii="Arial" w:eastAsia="Arial" w:hAnsi="Arial" w:cs="Arial"/>
        </w:rPr>
        <w:t xml:space="preserve"> is available to students via the TURAS learning platform.</w:t>
      </w:r>
    </w:p>
    <w:p w14:paraId="1D752CBA" w14:textId="6B6B5AD1" w:rsidR="6AA489A0" w:rsidRDefault="6AA489A0" w:rsidP="6AA489A0">
      <w:pPr>
        <w:spacing w:after="0" w:line="360" w:lineRule="auto"/>
        <w:jc w:val="both"/>
        <w:rPr>
          <w:rFonts w:ascii="Arial" w:eastAsia="Arial" w:hAnsi="Arial" w:cs="Arial"/>
        </w:rPr>
      </w:pPr>
    </w:p>
    <w:p w14:paraId="102178D9" w14:textId="6768A48B" w:rsidR="00D0738B" w:rsidRPr="002A5D41" w:rsidRDefault="00FD67F2" w:rsidP="6AA489A0">
      <w:pPr>
        <w:spacing w:after="0" w:line="360" w:lineRule="auto"/>
        <w:jc w:val="both"/>
      </w:pPr>
      <w:r w:rsidRPr="6AA489A0">
        <w:rPr>
          <w:rFonts w:ascii="Arial" w:eastAsia="Arial" w:hAnsi="Arial" w:cs="Arial"/>
        </w:rPr>
        <w:t>Non-NHS Placement sites should have their own policy for raising concerns. Students are expected to familiarise themselves with this policy as part of their induction to placement</w:t>
      </w:r>
      <w:r w:rsidR="34DE7567" w:rsidRPr="6AA489A0">
        <w:rPr>
          <w:rFonts w:ascii="Arial" w:eastAsia="Arial" w:hAnsi="Arial" w:cs="Arial"/>
        </w:rPr>
        <w:t>.</w:t>
      </w:r>
    </w:p>
    <w:p w14:paraId="3EAF71F9" w14:textId="61963A39" w:rsidR="6AA489A0" w:rsidRDefault="6AA489A0" w:rsidP="6AA489A0">
      <w:pPr>
        <w:spacing w:after="0" w:line="360" w:lineRule="auto"/>
        <w:jc w:val="both"/>
        <w:rPr>
          <w:rFonts w:ascii="Arial" w:eastAsia="Arial" w:hAnsi="Arial" w:cs="Arial"/>
        </w:rPr>
      </w:pPr>
    </w:p>
    <w:p w14:paraId="6F25CD75" w14:textId="04D3BC82" w:rsidR="00D0738B" w:rsidRPr="002A5D41" w:rsidRDefault="00FD67F2" w:rsidP="6AA489A0">
      <w:pPr>
        <w:spacing w:after="0" w:line="360" w:lineRule="auto"/>
        <w:jc w:val="both"/>
      </w:pPr>
      <w:r w:rsidRPr="6AA489A0">
        <w:rPr>
          <w:rFonts w:ascii="Arial" w:eastAsia="Arial" w:hAnsi="Arial" w:cs="Arial"/>
        </w:rPr>
        <w:t xml:space="preserve">If a student experiences an incident, accident, or personal injury while on placement, such as physical abuse from a patient, they must contact the Placement Coordinator/Placement Tutor so a copy of the incident details and action plan can be kept. </w:t>
      </w:r>
      <w:r w:rsidR="003730DF" w:rsidRPr="6AA489A0">
        <w:rPr>
          <w:rFonts w:ascii="Arial" w:eastAsia="Arial" w:hAnsi="Arial" w:cs="Arial"/>
        </w:rPr>
        <w:t xml:space="preserve">Students should </w:t>
      </w:r>
      <w:r w:rsidRPr="6AA489A0">
        <w:rPr>
          <w:rFonts w:ascii="Arial" w:eastAsia="Arial" w:hAnsi="Arial" w:cs="Arial"/>
        </w:rPr>
        <w:t xml:space="preserve">follow the Practice Placement’s policy and seek guidance from </w:t>
      </w:r>
      <w:r w:rsidR="003730DF" w:rsidRPr="6AA489A0">
        <w:rPr>
          <w:rFonts w:ascii="Arial" w:eastAsia="Arial" w:hAnsi="Arial" w:cs="Arial"/>
        </w:rPr>
        <w:t xml:space="preserve">their </w:t>
      </w:r>
      <w:r w:rsidRPr="6AA489A0">
        <w:rPr>
          <w:rFonts w:ascii="Arial" w:eastAsia="Arial" w:hAnsi="Arial" w:cs="Arial"/>
        </w:rPr>
        <w:t>Practice Educator.</w:t>
      </w:r>
    </w:p>
    <w:p w14:paraId="60F1372F" w14:textId="5D3D227C" w:rsidR="6AA489A0" w:rsidRDefault="6AA489A0" w:rsidP="6AA489A0">
      <w:pPr>
        <w:spacing w:after="0" w:line="360" w:lineRule="auto"/>
        <w:jc w:val="both"/>
        <w:rPr>
          <w:rFonts w:ascii="Arial" w:eastAsia="Arial" w:hAnsi="Arial" w:cs="Arial"/>
        </w:rPr>
      </w:pPr>
    </w:p>
    <w:p w14:paraId="1847FD4A" w14:textId="0518D790" w:rsidR="00D0738B" w:rsidRPr="006C4480" w:rsidRDefault="291F5494"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99" w:name="_Toc1755284175"/>
      <w:r w:rsidRPr="65B5F842">
        <w:rPr>
          <w:rFonts w:ascii="Arial" w:eastAsia="Arial" w:hAnsi="Arial" w:cs="Arial"/>
          <w:b w:val="0"/>
          <w:bCs w:val="0"/>
        </w:rPr>
        <w:t>Withdrawal/Removal From Practice-based Learning</w:t>
      </w:r>
      <w:bookmarkEnd w:id="99"/>
    </w:p>
    <w:p w14:paraId="1CCCB60F" w14:textId="7DDC883F" w:rsidR="00D0738B" w:rsidRPr="002A5D41" w:rsidRDefault="00FD67F2" w:rsidP="6AA489A0">
      <w:pPr>
        <w:spacing w:after="0" w:line="360" w:lineRule="auto"/>
        <w:jc w:val="both"/>
      </w:pPr>
      <w:r w:rsidRPr="6AA489A0">
        <w:rPr>
          <w:rFonts w:ascii="Arial" w:eastAsia="Arial" w:hAnsi="Arial" w:cs="Arial"/>
        </w:rPr>
        <w:t>If a student chooses to withdraw from practice-based learning without prior discussion with the Practice Educator and approval of the University, normally the student is deemed to have failed the practice-based learning module. If extenuating circumstances occur which preclude prior discussion (such as serious illness, or a sudden family bereavement) then a course of action will be mutually agreed.</w:t>
      </w:r>
    </w:p>
    <w:p w14:paraId="04907FD2" w14:textId="6F8AB246" w:rsidR="6AA489A0" w:rsidRDefault="6AA489A0" w:rsidP="6AA489A0">
      <w:pPr>
        <w:spacing w:after="0" w:line="360" w:lineRule="auto"/>
        <w:jc w:val="both"/>
        <w:rPr>
          <w:rFonts w:ascii="Arial" w:eastAsia="Arial" w:hAnsi="Arial" w:cs="Arial"/>
        </w:rPr>
      </w:pPr>
    </w:p>
    <w:p w14:paraId="29D11E36" w14:textId="563CB201" w:rsidR="006C4480" w:rsidRDefault="00FD67F2" w:rsidP="6AA489A0">
      <w:pPr>
        <w:spacing w:after="0" w:line="360" w:lineRule="auto"/>
        <w:jc w:val="both"/>
      </w:pPr>
      <w:r w:rsidRPr="6AA489A0">
        <w:rPr>
          <w:rFonts w:ascii="Arial" w:eastAsia="Arial" w:hAnsi="Arial" w:cs="Arial"/>
        </w:rPr>
        <w:t>There may be occasions when Practice Educator(s) deem it appropriate to remove a student from the area immediately, and they have the authority to do so. The practice-based learning site will report the matter at its earliest convenience to the University. The student is also required to inform their Personal Academic Tutor immediately if any such event occurs.</w:t>
      </w:r>
    </w:p>
    <w:p w14:paraId="7F46570A" w14:textId="72E3A0F8" w:rsidR="6AA489A0" w:rsidRDefault="6AA489A0" w:rsidP="6AA489A0">
      <w:pPr>
        <w:spacing w:after="0" w:line="360" w:lineRule="auto"/>
        <w:jc w:val="both"/>
        <w:rPr>
          <w:rFonts w:ascii="Arial" w:eastAsia="Arial" w:hAnsi="Arial" w:cs="Arial"/>
        </w:rPr>
      </w:pPr>
    </w:p>
    <w:p w14:paraId="19179C6D" w14:textId="77777777" w:rsidR="006D43A7" w:rsidRDefault="006D43A7">
      <w:pPr>
        <w:rPr>
          <w:rFonts w:ascii="Arial" w:eastAsia="Arial" w:hAnsi="Arial" w:cs="Arial"/>
          <w:color w:val="4F81BD" w:themeColor="accent1"/>
          <w:sz w:val="26"/>
          <w:szCs w:val="26"/>
        </w:rPr>
      </w:pPr>
      <w:r>
        <w:rPr>
          <w:rFonts w:ascii="Arial" w:eastAsia="Arial" w:hAnsi="Arial" w:cs="Arial"/>
          <w:b/>
          <w:bCs/>
        </w:rPr>
        <w:br w:type="page"/>
      </w:r>
    </w:p>
    <w:p w14:paraId="3283302C" w14:textId="7914413C" w:rsidR="00D0738B" w:rsidRPr="006C4480"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100" w:name="_Toc1012592821"/>
      <w:r w:rsidRPr="65B5F842">
        <w:rPr>
          <w:rFonts w:ascii="Arial" w:eastAsia="Arial" w:hAnsi="Arial" w:cs="Arial"/>
          <w:b w:val="0"/>
          <w:bCs w:val="0"/>
        </w:rPr>
        <w:lastRenderedPageBreak/>
        <w:t xml:space="preserve">Appeals </w:t>
      </w:r>
      <w:r w:rsidR="7184F00A" w:rsidRPr="65B5F842">
        <w:rPr>
          <w:rFonts w:ascii="Arial" w:eastAsia="Arial" w:hAnsi="Arial" w:cs="Arial"/>
          <w:b w:val="0"/>
          <w:bCs w:val="0"/>
        </w:rPr>
        <w:t>P</w:t>
      </w:r>
      <w:r w:rsidRPr="65B5F842">
        <w:rPr>
          <w:rFonts w:ascii="Arial" w:eastAsia="Arial" w:hAnsi="Arial" w:cs="Arial"/>
          <w:b w:val="0"/>
          <w:bCs w:val="0"/>
        </w:rPr>
        <w:t>rocedure</w:t>
      </w:r>
      <w:bookmarkEnd w:id="100"/>
    </w:p>
    <w:p w14:paraId="6DDBE3C5" w14:textId="7F242D77" w:rsidR="00D0738B" w:rsidRPr="002A5D41" w:rsidRDefault="25F08149" w:rsidP="6AA489A0">
      <w:pPr>
        <w:spacing w:after="0" w:line="360" w:lineRule="auto"/>
        <w:jc w:val="both"/>
      </w:pPr>
      <w:r w:rsidRPr="6AA489A0">
        <w:rPr>
          <w:rFonts w:ascii="Arial" w:eastAsia="Arial" w:hAnsi="Arial" w:cs="Arial"/>
        </w:rPr>
        <w:t xml:space="preserve">A student wishing to appeal against a decision about a summative outcome for a practice-based learning assessment may do so by following the procedures and practices set out in the </w:t>
      </w:r>
      <w:hyperlink r:id="rId70">
        <w:r w:rsidRPr="6AA489A0">
          <w:rPr>
            <w:rStyle w:val="Hyperlink"/>
            <w:rFonts w:ascii="Arial" w:eastAsia="Arial" w:hAnsi="Arial" w:cs="Arial"/>
          </w:rPr>
          <w:t>Academic Appeals Regulations</w:t>
        </w:r>
        <w:r w:rsidR="569A2448" w:rsidRPr="6AA489A0">
          <w:rPr>
            <w:rStyle w:val="Hyperlink"/>
            <w:rFonts w:ascii="Arial" w:eastAsia="Arial" w:hAnsi="Arial" w:cs="Arial"/>
          </w:rPr>
          <w:t>.</w:t>
        </w:r>
      </w:hyperlink>
    </w:p>
    <w:p w14:paraId="422DA33C" w14:textId="1A6278AC" w:rsidR="6AA489A0" w:rsidRDefault="6AA489A0" w:rsidP="6AA489A0">
      <w:pPr>
        <w:spacing w:after="0" w:line="360" w:lineRule="auto"/>
        <w:jc w:val="both"/>
        <w:rPr>
          <w:rFonts w:ascii="Arial" w:eastAsia="Arial" w:hAnsi="Arial" w:cs="Arial"/>
        </w:rPr>
      </w:pPr>
    </w:p>
    <w:p w14:paraId="27BDE9F7" w14:textId="04CEBC93" w:rsidR="00D0738B" w:rsidRPr="006C4480" w:rsidRDefault="00FD67F2" w:rsidP="6AA489A0">
      <w:pPr>
        <w:pStyle w:val="Heading2"/>
        <w:keepNext w:val="0"/>
        <w:keepLines w:val="0"/>
        <w:spacing w:before="0" w:line="360" w:lineRule="auto"/>
        <w:jc w:val="both"/>
        <w:rPr>
          <w:rFonts w:ascii="Arial" w:eastAsia="Arial" w:hAnsi="Arial" w:cs="Arial"/>
          <w:b w:val="0"/>
          <w:bCs w:val="0"/>
          <w:color w:val="1F497D" w:themeColor="text2"/>
          <w:sz w:val="28"/>
          <w:szCs w:val="28"/>
        </w:rPr>
      </w:pPr>
      <w:bookmarkStart w:id="101" w:name="_Toc1887484396"/>
      <w:r w:rsidRPr="65B5F842">
        <w:rPr>
          <w:rFonts w:ascii="Arial" w:eastAsia="Arial" w:hAnsi="Arial" w:cs="Arial"/>
          <w:b w:val="0"/>
          <w:bCs w:val="0"/>
        </w:rPr>
        <w:t>Complaints</w:t>
      </w:r>
      <w:bookmarkEnd w:id="101"/>
    </w:p>
    <w:p w14:paraId="3BC563B3" w14:textId="73BB317A" w:rsidR="00D0738B" w:rsidRPr="002A5D41" w:rsidRDefault="00FD67F2" w:rsidP="6AA489A0">
      <w:pPr>
        <w:spacing w:after="0" w:line="360" w:lineRule="auto"/>
        <w:jc w:val="both"/>
        <w:rPr>
          <w:rFonts w:ascii="Arial" w:eastAsia="Arial" w:hAnsi="Arial" w:cs="Arial"/>
        </w:rPr>
      </w:pPr>
      <w:r w:rsidRPr="6AA489A0">
        <w:rPr>
          <w:rFonts w:ascii="Arial" w:eastAsia="Arial" w:hAnsi="Arial" w:cs="Arial"/>
        </w:rPr>
        <w:t xml:space="preserve">The University has a </w:t>
      </w:r>
      <w:hyperlink r:id="rId71">
        <w:r w:rsidRPr="6AA489A0">
          <w:rPr>
            <w:rStyle w:val="Hyperlink"/>
            <w:rFonts w:ascii="Arial" w:eastAsia="Arial" w:hAnsi="Arial" w:cs="Arial"/>
          </w:rPr>
          <w:t>Complaints Handling Procedure</w:t>
        </w:r>
      </w:hyperlink>
      <w:r w:rsidRPr="6AA489A0">
        <w:rPr>
          <w:rFonts w:ascii="Arial" w:eastAsia="Arial" w:hAnsi="Arial" w:cs="Arial"/>
        </w:rPr>
        <w:t xml:space="preserve"> and has three stages: frontline resolution, investigation and external review. A </w:t>
      </w:r>
      <w:hyperlink r:id="rId72">
        <w:r w:rsidRPr="6AA489A0">
          <w:rPr>
            <w:rStyle w:val="Hyperlink"/>
            <w:rFonts w:ascii="Arial" w:eastAsia="Arial" w:hAnsi="Arial" w:cs="Arial"/>
          </w:rPr>
          <w:t>Guide for Students</w:t>
        </w:r>
      </w:hyperlink>
      <w:r w:rsidRPr="6AA489A0">
        <w:rPr>
          <w:rFonts w:ascii="Arial" w:eastAsia="Arial" w:hAnsi="Arial" w:cs="Arial"/>
        </w:rPr>
        <w:t xml:space="preserve"> is also available</w:t>
      </w:r>
      <w:r w:rsidR="76F18847" w:rsidRPr="6AA489A0">
        <w:rPr>
          <w:rFonts w:ascii="Arial" w:eastAsia="Arial" w:hAnsi="Arial" w:cs="Arial"/>
        </w:rPr>
        <w:t>.</w:t>
      </w:r>
    </w:p>
    <w:p w14:paraId="250BAB41" w14:textId="40E10BD3" w:rsidR="6AA489A0" w:rsidRDefault="6AA489A0" w:rsidP="6AA489A0">
      <w:pPr>
        <w:spacing w:after="0" w:line="360" w:lineRule="auto"/>
        <w:jc w:val="both"/>
        <w:rPr>
          <w:rFonts w:ascii="Arial" w:eastAsia="Arial" w:hAnsi="Arial" w:cs="Arial"/>
        </w:rPr>
      </w:pPr>
    </w:p>
    <w:p w14:paraId="1D0C6284" w14:textId="3C851910" w:rsidR="37BD4501" w:rsidRDefault="00FD67F2" w:rsidP="6AA489A0">
      <w:pPr>
        <w:spacing w:after="0" w:line="360" w:lineRule="auto"/>
        <w:jc w:val="both"/>
        <w:rPr>
          <w:rFonts w:ascii="Arial" w:eastAsia="Arial" w:hAnsi="Arial" w:cs="Arial"/>
        </w:rPr>
      </w:pPr>
      <w:r w:rsidRPr="6AA489A0">
        <w:rPr>
          <w:rFonts w:ascii="Arial" w:eastAsia="Arial" w:hAnsi="Arial" w:cs="Arial"/>
        </w:rPr>
        <w:t>Complaints relating to practice-based learning</w:t>
      </w:r>
      <w:r w:rsidR="004155F0" w:rsidRPr="6AA489A0">
        <w:rPr>
          <w:rFonts w:ascii="Arial" w:eastAsia="Arial" w:hAnsi="Arial" w:cs="Arial"/>
        </w:rPr>
        <w:t xml:space="preserve"> </w:t>
      </w:r>
      <w:r w:rsidRPr="6AA489A0">
        <w:rPr>
          <w:rFonts w:ascii="Arial" w:eastAsia="Arial" w:hAnsi="Arial" w:cs="Arial"/>
        </w:rPr>
        <w:t>should be discussed with the Programme Leader, Personal Academic Tutor or Professional Practice Tutor in the first instance.</w:t>
      </w:r>
    </w:p>
    <w:sectPr w:rsidR="37BD4501" w:rsidSect="00E553B1">
      <w:headerReference w:type="even" r:id="rId73"/>
      <w:headerReference w:type="default" r:id="rId74"/>
      <w:footerReference w:type="default" r:id="rId75"/>
      <w:headerReference w:type="first" r:id="rId76"/>
      <w:footerReference w:type="first" r:id="rId77"/>
      <w:pgSz w:w="11907" w:h="16839"/>
      <w:pgMar w:top="907" w:right="1797" w:bottom="1276" w:left="1797" w:header="720" w:footer="340" w:gutter="0"/>
      <w:pgBorders w:offsetFrom="page">
        <w:top w:val="single" w:sz="48" w:space="24" w:color="4F81BD"/>
        <w:left w:val="single" w:sz="48" w:space="24" w:color="4F81BD"/>
        <w:bottom w:val="single" w:sz="48" w:space="24" w:color="4F81BD"/>
        <w:right w:val="single" w:sz="48" w:space="24" w:color="4F81BD"/>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3F747" w14:textId="77777777" w:rsidR="003962AD" w:rsidRDefault="003962AD" w:rsidP="001F30FF">
      <w:pPr>
        <w:spacing w:after="0" w:line="240" w:lineRule="auto"/>
      </w:pPr>
      <w:r>
        <w:separator/>
      </w:r>
    </w:p>
  </w:endnote>
  <w:endnote w:type="continuationSeparator" w:id="0">
    <w:p w14:paraId="2F704A30" w14:textId="77777777" w:rsidR="003962AD" w:rsidRDefault="003962AD" w:rsidP="001F3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028639"/>
      <w:docPartObj>
        <w:docPartGallery w:val="Page Numbers (Bottom of Page)"/>
        <w:docPartUnique/>
      </w:docPartObj>
    </w:sdtPr>
    <w:sdtEndPr/>
    <w:sdtContent>
      <w:p w14:paraId="1E10B91D" w14:textId="474BE04C" w:rsidR="00AF3775" w:rsidRDefault="00AF3775">
        <w:pPr>
          <w:pStyle w:val="Footer"/>
          <w:jc w:val="right"/>
        </w:pPr>
        <w:r>
          <w:fldChar w:fldCharType="begin"/>
        </w:r>
        <w:r>
          <w:instrText>PAGE   \* MERGEFORMAT</w:instrText>
        </w:r>
        <w:r>
          <w:fldChar w:fldCharType="separate"/>
        </w:r>
        <w:r w:rsidR="6AA489A0">
          <w:t>2</w:t>
        </w:r>
        <w:r>
          <w:fldChar w:fldCharType="end"/>
        </w:r>
      </w:p>
    </w:sdtContent>
  </w:sdt>
  <w:p w14:paraId="2CCCDC73" w14:textId="77777777" w:rsidR="00AF3775" w:rsidRDefault="00AF37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3D1D9" w14:textId="77777777" w:rsidR="001F30FF" w:rsidRDefault="001F30FF">
    <w:pPr>
      <w:pStyle w:val="Footer"/>
    </w:pPr>
  </w:p>
  <w:p w14:paraId="433C06CE" w14:textId="2CE24425" w:rsidR="001F30FF" w:rsidRDefault="6AA489A0" w:rsidP="0779981A">
    <w:pPr>
      <w:pStyle w:val="Footer"/>
      <w:jc w:val="right"/>
      <w:rPr>
        <w:sz w:val="16"/>
        <w:szCs w:val="16"/>
      </w:rPr>
    </w:pPr>
    <w:r w:rsidRPr="6AA489A0">
      <w:rPr>
        <w:sz w:val="16"/>
        <w:szCs w:val="16"/>
      </w:rPr>
      <w:t>PBLAG Approved Version 3 Revised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89C6F" w14:textId="77777777" w:rsidR="003962AD" w:rsidRDefault="003962AD" w:rsidP="001F30FF">
      <w:pPr>
        <w:spacing w:after="0" w:line="240" w:lineRule="auto"/>
      </w:pPr>
      <w:r>
        <w:separator/>
      </w:r>
    </w:p>
  </w:footnote>
  <w:footnote w:type="continuationSeparator" w:id="0">
    <w:p w14:paraId="547AF8E7" w14:textId="77777777" w:rsidR="003962AD" w:rsidRDefault="003962AD" w:rsidP="001F3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8587" w14:textId="77777777" w:rsidR="0004097C" w:rsidRDefault="00040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0779981A" w14:paraId="4F25E0FB" w14:textId="77777777" w:rsidTr="6AA489A0">
      <w:trPr>
        <w:trHeight w:val="300"/>
      </w:trPr>
      <w:tc>
        <w:tcPr>
          <w:tcW w:w="2880" w:type="dxa"/>
        </w:tcPr>
        <w:p w14:paraId="5C3EFCA8" w14:textId="7440A7CE" w:rsidR="0779981A" w:rsidRDefault="0779981A" w:rsidP="0779981A">
          <w:pPr>
            <w:pStyle w:val="Header"/>
            <w:ind w:left="-115"/>
          </w:pPr>
        </w:p>
      </w:tc>
      <w:tc>
        <w:tcPr>
          <w:tcW w:w="2880" w:type="dxa"/>
        </w:tcPr>
        <w:p w14:paraId="6C500C6C" w14:textId="402C4504" w:rsidR="0779981A" w:rsidRDefault="0779981A" w:rsidP="0779981A">
          <w:pPr>
            <w:pStyle w:val="Header"/>
            <w:jc w:val="center"/>
          </w:pPr>
        </w:p>
      </w:tc>
      <w:tc>
        <w:tcPr>
          <w:tcW w:w="2880" w:type="dxa"/>
        </w:tcPr>
        <w:p w14:paraId="1AF07F66" w14:textId="1F81CEDA" w:rsidR="0779981A" w:rsidRDefault="0779981A" w:rsidP="0779981A">
          <w:pPr>
            <w:pStyle w:val="Header"/>
            <w:ind w:right="-115"/>
            <w:jc w:val="right"/>
          </w:pPr>
        </w:p>
      </w:tc>
    </w:tr>
  </w:tbl>
  <w:p w14:paraId="7AD3ADAC" w14:textId="4A68B208" w:rsidR="0779981A" w:rsidRDefault="0779981A" w:rsidP="077998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0779981A" w14:paraId="4220DC83" w14:textId="77777777" w:rsidTr="6AA489A0">
      <w:trPr>
        <w:trHeight w:val="300"/>
      </w:trPr>
      <w:tc>
        <w:tcPr>
          <w:tcW w:w="2880" w:type="dxa"/>
        </w:tcPr>
        <w:p w14:paraId="2E7B574B" w14:textId="16D7CDF5" w:rsidR="0779981A" w:rsidRDefault="0779981A" w:rsidP="0779981A">
          <w:pPr>
            <w:pStyle w:val="Header"/>
            <w:ind w:left="-115"/>
          </w:pPr>
        </w:p>
      </w:tc>
      <w:tc>
        <w:tcPr>
          <w:tcW w:w="2880" w:type="dxa"/>
        </w:tcPr>
        <w:p w14:paraId="36910BD6" w14:textId="074F08F7" w:rsidR="0779981A" w:rsidRDefault="0779981A" w:rsidP="0779981A">
          <w:pPr>
            <w:pStyle w:val="Header"/>
            <w:jc w:val="center"/>
          </w:pPr>
        </w:p>
      </w:tc>
      <w:tc>
        <w:tcPr>
          <w:tcW w:w="2880" w:type="dxa"/>
        </w:tcPr>
        <w:p w14:paraId="4CBCA063" w14:textId="6025D9AD" w:rsidR="0779981A" w:rsidRDefault="0779981A" w:rsidP="0779981A">
          <w:pPr>
            <w:pStyle w:val="Header"/>
            <w:ind w:right="-115"/>
            <w:jc w:val="right"/>
          </w:pPr>
        </w:p>
      </w:tc>
    </w:tr>
  </w:tbl>
  <w:p w14:paraId="2CACF15B" w14:textId="09F1D98A" w:rsidR="0779981A" w:rsidRDefault="0779981A" w:rsidP="0779981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FC3E742"/>
    <w:multiLevelType w:val="hybridMultilevel"/>
    <w:tmpl w:val="30EE961E"/>
    <w:lvl w:ilvl="0" w:tplc="712C18AE">
      <w:start w:val="1"/>
      <w:numFmt w:val="bullet"/>
      <w:lvlText w:val=""/>
      <w:lvlJc w:val="left"/>
      <w:pPr>
        <w:ind w:left="720" w:hanging="360"/>
      </w:pPr>
      <w:rPr>
        <w:rFonts w:ascii="Symbol" w:hAnsi="Symbol" w:hint="default"/>
      </w:rPr>
    </w:lvl>
    <w:lvl w:ilvl="1" w:tplc="4E86EDC8">
      <w:start w:val="1"/>
      <w:numFmt w:val="bullet"/>
      <w:lvlText w:val="o"/>
      <w:lvlJc w:val="left"/>
      <w:pPr>
        <w:ind w:left="1440" w:hanging="360"/>
      </w:pPr>
      <w:rPr>
        <w:rFonts w:ascii="Courier New" w:hAnsi="Courier New" w:hint="default"/>
      </w:rPr>
    </w:lvl>
    <w:lvl w:ilvl="2" w:tplc="D72097B0">
      <w:start w:val="1"/>
      <w:numFmt w:val="bullet"/>
      <w:lvlText w:val=""/>
      <w:lvlJc w:val="left"/>
      <w:pPr>
        <w:ind w:left="2160" w:hanging="360"/>
      </w:pPr>
      <w:rPr>
        <w:rFonts w:ascii="Wingdings" w:hAnsi="Wingdings" w:hint="default"/>
      </w:rPr>
    </w:lvl>
    <w:lvl w:ilvl="3" w:tplc="B2C8212C">
      <w:start w:val="1"/>
      <w:numFmt w:val="bullet"/>
      <w:lvlText w:val=""/>
      <w:lvlJc w:val="left"/>
      <w:pPr>
        <w:ind w:left="2880" w:hanging="360"/>
      </w:pPr>
      <w:rPr>
        <w:rFonts w:ascii="Symbol" w:hAnsi="Symbol" w:hint="default"/>
      </w:rPr>
    </w:lvl>
    <w:lvl w:ilvl="4" w:tplc="F026A9EE">
      <w:start w:val="1"/>
      <w:numFmt w:val="bullet"/>
      <w:lvlText w:val="o"/>
      <w:lvlJc w:val="left"/>
      <w:pPr>
        <w:ind w:left="3600" w:hanging="360"/>
      </w:pPr>
      <w:rPr>
        <w:rFonts w:ascii="Courier New" w:hAnsi="Courier New" w:hint="default"/>
      </w:rPr>
    </w:lvl>
    <w:lvl w:ilvl="5" w:tplc="7BBC599C">
      <w:start w:val="1"/>
      <w:numFmt w:val="bullet"/>
      <w:lvlText w:val=""/>
      <w:lvlJc w:val="left"/>
      <w:pPr>
        <w:ind w:left="4320" w:hanging="360"/>
      </w:pPr>
      <w:rPr>
        <w:rFonts w:ascii="Wingdings" w:hAnsi="Wingdings" w:hint="default"/>
      </w:rPr>
    </w:lvl>
    <w:lvl w:ilvl="6" w:tplc="33A6B04C">
      <w:start w:val="1"/>
      <w:numFmt w:val="bullet"/>
      <w:lvlText w:val=""/>
      <w:lvlJc w:val="left"/>
      <w:pPr>
        <w:ind w:left="5040" w:hanging="360"/>
      </w:pPr>
      <w:rPr>
        <w:rFonts w:ascii="Symbol" w:hAnsi="Symbol" w:hint="default"/>
      </w:rPr>
    </w:lvl>
    <w:lvl w:ilvl="7" w:tplc="C59ECF4A">
      <w:start w:val="1"/>
      <w:numFmt w:val="bullet"/>
      <w:lvlText w:val="o"/>
      <w:lvlJc w:val="left"/>
      <w:pPr>
        <w:ind w:left="5760" w:hanging="360"/>
      </w:pPr>
      <w:rPr>
        <w:rFonts w:ascii="Courier New" w:hAnsi="Courier New" w:hint="default"/>
      </w:rPr>
    </w:lvl>
    <w:lvl w:ilvl="8" w:tplc="D750997A">
      <w:start w:val="1"/>
      <w:numFmt w:val="bullet"/>
      <w:lvlText w:val=""/>
      <w:lvlJc w:val="left"/>
      <w:pPr>
        <w:ind w:left="6480" w:hanging="360"/>
      </w:pPr>
      <w:rPr>
        <w:rFonts w:ascii="Wingdings" w:hAnsi="Wingdings" w:hint="default"/>
      </w:rPr>
    </w:lvl>
  </w:abstractNum>
  <w:abstractNum w:abstractNumId="10" w15:restartNumberingAfterBreak="0">
    <w:nsid w:val="2A2C1BD8"/>
    <w:multiLevelType w:val="multilevel"/>
    <w:tmpl w:val="D14E3F1E"/>
    <w:lvl w:ilvl="0">
      <w:start w:val="1"/>
      <w:numFmt w:val="bullet"/>
      <w:lvlText w:val=""/>
      <w:lvlJc w:val="left"/>
      <w:pPr>
        <w:tabs>
          <w:tab w:val="num" w:pos="720"/>
        </w:tabs>
        <w:ind w:left="1440" w:hanging="360"/>
      </w:pPr>
      <w:rPr>
        <w:rFonts w:ascii="Symbol" w:hAnsi="Symbol" w:hint="default"/>
        <w:sz w:val="20"/>
      </w:rPr>
    </w:lvl>
    <w:lvl w:ilvl="1" w:tentative="1">
      <w:start w:val="1"/>
      <w:numFmt w:val="bullet"/>
      <w:lvlText w:val="o"/>
      <w:lvlJc w:val="left"/>
      <w:pPr>
        <w:tabs>
          <w:tab w:val="num" w:pos="1440"/>
        </w:tabs>
        <w:ind w:left="2160" w:hanging="360"/>
      </w:pPr>
      <w:rPr>
        <w:rFonts w:ascii="Courier New" w:hAnsi="Courier New" w:hint="default"/>
        <w:sz w:val="20"/>
      </w:rPr>
    </w:lvl>
    <w:lvl w:ilvl="2" w:tentative="1">
      <w:start w:val="1"/>
      <w:numFmt w:val="bullet"/>
      <w:lvlText w:val=""/>
      <w:lvlJc w:val="left"/>
      <w:pPr>
        <w:tabs>
          <w:tab w:val="num" w:pos="2160"/>
        </w:tabs>
        <w:ind w:left="2880" w:hanging="360"/>
      </w:pPr>
      <w:rPr>
        <w:rFonts w:ascii="Wingdings" w:hAnsi="Wingdings" w:hint="default"/>
        <w:sz w:val="20"/>
      </w:rPr>
    </w:lvl>
    <w:lvl w:ilvl="3" w:tentative="1">
      <w:start w:val="1"/>
      <w:numFmt w:val="bullet"/>
      <w:lvlText w:val=""/>
      <w:lvlJc w:val="left"/>
      <w:pPr>
        <w:tabs>
          <w:tab w:val="num" w:pos="2880"/>
        </w:tabs>
        <w:ind w:left="3600" w:hanging="360"/>
      </w:pPr>
      <w:rPr>
        <w:rFonts w:ascii="Wingdings" w:hAnsi="Wingdings" w:hint="default"/>
        <w:sz w:val="20"/>
      </w:rPr>
    </w:lvl>
    <w:lvl w:ilvl="4" w:tentative="1">
      <w:start w:val="1"/>
      <w:numFmt w:val="bullet"/>
      <w:lvlText w:val=""/>
      <w:lvlJc w:val="left"/>
      <w:pPr>
        <w:tabs>
          <w:tab w:val="num" w:pos="3600"/>
        </w:tabs>
        <w:ind w:left="4320" w:hanging="360"/>
      </w:pPr>
      <w:rPr>
        <w:rFonts w:ascii="Wingdings" w:hAnsi="Wingdings" w:hint="default"/>
        <w:sz w:val="20"/>
      </w:rPr>
    </w:lvl>
    <w:lvl w:ilvl="5" w:tentative="1">
      <w:start w:val="1"/>
      <w:numFmt w:val="bullet"/>
      <w:lvlText w:val=""/>
      <w:lvlJc w:val="left"/>
      <w:pPr>
        <w:tabs>
          <w:tab w:val="num" w:pos="4320"/>
        </w:tabs>
        <w:ind w:left="5040" w:hanging="360"/>
      </w:pPr>
      <w:rPr>
        <w:rFonts w:ascii="Wingdings" w:hAnsi="Wingdings" w:hint="default"/>
        <w:sz w:val="20"/>
      </w:rPr>
    </w:lvl>
    <w:lvl w:ilvl="6" w:tentative="1">
      <w:start w:val="1"/>
      <w:numFmt w:val="bullet"/>
      <w:lvlText w:val=""/>
      <w:lvlJc w:val="left"/>
      <w:pPr>
        <w:tabs>
          <w:tab w:val="num" w:pos="5040"/>
        </w:tabs>
        <w:ind w:left="5760" w:hanging="360"/>
      </w:pPr>
      <w:rPr>
        <w:rFonts w:ascii="Wingdings" w:hAnsi="Wingdings" w:hint="default"/>
        <w:sz w:val="20"/>
      </w:rPr>
    </w:lvl>
    <w:lvl w:ilvl="7" w:tentative="1">
      <w:start w:val="1"/>
      <w:numFmt w:val="bullet"/>
      <w:lvlText w:val=""/>
      <w:lvlJc w:val="left"/>
      <w:pPr>
        <w:tabs>
          <w:tab w:val="num" w:pos="5760"/>
        </w:tabs>
        <w:ind w:left="6480" w:hanging="360"/>
      </w:pPr>
      <w:rPr>
        <w:rFonts w:ascii="Wingdings" w:hAnsi="Wingdings" w:hint="default"/>
        <w:sz w:val="20"/>
      </w:rPr>
    </w:lvl>
    <w:lvl w:ilvl="8" w:tentative="1">
      <w:start w:val="1"/>
      <w:numFmt w:val="bullet"/>
      <w:lvlText w:val=""/>
      <w:lvlJc w:val="left"/>
      <w:pPr>
        <w:tabs>
          <w:tab w:val="num" w:pos="6480"/>
        </w:tabs>
        <w:ind w:left="7200" w:hanging="360"/>
      </w:pPr>
      <w:rPr>
        <w:rFonts w:ascii="Wingdings" w:hAnsi="Wingdings" w:hint="default"/>
        <w:sz w:val="20"/>
      </w:rPr>
    </w:lvl>
  </w:abstractNum>
  <w:abstractNum w:abstractNumId="11" w15:restartNumberingAfterBreak="0">
    <w:nsid w:val="2F10FC3A"/>
    <w:multiLevelType w:val="hybridMultilevel"/>
    <w:tmpl w:val="BC70A70A"/>
    <w:lvl w:ilvl="0" w:tplc="A6127034">
      <w:start w:val="1"/>
      <w:numFmt w:val="bullet"/>
      <w:lvlText w:val=""/>
      <w:lvlJc w:val="left"/>
      <w:pPr>
        <w:ind w:left="720" w:hanging="360"/>
      </w:pPr>
      <w:rPr>
        <w:rFonts w:ascii="Symbol" w:hAnsi="Symbol" w:hint="default"/>
      </w:rPr>
    </w:lvl>
    <w:lvl w:ilvl="1" w:tplc="FC82C5EA">
      <w:start w:val="1"/>
      <w:numFmt w:val="bullet"/>
      <w:lvlText w:val="o"/>
      <w:lvlJc w:val="left"/>
      <w:pPr>
        <w:ind w:left="1440" w:hanging="360"/>
      </w:pPr>
      <w:rPr>
        <w:rFonts w:ascii="Courier New" w:hAnsi="Courier New" w:hint="default"/>
      </w:rPr>
    </w:lvl>
    <w:lvl w:ilvl="2" w:tplc="5A1A0FBC">
      <w:start w:val="1"/>
      <w:numFmt w:val="bullet"/>
      <w:lvlText w:val=""/>
      <w:lvlJc w:val="left"/>
      <w:pPr>
        <w:ind w:left="2160" w:hanging="360"/>
      </w:pPr>
      <w:rPr>
        <w:rFonts w:ascii="Wingdings" w:hAnsi="Wingdings" w:hint="default"/>
      </w:rPr>
    </w:lvl>
    <w:lvl w:ilvl="3" w:tplc="FEA6F046">
      <w:start w:val="1"/>
      <w:numFmt w:val="bullet"/>
      <w:lvlText w:val=""/>
      <w:lvlJc w:val="left"/>
      <w:pPr>
        <w:ind w:left="2880" w:hanging="360"/>
      </w:pPr>
      <w:rPr>
        <w:rFonts w:ascii="Symbol" w:hAnsi="Symbol" w:hint="default"/>
      </w:rPr>
    </w:lvl>
    <w:lvl w:ilvl="4" w:tplc="32A41D86">
      <w:start w:val="1"/>
      <w:numFmt w:val="bullet"/>
      <w:lvlText w:val="o"/>
      <w:lvlJc w:val="left"/>
      <w:pPr>
        <w:ind w:left="3600" w:hanging="360"/>
      </w:pPr>
      <w:rPr>
        <w:rFonts w:ascii="Courier New" w:hAnsi="Courier New" w:hint="default"/>
      </w:rPr>
    </w:lvl>
    <w:lvl w:ilvl="5" w:tplc="0CCC6932">
      <w:start w:val="1"/>
      <w:numFmt w:val="bullet"/>
      <w:lvlText w:val=""/>
      <w:lvlJc w:val="left"/>
      <w:pPr>
        <w:ind w:left="4320" w:hanging="360"/>
      </w:pPr>
      <w:rPr>
        <w:rFonts w:ascii="Wingdings" w:hAnsi="Wingdings" w:hint="default"/>
      </w:rPr>
    </w:lvl>
    <w:lvl w:ilvl="6" w:tplc="4288B480">
      <w:start w:val="1"/>
      <w:numFmt w:val="bullet"/>
      <w:lvlText w:val=""/>
      <w:lvlJc w:val="left"/>
      <w:pPr>
        <w:ind w:left="5040" w:hanging="360"/>
      </w:pPr>
      <w:rPr>
        <w:rFonts w:ascii="Symbol" w:hAnsi="Symbol" w:hint="default"/>
      </w:rPr>
    </w:lvl>
    <w:lvl w:ilvl="7" w:tplc="200A7568">
      <w:start w:val="1"/>
      <w:numFmt w:val="bullet"/>
      <w:lvlText w:val="o"/>
      <w:lvlJc w:val="left"/>
      <w:pPr>
        <w:ind w:left="5760" w:hanging="360"/>
      </w:pPr>
      <w:rPr>
        <w:rFonts w:ascii="Courier New" w:hAnsi="Courier New" w:hint="default"/>
      </w:rPr>
    </w:lvl>
    <w:lvl w:ilvl="8" w:tplc="817C1ACC">
      <w:start w:val="1"/>
      <w:numFmt w:val="bullet"/>
      <w:lvlText w:val=""/>
      <w:lvlJc w:val="left"/>
      <w:pPr>
        <w:ind w:left="6480" w:hanging="360"/>
      </w:pPr>
      <w:rPr>
        <w:rFonts w:ascii="Wingdings" w:hAnsi="Wingdings" w:hint="default"/>
      </w:rPr>
    </w:lvl>
  </w:abstractNum>
  <w:abstractNum w:abstractNumId="12" w15:restartNumberingAfterBreak="0">
    <w:nsid w:val="32965EDB"/>
    <w:multiLevelType w:val="multilevel"/>
    <w:tmpl w:val="74008164"/>
    <w:lvl w:ilvl="0">
      <w:start w:val="1"/>
      <w:numFmt w:val="bullet"/>
      <w:lvlText w:val=""/>
      <w:lvlJc w:val="left"/>
      <w:pPr>
        <w:tabs>
          <w:tab w:val="num" w:pos="720"/>
        </w:tabs>
        <w:ind w:left="1440" w:hanging="360"/>
      </w:pPr>
      <w:rPr>
        <w:rFonts w:ascii="Symbol" w:hAnsi="Symbol" w:hint="default"/>
        <w:sz w:val="20"/>
      </w:rPr>
    </w:lvl>
    <w:lvl w:ilvl="1" w:tentative="1">
      <w:start w:val="1"/>
      <w:numFmt w:val="bullet"/>
      <w:lvlText w:val="o"/>
      <w:lvlJc w:val="left"/>
      <w:pPr>
        <w:tabs>
          <w:tab w:val="num" w:pos="1440"/>
        </w:tabs>
        <w:ind w:left="2160" w:hanging="360"/>
      </w:pPr>
      <w:rPr>
        <w:rFonts w:ascii="Courier New" w:hAnsi="Courier New" w:hint="default"/>
        <w:sz w:val="20"/>
      </w:rPr>
    </w:lvl>
    <w:lvl w:ilvl="2" w:tentative="1">
      <w:start w:val="1"/>
      <w:numFmt w:val="bullet"/>
      <w:lvlText w:val=""/>
      <w:lvlJc w:val="left"/>
      <w:pPr>
        <w:tabs>
          <w:tab w:val="num" w:pos="2160"/>
        </w:tabs>
        <w:ind w:left="2880" w:hanging="360"/>
      </w:pPr>
      <w:rPr>
        <w:rFonts w:ascii="Wingdings" w:hAnsi="Wingdings" w:hint="default"/>
        <w:sz w:val="20"/>
      </w:rPr>
    </w:lvl>
    <w:lvl w:ilvl="3" w:tentative="1">
      <w:start w:val="1"/>
      <w:numFmt w:val="bullet"/>
      <w:lvlText w:val=""/>
      <w:lvlJc w:val="left"/>
      <w:pPr>
        <w:tabs>
          <w:tab w:val="num" w:pos="2880"/>
        </w:tabs>
        <w:ind w:left="3600" w:hanging="360"/>
      </w:pPr>
      <w:rPr>
        <w:rFonts w:ascii="Wingdings" w:hAnsi="Wingdings" w:hint="default"/>
        <w:sz w:val="20"/>
      </w:rPr>
    </w:lvl>
    <w:lvl w:ilvl="4" w:tentative="1">
      <w:start w:val="1"/>
      <w:numFmt w:val="bullet"/>
      <w:lvlText w:val=""/>
      <w:lvlJc w:val="left"/>
      <w:pPr>
        <w:tabs>
          <w:tab w:val="num" w:pos="3600"/>
        </w:tabs>
        <w:ind w:left="4320" w:hanging="360"/>
      </w:pPr>
      <w:rPr>
        <w:rFonts w:ascii="Wingdings" w:hAnsi="Wingdings" w:hint="default"/>
        <w:sz w:val="20"/>
      </w:rPr>
    </w:lvl>
    <w:lvl w:ilvl="5" w:tentative="1">
      <w:start w:val="1"/>
      <w:numFmt w:val="bullet"/>
      <w:lvlText w:val=""/>
      <w:lvlJc w:val="left"/>
      <w:pPr>
        <w:tabs>
          <w:tab w:val="num" w:pos="4320"/>
        </w:tabs>
        <w:ind w:left="5040" w:hanging="360"/>
      </w:pPr>
      <w:rPr>
        <w:rFonts w:ascii="Wingdings" w:hAnsi="Wingdings" w:hint="default"/>
        <w:sz w:val="20"/>
      </w:rPr>
    </w:lvl>
    <w:lvl w:ilvl="6" w:tentative="1">
      <w:start w:val="1"/>
      <w:numFmt w:val="bullet"/>
      <w:lvlText w:val=""/>
      <w:lvlJc w:val="left"/>
      <w:pPr>
        <w:tabs>
          <w:tab w:val="num" w:pos="5040"/>
        </w:tabs>
        <w:ind w:left="5760" w:hanging="360"/>
      </w:pPr>
      <w:rPr>
        <w:rFonts w:ascii="Wingdings" w:hAnsi="Wingdings" w:hint="default"/>
        <w:sz w:val="20"/>
      </w:rPr>
    </w:lvl>
    <w:lvl w:ilvl="7" w:tentative="1">
      <w:start w:val="1"/>
      <w:numFmt w:val="bullet"/>
      <w:lvlText w:val=""/>
      <w:lvlJc w:val="left"/>
      <w:pPr>
        <w:tabs>
          <w:tab w:val="num" w:pos="5760"/>
        </w:tabs>
        <w:ind w:left="6480" w:hanging="360"/>
      </w:pPr>
      <w:rPr>
        <w:rFonts w:ascii="Wingdings" w:hAnsi="Wingdings" w:hint="default"/>
        <w:sz w:val="20"/>
      </w:rPr>
    </w:lvl>
    <w:lvl w:ilvl="8" w:tentative="1">
      <w:start w:val="1"/>
      <w:numFmt w:val="bullet"/>
      <w:lvlText w:val=""/>
      <w:lvlJc w:val="left"/>
      <w:pPr>
        <w:tabs>
          <w:tab w:val="num" w:pos="6480"/>
        </w:tabs>
        <w:ind w:left="7200" w:hanging="360"/>
      </w:pPr>
      <w:rPr>
        <w:rFonts w:ascii="Wingdings" w:hAnsi="Wingdings" w:hint="default"/>
        <w:sz w:val="20"/>
      </w:rPr>
    </w:lvl>
  </w:abstractNum>
  <w:abstractNum w:abstractNumId="13" w15:restartNumberingAfterBreak="0">
    <w:nsid w:val="38FA2146"/>
    <w:multiLevelType w:val="multilevel"/>
    <w:tmpl w:val="7B48F37C"/>
    <w:lvl w:ilvl="0">
      <w:start w:val="1"/>
      <w:numFmt w:val="bullet"/>
      <w:lvlText w:val=""/>
      <w:lvlJc w:val="left"/>
      <w:pPr>
        <w:tabs>
          <w:tab w:val="num" w:pos="720"/>
        </w:tabs>
        <w:ind w:left="1440" w:hanging="360"/>
      </w:pPr>
      <w:rPr>
        <w:rFonts w:ascii="Symbol" w:hAnsi="Symbol" w:hint="default"/>
        <w:sz w:val="20"/>
      </w:rPr>
    </w:lvl>
    <w:lvl w:ilvl="1" w:tentative="1">
      <w:start w:val="1"/>
      <w:numFmt w:val="bullet"/>
      <w:lvlText w:val="o"/>
      <w:lvlJc w:val="left"/>
      <w:pPr>
        <w:tabs>
          <w:tab w:val="num" w:pos="1440"/>
        </w:tabs>
        <w:ind w:left="2160" w:hanging="360"/>
      </w:pPr>
      <w:rPr>
        <w:rFonts w:ascii="Courier New" w:hAnsi="Courier New" w:hint="default"/>
        <w:sz w:val="20"/>
      </w:rPr>
    </w:lvl>
    <w:lvl w:ilvl="2" w:tentative="1">
      <w:start w:val="1"/>
      <w:numFmt w:val="bullet"/>
      <w:lvlText w:val=""/>
      <w:lvlJc w:val="left"/>
      <w:pPr>
        <w:tabs>
          <w:tab w:val="num" w:pos="2160"/>
        </w:tabs>
        <w:ind w:left="2880" w:hanging="360"/>
      </w:pPr>
      <w:rPr>
        <w:rFonts w:ascii="Wingdings" w:hAnsi="Wingdings" w:hint="default"/>
        <w:sz w:val="20"/>
      </w:rPr>
    </w:lvl>
    <w:lvl w:ilvl="3" w:tentative="1">
      <w:start w:val="1"/>
      <w:numFmt w:val="bullet"/>
      <w:lvlText w:val=""/>
      <w:lvlJc w:val="left"/>
      <w:pPr>
        <w:tabs>
          <w:tab w:val="num" w:pos="2880"/>
        </w:tabs>
        <w:ind w:left="3600" w:hanging="360"/>
      </w:pPr>
      <w:rPr>
        <w:rFonts w:ascii="Wingdings" w:hAnsi="Wingdings" w:hint="default"/>
        <w:sz w:val="20"/>
      </w:rPr>
    </w:lvl>
    <w:lvl w:ilvl="4" w:tentative="1">
      <w:start w:val="1"/>
      <w:numFmt w:val="bullet"/>
      <w:lvlText w:val=""/>
      <w:lvlJc w:val="left"/>
      <w:pPr>
        <w:tabs>
          <w:tab w:val="num" w:pos="3600"/>
        </w:tabs>
        <w:ind w:left="4320" w:hanging="360"/>
      </w:pPr>
      <w:rPr>
        <w:rFonts w:ascii="Wingdings" w:hAnsi="Wingdings" w:hint="default"/>
        <w:sz w:val="20"/>
      </w:rPr>
    </w:lvl>
    <w:lvl w:ilvl="5" w:tentative="1">
      <w:start w:val="1"/>
      <w:numFmt w:val="bullet"/>
      <w:lvlText w:val=""/>
      <w:lvlJc w:val="left"/>
      <w:pPr>
        <w:tabs>
          <w:tab w:val="num" w:pos="4320"/>
        </w:tabs>
        <w:ind w:left="5040" w:hanging="360"/>
      </w:pPr>
      <w:rPr>
        <w:rFonts w:ascii="Wingdings" w:hAnsi="Wingdings" w:hint="default"/>
        <w:sz w:val="20"/>
      </w:rPr>
    </w:lvl>
    <w:lvl w:ilvl="6" w:tentative="1">
      <w:start w:val="1"/>
      <w:numFmt w:val="bullet"/>
      <w:lvlText w:val=""/>
      <w:lvlJc w:val="left"/>
      <w:pPr>
        <w:tabs>
          <w:tab w:val="num" w:pos="5040"/>
        </w:tabs>
        <w:ind w:left="5760" w:hanging="360"/>
      </w:pPr>
      <w:rPr>
        <w:rFonts w:ascii="Wingdings" w:hAnsi="Wingdings" w:hint="default"/>
        <w:sz w:val="20"/>
      </w:rPr>
    </w:lvl>
    <w:lvl w:ilvl="7" w:tentative="1">
      <w:start w:val="1"/>
      <w:numFmt w:val="bullet"/>
      <w:lvlText w:val=""/>
      <w:lvlJc w:val="left"/>
      <w:pPr>
        <w:tabs>
          <w:tab w:val="num" w:pos="5760"/>
        </w:tabs>
        <w:ind w:left="6480" w:hanging="360"/>
      </w:pPr>
      <w:rPr>
        <w:rFonts w:ascii="Wingdings" w:hAnsi="Wingdings" w:hint="default"/>
        <w:sz w:val="20"/>
      </w:rPr>
    </w:lvl>
    <w:lvl w:ilvl="8" w:tentative="1">
      <w:start w:val="1"/>
      <w:numFmt w:val="bullet"/>
      <w:lvlText w:val=""/>
      <w:lvlJc w:val="left"/>
      <w:pPr>
        <w:tabs>
          <w:tab w:val="num" w:pos="6480"/>
        </w:tabs>
        <w:ind w:left="7200" w:hanging="360"/>
      </w:pPr>
      <w:rPr>
        <w:rFonts w:ascii="Wingdings" w:hAnsi="Wingdings" w:hint="default"/>
        <w:sz w:val="20"/>
      </w:rPr>
    </w:lvl>
  </w:abstractNum>
  <w:abstractNum w:abstractNumId="14" w15:restartNumberingAfterBreak="0">
    <w:nsid w:val="39261EA7"/>
    <w:multiLevelType w:val="multilevel"/>
    <w:tmpl w:val="593E2F00"/>
    <w:lvl w:ilvl="0">
      <w:start w:val="1"/>
      <w:numFmt w:val="bullet"/>
      <w:lvlText w:val=""/>
      <w:lvlJc w:val="left"/>
      <w:pPr>
        <w:tabs>
          <w:tab w:val="num" w:pos="720"/>
        </w:tabs>
        <w:ind w:left="1440" w:hanging="360"/>
      </w:pPr>
      <w:rPr>
        <w:rFonts w:ascii="Symbol" w:hAnsi="Symbol" w:hint="default"/>
        <w:sz w:val="20"/>
      </w:rPr>
    </w:lvl>
    <w:lvl w:ilvl="1" w:tentative="1">
      <w:start w:val="1"/>
      <w:numFmt w:val="bullet"/>
      <w:lvlText w:val="o"/>
      <w:lvlJc w:val="left"/>
      <w:pPr>
        <w:tabs>
          <w:tab w:val="num" w:pos="1440"/>
        </w:tabs>
        <w:ind w:left="2160" w:hanging="360"/>
      </w:pPr>
      <w:rPr>
        <w:rFonts w:ascii="Courier New" w:hAnsi="Courier New" w:hint="default"/>
        <w:sz w:val="20"/>
      </w:rPr>
    </w:lvl>
    <w:lvl w:ilvl="2" w:tentative="1">
      <w:start w:val="1"/>
      <w:numFmt w:val="bullet"/>
      <w:lvlText w:val=""/>
      <w:lvlJc w:val="left"/>
      <w:pPr>
        <w:tabs>
          <w:tab w:val="num" w:pos="2160"/>
        </w:tabs>
        <w:ind w:left="2880" w:hanging="360"/>
      </w:pPr>
      <w:rPr>
        <w:rFonts w:ascii="Wingdings" w:hAnsi="Wingdings" w:hint="default"/>
        <w:sz w:val="20"/>
      </w:rPr>
    </w:lvl>
    <w:lvl w:ilvl="3" w:tentative="1">
      <w:start w:val="1"/>
      <w:numFmt w:val="bullet"/>
      <w:lvlText w:val=""/>
      <w:lvlJc w:val="left"/>
      <w:pPr>
        <w:tabs>
          <w:tab w:val="num" w:pos="2880"/>
        </w:tabs>
        <w:ind w:left="3600" w:hanging="360"/>
      </w:pPr>
      <w:rPr>
        <w:rFonts w:ascii="Wingdings" w:hAnsi="Wingdings" w:hint="default"/>
        <w:sz w:val="20"/>
      </w:rPr>
    </w:lvl>
    <w:lvl w:ilvl="4" w:tentative="1">
      <w:start w:val="1"/>
      <w:numFmt w:val="bullet"/>
      <w:lvlText w:val=""/>
      <w:lvlJc w:val="left"/>
      <w:pPr>
        <w:tabs>
          <w:tab w:val="num" w:pos="3600"/>
        </w:tabs>
        <w:ind w:left="4320" w:hanging="360"/>
      </w:pPr>
      <w:rPr>
        <w:rFonts w:ascii="Wingdings" w:hAnsi="Wingdings" w:hint="default"/>
        <w:sz w:val="20"/>
      </w:rPr>
    </w:lvl>
    <w:lvl w:ilvl="5" w:tentative="1">
      <w:start w:val="1"/>
      <w:numFmt w:val="bullet"/>
      <w:lvlText w:val=""/>
      <w:lvlJc w:val="left"/>
      <w:pPr>
        <w:tabs>
          <w:tab w:val="num" w:pos="4320"/>
        </w:tabs>
        <w:ind w:left="5040" w:hanging="360"/>
      </w:pPr>
      <w:rPr>
        <w:rFonts w:ascii="Wingdings" w:hAnsi="Wingdings" w:hint="default"/>
        <w:sz w:val="20"/>
      </w:rPr>
    </w:lvl>
    <w:lvl w:ilvl="6" w:tentative="1">
      <w:start w:val="1"/>
      <w:numFmt w:val="bullet"/>
      <w:lvlText w:val=""/>
      <w:lvlJc w:val="left"/>
      <w:pPr>
        <w:tabs>
          <w:tab w:val="num" w:pos="5040"/>
        </w:tabs>
        <w:ind w:left="5760" w:hanging="360"/>
      </w:pPr>
      <w:rPr>
        <w:rFonts w:ascii="Wingdings" w:hAnsi="Wingdings" w:hint="default"/>
        <w:sz w:val="20"/>
      </w:rPr>
    </w:lvl>
    <w:lvl w:ilvl="7" w:tentative="1">
      <w:start w:val="1"/>
      <w:numFmt w:val="bullet"/>
      <w:lvlText w:val=""/>
      <w:lvlJc w:val="left"/>
      <w:pPr>
        <w:tabs>
          <w:tab w:val="num" w:pos="5760"/>
        </w:tabs>
        <w:ind w:left="6480" w:hanging="360"/>
      </w:pPr>
      <w:rPr>
        <w:rFonts w:ascii="Wingdings" w:hAnsi="Wingdings" w:hint="default"/>
        <w:sz w:val="20"/>
      </w:rPr>
    </w:lvl>
    <w:lvl w:ilvl="8" w:tentative="1">
      <w:start w:val="1"/>
      <w:numFmt w:val="bullet"/>
      <w:lvlText w:val=""/>
      <w:lvlJc w:val="left"/>
      <w:pPr>
        <w:tabs>
          <w:tab w:val="num" w:pos="6480"/>
        </w:tabs>
        <w:ind w:left="7200" w:hanging="360"/>
      </w:pPr>
      <w:rPr>
        <w:rFonts w:ascii="Wingdings" w:hAnsi="Wingdings" w:hint="default"/>
        <w:sz w:val="20"/>
      </w:rPr>
    </w:lvl>
  </w:abstractNum>
  <w:abstractNum w:abstractNumId="15" w15:restartNumberingAfterBreak="0">
    <w:nsid w:val="46434200"/>
    <w:multiLevelType w:val="hybridMultilevel"/>
    <w:tmpl w:val="6C767FD2"/>
    <w:lvl w:ilvl="0" w:tplc="D682C2CE">
      <w:start w:val="1"/>
      <w:numFmt w:val="decimal"/>
      <w:lvlText w:val="%1."/>
      <w:lvlJc w:val="left"/>
      <w:pPr>
        <w:ind w:left="1440" w:hanging="360"/>
      </w:pPr>
    </w:lvl>
    <w:lvl w:ilvl="1" w:tplc="E1C4E158" w:tentative="1">
      <w:start w:val="1"/>
      <w:numFmt w:val="lowerLetter"/>
      <w:lvlText w:val="%2."/>
      <w:lvlJc w:val="left"/>
      <w:pPr>
        <w:ind w:left="2160" w:hanging="360"/>
      </w:pPr>
    </w:lvl>
    <w:lvl w:ilvl="2" w:tplc="678E3188" w:tentative="1">
      <w:start w:val="1"/>
      <w:numFmt w:val="lowerRoman"/>
      <w:lvlText w:val="%3."/>
      <w:lvlJc w:val="right"/>
      <w:pPr>
        <w:ind w:left="2880" w:hanging="180"/>
      </w:pPr>
    </w:lvl>
    <w:lvl w:ilvl="3" w:tplc="A9828036" w:tentative="1">
      <w:start w:val="1"/>
      <w:numFmt w:val="decimal"/>
      <w:lvlText w:val="%4."/>
      <w:lvlJc w:val="left"/>
      <w:pPr>
        <w:ind w:left="3600" w:hanging="360"/>
      </w:pPr>
    </w:lvl>
    <w:lvl w:ilvl="4" w:tplc="36748A08" w:tentative="1">
      <w:start w:val="1"/>
      <w:numFmt w:val="lowerLetter"/>
      <w:lvlText w:val="%5."/>
      <w:lvlJc w:val="left"/>
      <w:pPr>
        <w:ind w:left="4320" w:hanging="360"/>
      </w:pPr>
    </w:lvl>
    <w:lvl w:ilvl="5" w:tplc="D0CA9138" w:tentative="1">
      <w:start w:val="1"/>
      <w:numFmt w:val="lowerRoman"/>
      <w:lvlText w:val="%6."/>
      <w:lvlJc w:val="right"/>
      <w:pPr>
        <w:ind w:left="5040" w:hanging="180"/>
      </w:pPr>
    </w:lvl>
    <w:lvl w:ilvl="6" w:tplc="787C96B0" w:tentative="1">
      <w:start w:val="1"/>
      <w:numFmt w:val="decimal"/>
      <w:lvlText w:val="%7."/>
      <w:lvlJc w:val="left"/>
      <w:pPr>
        <w:ind w:left="5760" w:hanging="360"/>
      </w:pPr>
    </w:lvl>
    <w:lvl w:ilvl="7" w:tplc="4E06924C" w:tentative="1">
      <w:start w:val="1"/>
      <w:numFmt w:val="lowerLetter"/>
      <w:lvlText w:val="%8."/>
      <w:lvlJc w:val="left"/>
      <w:pPr>
        <w:ind w:left="6480" w:hanging="360"/>
      </w:pPr>
    </w:lvl>
    <w:lvl w:ilvl="8" w:tplc="D7E64054" w:tentative="1">
      <w:start w:val="1"/>
      <w:numFmt w:val="lowerRoman"/>
      <w:lvlText w:val="%9."/>
      <w:lvlJc w:val="right"/>
      <w:pPr>
        <w:ind w:left="7200" w:hanging="180"/>
      </w:pPr>
    </w:lvl>
  </w:abstractNum>
  <w:abstractNum w:abstractNumId="16" w15:restartNumberingAfterBreak="0">
    <w:nsid w:val="487C0702"/>
    <w:multiLevelType w:val="hybridMultilevel"/>
    <w:tmpl w:val="32C2BF54"/>
    <w:lvl w:ilvl="0" w:tplc="45A0A156">
      <w:start w:val="1"/>
      <w:numFmt w:val="decimal"/>
      <w:lvlText w:val="%1."/>
      <w:lvlJc w:val="left"/>
      <w:pPr>
        <w:ind w:left="1440" w:hanging="360"/>
      </w:pPr>
      <w:rPr>
        <w:b/>
      </w:rPr>
    </w:lvl>
    <w:lvl w:ilvl="1" w:tplc="049069AE" w:tentative="1">
      <w:start w:val="1"/>
      <w:numFmt w:val="lowerLetter"/>
      <w:lvlText w:val="%2."/>
      <w:lvlJc w:val="left"/>
      <w:pPr>
        <w:ind w:left="2160" w:hanging="360"/>
      </w:pPr>
    </w:lvl>
    <w:lvl w:ilvl="2" w:tplc="BEAC7EB6" w:tentative="1">
      <w:start w:val="1"/>
      <w:numFmt w:val="lowerRoman"/>
      <w:lvlText w:val="%3."/>
      <w:lvlJc w:val="right"/>
      <w:pPr>
        <w:ind w:left="2880" w:hanging="180"/>
      </w:pPr>
    </w:lvl>
    <w:lvl w:ilvl="3" w:tplc="8152C2E6" w:tentative="1">
      <w:start w:val="1"/>
      <w:numFmt w:val="decimal"/>
      <w:lvlText w:val="%4."/>
      <w:lvlJc w:val="left"/>
      <w:pPr>
        <w:ind w:left="3600" w:hanging="360"/>
      </w:pPr>
    </w:lvl>
    <w:lvl w:ilvl="4" w:tplc="673E5414" w:tentative="1">
      <w:start w:val="1"/>
      <w:numFmt w:val="lowerLetter"/>
      <w:lvlText w:val="%5."/>
      <w:lvlJc w:val="left"/>
      <w:pPr>
        <w:ind w:left="4320" w:hanging="360"/>
      </w:pPr>
    </w:lvl>
    <w:lvl w:ilvl="5" w:tplc="E0A83030" w:tentative="1">
      <w:start w:val="1"/>
      <w:numFmt w:val="lowerRoman"/>
      <w:lvlText w:val="%6."/>
      <w:lvlJc w:val="right"/>
      <w:pPr>
        <w:ind w:left="5040" w:hanging="180"/>
      </w:pPr>
    </w:lvl>
    <w:lvl w:ilvl="6" w:tplc="249261BC" w:tentative="1">
      <w:start w:val="1"/>
      <w:numFmt w:val="decimal"/>
      <w:lvlText w:val="%7."/>
      <w:lvlJc w:val="left"/>
      <w:pPr>
        <w:ind w:left="5760" w:hanging="360"/>
      </w:pPr>
    </w:lvl>
    <w:lvl w:ilvl="7" w:tplc="CB30996A" w:tentative="1">
      <w:start w:val="1"/>
      <w:numFmt w:val="lowerLetter"/>
      <w:lvlText w:val="%8."/>
      <w:lvlJc w:val="left"/>
      <w:pPr>
        <w:ind w:left="6480" w:hanging="360"/>
      </w:pPr>
    </w:lvl>
    <w:lvl w:ilvl="8" w:tplc="0012167E" w:tentative="1">
      <w:start w:val="1"/>
      <w:numFmt w:val="lowerRoman"/>
      <w:lvlText w:val="%9."/>
      <w:lvlJc w:val="right"/>
      <w:pPr>
        <w:ind w:left="7200" w:hanging="180"/>
      </w:pPr>
    </w:lvl>
  </w:abstractNum>
  <w:abstractNum w:abstractNumId="17" w15:restartNumberingAfterBreak="0">
    <w:nsid w:val="51347718"/>
    <w:multiLevelType w:val="multilevel"/>
    <w:tmpl w:val="E6C6C3C6"/>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18" w15:restartNumberingAfterBreak="0">
    <w:nsid w:val="51783926"/>
    <w:multiLevelType w:val="multilevel"/>
    <w:tmpl w:val="51301D02"/>
    <w:lvl w:ilvl="0">
      <w:start w:val="1"/>
      <w:numFmt w:val="bullet"/>
      <w:lvlText w:val=""/>
      <w:lvlJc w:val="left"/>
      <w:pPr>
        <w:ind w:left="2160" w:hanging="360"/>
      </w:pPr>
      <w:rPr>
        <w:rFonts w:ascii="Symbol" w:hAnsi="Symbol" w:hint="default"/>
      </w:rPr>
    </w:lvl>
    <w:lvl w:ilvl="1">
      <w:start w:val="1"/>
      <w:numFmt w:val="decimal"/>
      <w:lvlText w:val="%1.%2."/>
      <w:lvlJc w:val="left"/>
      <w:pPr>
        <w:ind w:left="2880" w:hanging="360"/>
      </w:pPr>
    </w:lvl>
    <w:lvl w:ilvl="2">
      <w:start w:val="1"/>
      <w:numFmt w:val="decimal"/>
      <w:lvlText w:val="%1.%2.%3."/>
      <w:lvlJc w:val="left"/>
      <w:pPr>
        <w:ind w:left="3600" w:hanging="360"/>
      </w:pPr>
    </w:lvl>
    <w:lvl w:ilvl="3">
      <w:start w:val="1"/>
      <w:numFmt w:val="decimal"/>
      <w:lvlText w:val="%1.%2.%3.%4."/>
      <w:lvlJc w:val="left"/>
      <w:pPr>
        <w:ind w:left="4320" w:hanging="360"/>
      </w:pPr>
    </w:lvl>
    <w:lvl w:ilvl="4">
      <w:start w:val="1"/>
      <w:numFmt w:val="decimal"/>
      <w:lvlText w:val="%1.%2.%3.%4.%5."/>
      <w:lvlJc w:val="left"/>
      <w:pPr>
        <w:ind w:left="5040" w:hanging="360"/>
      </w:pPr>
    </w:lvl>
    <w:lvl w:ilvl="5">
      <w:start w:val="1"/>
      <w:numFmt w:val="decimal"/>
      <w:lvlText w:val="%1.%2.%3.%4.%5.%6."/>
      <w:lvlJc w:val="left"/>
      <w:pPr>
        <w:ind w:left="5760" w:hanging="360"/>
      </w:pPr>
    </w:lvl>
    <w:lvl w:ilvl="6">
      <w:start w:val="1"/>
      <w:numFmt w:val="decimal"/>
      <w:lvlText w:val="%1.%2.%3.%4.%5.%6.%7."/>
      <w:lvlJc w:val="left"/>
      <w:pPr>
        <w:ind w:left="6480" w:hanging="360"/>
      </w:pPr>
    </w:lvl>
    <w:lvl w:ilvl="7">
      <w:start w:val="1"/>
      <w:numFmt w:val="decimal"/>
      <w:lvlText w:val="%1.%2.%3.%4.%5.%6.%7.%8."/>
      <w:lvlJc w:val="left"/>
      <w:pPr>
        <w:ind w:left="7200" w:hanging="360"/>
      </w:pPr>
    </w:lvl>
    <w:lvl w:ilvl="8">
      <w:start w:val="1"/>
      <w:numFmt w:val="decimal"/>
      <w:lvlText w:val="%1.%2.%3.%4.%5.%6.%7.%8.%9."/>
      <w:lvlJc w:val="left"/>
      <w:pPr>
        <w:ind w:left="7920" w:hanging="360"/>
      </w:pPr>
    </w:lvl>
  </w:abstractNum>
  <w:abstractNum w:abstractNumId="19" w15:restartNumberingAfterBreak="0">
    <w:nsid w:val="53D307F6"/>
    <w:multiLevelType w:val="multilevel"/>
    <w:tmpl w:val="2B3269AA"/>
    <w:lvl w:ilvl="0">
      <w:start w:val="1"/>
      <w:numFmt w:val="bullet"/>
      <w:lvlText w:val=""/>
      <w:lvlJc w:val="left"/>
      <w:pPr>
        <w:tabs>
          <w:tab w:val="num" w:pos="720"/>
        </w:tabs>
        <w:ind w:left="1440" w:hanging="360"/>
      </w:pPr>
      <w:rPr>
        <w:rFonts w:ascii="Symbol" w:hAnsi="Symbol" w:hint="default"/>
        <w:sz w:val="20"/>
      </w:rPr>
    </w:lvl>
    <w:lvl w:ilvl="1" w:tentative="1">
      <w:start w:val="1"/>
      <w:numFmt w:val="bullet"/>
      <w:lvlText w:val="o"/>
      <w:lvlJc w:val="left"/>
      <w:pPr>
        <w:tabs>
          <w:tab w:val="num" w:pos="1440"/>
        </w:tabs>
        <w:ind w:left="2160" w:hanging="360"/>
      </w:pPr>
      <w:rPr>
        <w:rFonts w:ascii="Courier New" w:hAnsi="Courier New" w:hint="default"/>
        <w:sz w:val="20"/>
      </w:rPr>
    </w:lvl>
    <w:lvl w:ilvl="2" w:tentative="1">
      <w:start w:val="1"/>
      <w:numFmt w:val="bullet"/>
      <w:lvlText w:val=""/>
      <w:lvlJc w:val="left"/>
      <w:pPr>
        <w:tabs>
          <w:tab w:val="num" w:pos="2160"/>
        </w:tabs>
        <w:ind w:left="2880" w:hanging="360"/>
      </w:pPr>
      <w:rPr>
        <w:rFonts w:ascii="Wingdings" w:hAnsi="Wingdings" w:hint="default"/>
        <w:sz w:val="20"/>
      </w:rPr>
    </w:lvl>
    <w:lvl w:ilvl="3" w:tentative="1">
      <w:start w:val="1"/>
      <w:numFmt w:val="bullet"/>
      <w:lvlText w:val=""/>
      <w:lvlJc w:val="left"/>
      <w:pPr>
        <w:tabs>
          <w:tab w:val="num" w:pos="2880"/>
        </w:tabs>
        <w:ind w:left="3600" w:hanging="360"/>
      </w:pPr>
      <w:rPr>
        <w:rFonts w:ascii="Wingdings" w:hAnsi="Wingdings" w:hint="default"/>
        <w:sz w:val="20"/>
      </w:rPr>
    </w:lvl>
    <w:lvl w:ilvl="4" w:tentative="1">
      <w:start w:val="1"/>
      <w:numFmt w:val="bullet"/>
      <w:lvlText w:val=""/>
      <w:lvlJc w:val="left"/>
      <w:pPr>
        <w:tabs>
          <w:tab w:val="num" w:pos="3600"/>
        </w:tabs>
        <w:ind w:left="4320" w:hanging="360"/>
      </w:pPr>
      <w:rPr>
        <w:rFonts w:ascii="Wingdings" w:hAnsi="Wingdings" w:hint="default"/>
        <w:sz w:val="20"/>
      </w:rPr>
    </w:lvl>
    <w:lvl w:ilvl="5" w:tentative="1">
      <w:start w:val="1"/>
      <w:numFmt w:val="bullet"/>
      <w:lvlText w:val=""/>
      <w:lvlJc w:val="left"/>
      <w:pPr>
        <w:tabs>
          <w:tab w:val="num" w:pos="4320"/>
        </w:tabs>
        <w:ind w:left="5040" w:hanging="360"/>
      </w:pPr>
      <w:rPr>
        <w:rFonts w:ascii="Wingdings" w:hAnsi="Wingdings" w:hint="default"/>
        <w:sz w:val="20"/>
      </w:rPr>
    </w:lvl>
    <w:lvl w:ilvl="6" w:tentative="1">
      <w:start w:val="1"/>
      <w:numFmt w:val="bullet"/>
      <w:lvlText w:val=""/>
      <w:lvlJc w:val="left"/>
      <w:pPr>
        <w:tabs>
          <w:tab w:val="num" w:pos="5040"/>
        </w:tabs>
        <w:ind w:left="5760" w:hanging="360"/>
      </w:pPr>
      <w:rPr>
        <w:rFonts w:ascii="Wingdings" w:hAnsi="Wingdings" w:hint="default"/>
        <w:sz w:val="20"/>
      </w:rPr>
    </w:lvl>
    <w:lvl w:ilvl="7" w:tentative="1">
      <w:start w:val="1"/>
      <w:numFmt w:val="bullet"/>
      <w:lvlText w:val=""/>
      <w:lvlJc w:val="left"/>
      <w:pPr>
        <w:tabs>
          <w:tab w:val="num" w:pos="5760"/>
        </w:tabs>
        <w:ind w:left="6480" w:hanging="360"/>
      </w:pPr>
      <w:rPr>
        <w:rFonts w:ascii="Wingdings" w:hAnsi="Wingdings" w:hint="default"/>
        <w:sz w:val="20"/>
      </w:rPr>
    </w:lvl>
    <w:lvl w:ilvl="8" w:tentative="1">
      <w:start w:val="1"/>
      <w:numFmt w:val="bullet"/>
      <w:lvlText w:val=""/>
      <w:lvlJc w:val="left"/>
      <w:pPr>
        <w:tabs>
          <w:tab w:val="num" w:pos="6480"/>
        </w:tabs>
        <w:ind w:left="7200" w:hanging="360"/>
      </w:pPr>
      <w:rPr>
        <w:rFonts w:ascii="Wingdings" w:hAnsi="Wingdings" w:hint="default"/>
        <w:sz w:val="20"/>
      </w:rPr>
    </w:lvl>
  </w:abstractNum>
  <w:abstractNum w:abstractNumId="20" w15:restartNumberingAfterBreak="0">
    <w:nsid w:val="54BD1533"/>
    <w:multiLevelType w:val="hybridMultilevel"/>
    <w:tmpl w:val="265CFA00"/>
    <w:lvl w:ilvl="0" w:tplc="D408E27E">
      <w:start w:val="1"/>
      <w:numFmt w:val="bullet"/>
      <w:lvlText w:val=""/>
      <w:lvlJc w:val="left"/>
      <w:pPr>
        <w:ind w:left="1440" w:hanging="360"/>
      </w:pPr>
      <w:rPr>
        <w:rFonts w:ascii="Symbol" w:hAnsi="Symbol" w:hint="default"/>
      </w:rPr>
    </w:lvl>
    <w:lvl w:ilvl="1" w:tplc="827647D0" w:tentative="1">
      <w:start w:val="1"/>
      <w:numFmt w:val="bullet"/>
      <w:lvlText w:val="o"/>
      <w:lvlJc w:val="left"/>
      <w:pPr>
        <w:ind w:left="2160" w:hanging="360"/>
      </w:pPr>
      <w:rPr>
        <w:rFonts w:ascii="Courier New" w:hAnsi="Courier New" w:hint="default"/>
      </w:rPr>
    </w:lvl>
    <w:lvl w:ilvl="2" w:tplc="73CE02FC" w:tentative="1">
      <w:start w:val="1"/>
      <w:numFmt w:val="bullet"/>
      <w:lvlText w:val=""/>
      <w:lvlJc w:val="left"/>
      <w:pPr>
        <w:ind w:left="2880" w:hanging="360"/>
      </w:pPr>
      <w:rPr>
        <w:rFonts w:ascii="Wingdings" w:hAnsi="Wingdings" w:hint="default"/>
      </w:rPr>
    </w:lvl>
    <w:lvl w:ilvl="3" w:tplc="D5DE2DB8" w:tentative="1">
      <w:start w:val="1"/>
      <w:numFmt w:val="bullet"/>
      <w:lvlText w:val=""/>
      <w:lvlJc w:val="left"/>
      <w:pPr>
        <w:ind w:left="3600" w:hanging="360"/>
      </w:pPr>
      <w:rPr>
        <w:rFonts w:ascii="Symbol" w:hAnsi="Symbol" w:hint="default"/>
      </w:rPr>
    </w:lvl>
    <w:lvl w:ilvl="4" w:tplc="37C4B88A" w:tentative="1">
      <w:start w:val="1"/>
      <w:numFmt w:val="bullet"/>
      <w:lvlText w:val="o"/>
      <w:lvlJc w:val="left"/>
      <w:pPr>
        <w:ind w:left="4320" w:hanging="360"/>
      </w:pPr>
      <w:rPr>
        <w:rFonts w:ascii="Courier New" w:hAnsi="Courier New" w:hint="default"/>
      </w:rPr>
    </w:lvl>
    <w:lvl w:ilvl="5" w:tplc="F5FA3900" w:tentative="1">
      <w:start w:val="1"/>
      <w:numFmt w:val="bullet"/>
      <w:lvlText w:val=""/>
      <w:lvlJc w:val="left"/>
      <w:pPr>
        <w:ind w:left="5040" w:hanging="360"/>
      </w:pPr>
      <w:rPr>
        <w:rFonts w:ascii="Wingdings" w:hAnsi="Wingdings" w:hint="default"/>
      </w:rPr>
    </w:lvl>
    <w:lvl w:ilvl="6" w:tplc="438A67C0" w:tentative="1">
      <w:start w:val="1"/>
      <w:numFmt w:val="bullet"/>
      <w:lvlText w:val=""/>
      <w:lvlJc w:val="left"/>
      <w:pPr>
        <w:ind w:left="5760" w:hanging="360"/>
      </w:pPr>
      <w:rPr>
        <w:rFonts w:ascii="Symbol" w:hAnsi="Symbol" w:hint="default"/>
      </w:rPr>
    </w:lvl>
    <w:lvl w:ilvl="7" w:tplc="CDFCCE6E" w:tentative="1">
      <w:start w:val="1"/>
      <w:numFmt w:val="bullet"/>
      <w:lvlText w:val="o"/>
      <w:lvlJc w:val="left"/>
      <w:pPr>
        <w:ind w:left="6480" w:hanging="360"/>
      </w:pPr>
      <w:rPr>
        <w:rFonts w:ascii="Courier New" w:hAnsi="Courier New" w:hint="default"/>
      </w:rPr>
    </w:lvl>
    <w:lvl w:ilvl="8" w:tplc="F6106E8C" w:tentative="1">
      <w:start w:val="1"/>
      <w:numFmt w:val="bullet"/>
      <w:lvlText w:val=""/>
      <w:lvlJc w:val="left"/>
      <w:pPr>
        <w:ind w:left="7200" w:hanging="360"/>
      </w:pPr>
      <w:rPr>
        <w:rFonts w:ascii="Wingdings" w:hAnsi="Wingdings" w:hint="default"/>
      </w:rPr>
    </w:lvl>
  </w:abstractNum>
  <w:abstractNum w:abstractNumId="21" w15:restartNumberingAfterBreak="0">
    <w:nsid w:val="580F03E1"/>
    <w:multiLevelType w:val="multilevel"/>
    <w:tmpl w:val="DB8E764A"/>
    <w:lvl w:ilvl="0">
      <w:start w:val="1"/>
      <w:numFmt w:val="bullet"/>
      <w:lvlText w:val=""/>
      <w:lvlJc w:val="left"/>
      <w:pPr>
        <w:tabs>
          <w:tab w:val="num" w:pos="720"/>
        </w:tabs>
        <w:ind w:left="1440" w:hanging="360"/>
      </w:pPr>
      <w:rPr>
        <w:rFonts w:ascii="Symbol" w:hAnsi="Symbol" w:hint="default"/>
        <w:sz w:val="20"/>
      </w:rPr>
    </w:lvl>
    <w:lvl w:ilvl="1" w:tentative="1">
      <w:start w:val="1"/>
      <w:numFmt w:val="bullet"/>
      <w:lvlText w:val="o"/>
      <w:lvlJc w:val="left"/>
      <w:pPr>
        <w:tabs>
          <w:tab w:val="num" w:pos="1440"/>
        </w:tabs>
        <w:ind w:left="2160" w:hanging="360"/>
      </w:pPr>
      <w:rPr>
        <w:rFonts w:ascii="Courier New" w:hAnsi="Courier New" w:hint="default"/>
        <w:sz w:val="20"/>
      </w:rPr>
    </w:lvl>
    <w:lvl w:ilvl="2" w:tentative="1">
      <w:start w:val="1"/>
      <w:numFmt w:val="bullet"/>
      <w:lvlText w:val=""/>
      <w:lvlJc w:val="left"/>
      <w:pPr>
        <w:tabs>
          <w:tab w:val="num" w:pos="2160"/>
        </w:tabs>
        <w:ind w:left="2880" w:hanging="360"/>
      </w:pPr>
      <w:rPr>
        <w:rFonts w:ascii="Wingdings" w:hAnsi="Wingdings" w:hint="default"/>
        <w:sz w:val="20"/>
      </w:rPr>
    </w:lvl>
    <w:lvl w:ilvl="3" w:tentative="1">
      <w:start w:val="1"/>
      <w:numFmt w:val="bullet"/>
      <w:lvlText w:val=""/>
      <w:lvlJc w:val="left"/>
      <w:pPr>
        <w:tabs>
          <w:tab w:val="num" w:pos="2880"/>
        </w:tabs>
        <w:ind w:left="3600" w:hanging="360"/>
      </w:pPr>
      <w:rPr>
        <w:rFonts w:ascii="Wingdings" w:hAnsi="Wingdings" w:hint="default"/>
        <w:sz w:val="20"/>
      </w:rPr>
    </w:lvl>
    <w:lvl w:ilvl="4" w:tentative="1">
      <w:start w:val="1"/>
      <w:numFmt w:val="bullet"/>
      <w:lvlText w:val=""/>
      <w:lvlJc w:val="left"/>
      <w:pPr>
        <w:tabs>
          <w:tab w:val="num" w:pos="3600"/>
        </w:tabs>
        <w:ind w:left="4320" w:hanging="360"/>
      </w:pPr>
      <w:rPr>
        <w:rFonts w:ascii="Wingdings" w:hAnsi="Wingdings" w:hint="default"/>
        <w:sz w:val="20"/>
      </w:rPr>
    </w:lvl>
    <w:lvl w:ilvl="5" w:tentative="1">
      <w:start w:val="1"/>
      <w:numFmt w:val="bullet"/>
      <w:lvlText w:val=""/>
      <w:lvlJc w:val="left"/>
      <w:pPr>
        <w:tabs>
          <w:tab w:val="num" w:pos="4320"/>
        </w:tabs>
        <w:ind w:left="5040" w:hanging="360"/>
      </w:pPr>
      <w:rPr>
        <w:rFonts w:ascii="Wingdings" w:hAnsi="Wingdings" w:hint="default"/>
        <w:sz w:val="20"/>
      </w:rPr>
    </w:lvl>
    <w:lvl w:ilvl="6" w:tentative="1">
      <w:start w:val="1"/>
      <w:numFmt w:val="bullet"/>
      <w:lvlText w:val=""/>
      <w:lvlJc w:val="left"/>
      <w:pPr>
        <w:tabs>
          <w:tab w:val="num" w:pos="5040"/>
        </w:tabs>
        <w:ind w:left="5760" w:hanging="360"/>
      </w:pPr>
      <w:rPr>
        <w:rFonts w:ascii="Wingdings" w:hAnsi="Wingdings" w:hint="default"/>
        <w:sz w:val="20"/>
      </w:rPr>
    </w:lvl>
    <w:lvl w:ilvl="7" w:tentative="1">
      <w:start w:val="1"/>
      <w:numFmt w:val="bullet"/>
      <w:lvlText w:val=""/>
      <w:lvlJc w:val="left"/>
      <w:pPr>
        <w:tabs>
          <w:tab w:val="num" w:pos="5760"/>
        </w:tabs>
        <w:ind w:left="6480" w:hanging="360"/>
      </w:pPr>
      <w:rPr>
        <w:rFonts w:ascii="Wingdings" w:hAnsi="Wingdings" w:hint="default"/>
        <w:sz w:val="20"/>
      </w:rPr>
    </w:lvl>
    <w:lvl w:ilvl="8" w:tentative="1">
      <w:start w:val="1"/>
      <w:numFmt w:val="bullet"/>
      <w:lvlText w:val=""/>
      <w:lvlJc w:val="left"/>
      <w:pPr>
        <w:tabs>
          <w:tab w:val="num" w:pos="6480"/>
        </w:tabs>
        <w:ind w:left="7200" w:hanging="360"/>
      </w:pPr>
      <w:rPr>
        <w:rFonts w:ascii="Wingdings" w:hAnsi="Wingdings" w:hint="default"/>
        <w:sz w:val="20"/>
      </w:rPr>
    </w:lvl>
  </w:abstractNum>
  <w:abstractNum w:abstractNumId="22" w15:restartNumberingAfterBreak="0">
    <w:nsid w:val="6132172D"/>
    <w:multiLevelType w:val="hybridMultilevel"/>
    <w:tmpl w:val="BE484A5C"/>
    <w:lvl w:ilvl="0" w:tplc="66B6B7B6">
      <w:start w:val="1"/>
      <w:numFmt w:val="bullet"/>
      <w:lvlText w:val=""/>
      <w:lvlJc w:val="left"/>
      <w:pPr>
        <w:ind w:left="1440" w:hanging="360"/>
      </w:pPr>
      <w:rPr>
        <w:rFonts w:ascii="Symbol" w:hAnsi="Symbol" w:hint="default"/>
      </w:rPr>
    </w:lvl>
    <w:lvl w:ilvl="1" w:tplc="6E46FD10" w:tentative="1">
      <w:start w:val="1"/>
      <w:numFmt w:val="bullet"/>
      <w:lvlText w:val="o"/>
      <w:lvlJc w:val="left"/>
      <w:pPr>
        <w:ind w:left="2160" w:hanging="360"/>
      </w:pPr>
      <w:rPr>
        <w:rFonts w:ascii="Courier New" w:hAnsi="Courier New" w:hint="default"/>
      </w:rPr>
    </w:lvl>
    <w:lvl w:ilvl="2" w:tplc="D4C873E8" w:tentative="1">
      <w:start w:val="1"/>
      <w:numFmt w:val="bullet"/>
      <w:lvlText w:val=""/>
      <w:lvlJc w:val="left"/>
      <w:pPr>
        <w:ind w:left="2880" w:hanging="360"/>
      </w:pPr>
      <w:rPr>
        <w:rFonts w:ascii="Wingdings" w:hAnsi="Wingdings" w:hint="default"/>
      </w:rPr>
    </w:lvl>
    <w:lvl w:ilvl="3" w:tplc="FE8E1CD0" w:tentative="1">
      <w:start w:val="1"/>
      <w:numFmt w:val="bullet"/>
      <w:lvlText w:val=""/>
      <w:lvlJc w:val="left"/>
      <w:pPr>
        <w:ind w:left="3600" w:hanging="360"/>
      </w:pPr>
      <w:rPr>
        <w:rFonts w:ascii="Symbol" w:hAnsi="Symbol" w:hint="default"/>
      </w:rPr>
    </w:lvl>
    <w:lvl w:ilvl="4" w:tplc="C290928C" w:tentative="1">
      <w:start w:val="1"/>
      <w:numFmt w:val="bullet"/>
      <w:lvlText w:val="o"/>
      <w:lvlJc w:val="left"/>
      <w:pPr>
        <w:ind w:left="4320" w:hanging="360"/>
      </w:pPr>
      <w:rPr>
        <w:rFonts w:ascii="Courier New" w:hAnsi="Courier New" w:hint="default"/>
      </w:rPr>
    </w:lvl>
    <w:lvl w:ilvl="5" w:tplc="A5A8C02E" w:tentative="1">
      <w:start w:val="1"/>
      <w:numFmt w:val="bullet"/>
      <w:lvlText w:val=""/>
      <w:lvlJc w:val="left"/>
      <w:pPr>
        <w:ind w:left="5040" w:hanging="360"/>
      </w:pPr>
      <w:rPr>
        <w:rFonts w:ascii="Wingdings" w:hAnsi="Wingdings" w:hint="default"/>
      </w:rPr>
    </w:lvl>
    <w:lvl w:ilvl="6" w:tplc="3BCC60B4" w:tentative="1">
      <w:start w:val="1"/>
      <w:numFmt w:val="bullet"/>
      <w:lvlText w:val=""/>
      <w:lvlJc w:val="left"/>
      <w:pPr>
        <w:ind w:left="5760" w:hanging="360"/>
      </w:pPr>
      <w:rPr>
        <w:rFonts w:ascii="Symbol" w:hAnsi="Symbol" w:hint="default"/>
      </w:rPr>
    </w:lvl>
    <w:lvl w:ilvl="7" w:tplc="5658D49E" w:tentative="1">
      <w:start w:val="1"/>
      <w:numFmt w:val="bullet"/>
      <w:lvlText w:val="o"/>
      <w:lvlJc w:val="left"/>
      <w:pPr>
        <w:ind w:left="6480" w:hanging="360"/>
      </w:pPr>
      <w:rPr>
        <w:rFonts w:ascii="Courier New" w:hAnsi="Courier New" w:hint="default"/>
      </w:rPr>
    </w:lvl>
    <w:lvl w:ilvl="8" w:tplc="31DAE652" w:tentative="1">
      <w:start w:val="1"/>
      <w:numFmt w:val="bullet"/>
      <w:lvlText w:val=""/>
      <w:lvlJc w:val="left"/>
      <w:pPr>
        <w:ind w:left="7200" w:hanging="360"/>
      </w:pPr>
      <w:rPr>
        <w:rFonts w:ascii="Wingdings" w:hAnsi="Wingdings" w:hint="default"/>
      </w:rPr>
    </w:lvl>
  </w:abstractNum>
  <w:abstractNum w:abstractNumId="23" w15:restartNumberingAfterBreak="0">
    <w:nsid w:val="61904814"/>
    <w:multiLevelType w:val="hybridMultilevel"/>
    <w:tmpl w:val="A760A192"/>
    <w:lvl w:ilvl="0" w:tplc="ECC83CD6">
      <w:start w:val="1"/>
      <w:numFmt w:val="bullet"/>
      <w:lvlText w:val=""/>
      <w:lvlJc w:val="left"/>
      <w:pPr>
        <w:ind w:left="1800" w:hanging="360"/>
      </w:pPr>
      <w:rPr>
        <w:rFonts w:ascii="Symbol" w:hAnsi="Symbol" w:hint="default"/>
      </w:rPr>
    </w:lvl>
    <w:lvl w:ilvl="1" w:tplc="43AEE1F0">
      <w:start w:val="1"/>
      <w:numFmt w:val="bullet"/>
      <w:lvlText w:val="o"/>
      <w:lvlJc w:val="left"/>
      <w:pPr>
        <w:ind w:left="2520" w:hanging="360"/>
      </w:pPr>
      <w:rPr>
        <w:rFonts w:ascii="Courier New" w:hAnsi="Courier New" w:hint="default"/>
      </w:rPr>
    </w:lvl>
    <w:lvl w:ilvl="2" w:tplc="532C432A">
      <w:start w:val="1"/>
      <w:numFmt w:val="bullet"/>
      <w:lvlText w:val=""/>
      <w:lvlJc w:val="left"/>
      <w:pPr>
        <w:ind w:left="3240" w:hanging="360"/>
      </w:pPr>
      <w:rPr>
        <w:rFonts w:ascii="Wingdings" w:hAnsi="Wingdings" w:hint="default"/>
      </w:rPr>
    </w:lvl>
    <w:lvl w:ilvl="3" w:tplc="07E4215A">
      <w:start w:val="1"/>
      <w:numFmt w:val="bullet"/>
      <w:lvlText w:val=""/>
      <w:lvlJc w:val="left"/>
      <w:pPr>
        <w:ind w:left="3960" w:hanging="360"/>
      </w:pPr>
      <w:rPr>
        <w:rFonts w:ascii="Symbol" w:hAnsi="Symbol" w:hint="default"/>
      </w:rPr>
    </w:lvl>
    <w:lvl w:ilvl="4" w:tplc="EF82E9DE">
      <w:start w:val="1"/>
      <w:numFmt w:val="bullet"/>
      <w:lvlText w:val="o"/>
      <w:lvlJc w:val="left"/>
      <w:pPr>
        <w:ind w:left="4680" w:hanging="360"/>
      </w:pPr>
      <w:rPr>
        <w:rFonts w:ascii="Courier New" w:hAnsi="Courier New" w:hint="default"/>
      </w:rPr>
    </w:lvl>
    <w:lvl w:ilvl="5" w:tplc="698A2B26">
      <w:start w:val="1"/>
      <w:numFmt w:val="bullet"/>
      <w:lvlText w:val=""/>
      <w:lvlJc w:val="left"/>
      <w:pPr>
        <w:ind w:left="5400" w:hanging="360"/>
      </w:pPr>
      <w:rPr>
        <w:rFonts w:ascii="Wingdings" w:hAnsi="Wingdings" w:hint="default"/>
      </w:rPr>
    </w:lvl>
    <w:lvl w:ilvl="6" w:tplc="B2F86FEA">
      <w:start w:val="1"/>
      <w:numFmt w:val="bullet"/>
      <w:lvlText w:val=""/>
      <w:lvlJc w:val="left"/>
      <w:pPr>
        <w:ind w:left="6120" w:hanging="360"/>
      </w:pPr>
      <w:rPr>
        <w:rFonts w:ascii="Symbol" w:hAnsi="Symbol" w:hint="default"/>
      </w:rPr>
    </w:lvl>
    <w:lvl w:ilvl="7" w:tplc="C7103E90">
      <w:start w:val="1"/>
      <w:numFmt w:val="bullet"/>
      <w:lvlText w:val="o"/>
      <w:lvlJc w:val="left"/>
      <w:pPr>
        <w:ind w:left="6840" w:hanging="360"/>
      </w:pPr>
      <w:rPr>
        <w:rFonts w:ascii="Courier New" w:hAnsi="Courier New" w:hint="default"/>
      </w:rPr>
    </w:lvl>
    <w:lvl w:ilvl="8" w:tplc="949EEB8C">
      <w:start w:val="1"/>
      <w:numFmt w:val="bullet"/>
      <w:lvlText w:val=""/>
      <w:lvlJc w:val="left"/>
      <w:pPr>
        <w:ind w:left="7560" w:hanging="360"/>
      </w:pPr>
      <w:rPr>
        <w:rFonts w:ascii="Wingdings" w:hAnsi="Wingdings" w:hint="default"/>
      </w:rPr>
    </w:lvl>
  </w:abstractNum>
  <w:abstractNum w:abstractNumId="24" w15:restartNumberingAfterBreak="0">
    <w:nsid w:val="650F4211"/>
    <w:multiLevelType w:val="multilevel"/>
    <w:tmpl w:val="B14C686A"/>
    <w:lvl w:ilvl="0">
      <w:start w:val="1"/>
      <w:numFmt w:val="bullet"/>
      <w:lvlText w:val=""/>
      <w:lvlJc w:val="left"/>
      <w:pPr>
        <w:tabs>
          <w:tab w:val="num" w:pos="720"/>
        </w:tabs>
        <w:ind w:left="1440" w:hanging="360"/>
      </w:pPr>
      <w:rPr>
        <w:rFonts w:ascii="Symbol" w:hAnsi="Symbol" w:hint="default"/>
        <w:sz w:val="20"/>
      </w:rPr>
    </w:lvl>
    <w:lvl w:ilvl="1" w:tentative="1">
      <w:start w:val="1"/>
      <w:numFmt w:val="bullet"/>
      <w:lvlText w:val="o"/>
      <w:lvlJc w:val="left"/>
      <w:pPr>
        <w:tabs>
          <w:tab w:val="num" w:pos="1440"/>
        </w:tabs>
        <w:ind w:left="2160" w:hanging="360"/>
      </w:pPr>
      <w:rPr>
        <w:rFonts w:ascii="Courier New" w:hAnsi="Courier New" w:hint="default"/>
        <w:sz w:val="20"/>
      </w:rPr>
    </w:lvl>
    <w:lvl w:ilvl="2" w:tentative="1">
      <w:start w:val="1"/>
      <w:numFmt w:val="bullet"/>
      <w:lvlText w:val=""/>
      <w:lvlJc w:val="left"/>
      <w:pPr>
        <w:tabs>
          <w:tab w:val="num" w:pos="2160"/>
        </w:tabs>
        <w:ind w:left="2880" w:hanging="360"/>
      </w:pPr>
      <w:rPr>
        <w:rFonts w:ascii="Wingdings" w:hAnsi="Wingdings" w:hint="default"/>
        <w:sz w:val="20"/>
      </w:rPr>
    </w:lvl>
    <w:lvl w:ilvl="3" w:tentative="1">
      <w:start w:val="1"/>
      <w:numFmt w:val="bullet"/>
      <w:lvlText w:val=""/>
      <w:lvlJc w:val="left"/>
      <w:pPr>
        <w:tabs>
          <w:tab w:val="num" w:pos="2880"/>
        </w:tabs>
        <w:ind w:left="3600" w:hanging="360"/>
      </w:pPr>
      <w:rPr>
        <w:rFonts w:ascii="Wingdings" w:hAnsi="Wingdings" w:hint="default"/>
        <w:sz w:val="20"/>
      </w:rPr>
    </w:lvl>
    <w:lvl w:ilvl="4" w:tentative="1">
      <w:start w:val="1"/>
      <w:numFmt w:val="bullet"/>
      <w:lvlText w:val=""/>
      <w:lvlJc w:val="left"/>
      <w:pPr>
        <w:tabs>
          <w:tab w:val="num" w:pos="3600"/>
        </w:tabs>
        <w:ind w:left="4320" w:hanging="360"/>
      </w:pPr>
      <w:rPr>
        <w:rFonts w:ascii="Wingdings" w:hAnsi="Wingdings" w:hint="default"/>
        <w:sz w:val="20"/>
      </w:rPr>
    </w:lvl>
    <w:lvl w:ilvl="5" w:tentative="1">
      <w:start w:val="1"/>
      <w:numFmt w:val="bullet"/>
      <w:lvlText w:val=""/>
      <w:lvlJc w:val="left"/>
      <w:pPr>
        <w:tabs>
          <w:tab w:val="num" w:pos="4320"/>
        </w:tabs>
        <w:ind w:left="5040" w:hanging="360"/>
      </w:pPr>
      <w:rPr>
        <w:rFonts w:ascii="Wingdings" w:hAnsi="Wingdings" w:hint="default"/>
        <w:sz w:val="20"/>
      </w:rPr>
    </w:lvl>
    <w:lvl w:ilvl="6" w:tentative="1">
      <w:start w:val="1"/>
      <w:numFmt w:val="bullet"/>
      <w:lvlText w:val=""/>
      <w:lvlJc w:val="left"/>
      <w:pPr>
        <w:tabs>
          <w:tab w:val="num" w:pos="5040"/>
        </w:tabs>
        <w:ind w:left="5760" w:hanging="360"/>
      </w:pPr>
      <w:rPr>
        <w:rFonts w:ascii="Wingdings" w:hAnsi="Wingdings" w:hint="default"/>
        <w:sz w:val="20"/>
      </w:rPr>
    </w:lvl>
    <w:lvl w:ilvl="7" w:tentative="1">
      <w:start w:val="1"/>
      <w:numFmt w:val="bullet"/>
      <w:lvlText w:val=""/>
      <w:lvlJc w:val="left"/>
      <w:pPr>
        <w:tabs>
          <w:tab w:val="num" w:pos="5760"/>
        </w:tabs>
        <w:ind w:left="6480" w:hanging="360"/>
      </w:pPr>
      <w:rPr>
        <w:rFonts w:ascii="Wingdings" w:hAnsi="Wingdings" w:hint="default"/>
        <w:sz w:val="20"/>
      </w:rPr>
    </w:lvl>
    <w:lvl w:ilvl="8" w:tentative="1">
      <w:start w:val="1"/>
      <w:numFmt w:val="bullet"/>
      <w:lvlText w:val=""/>
      <w:lvlJc w:val="left"/>
      <w:pPr>
        <w:tabs>
          <w:tab w:val="num" w:pos="6480"/>
        </w:tabs>
        <w:ind w:left="7200" w:hanging="360"/>
      </w:pPr>
      <w:rPr>
        <w:rFonts w:ascii="Wingdings" w:hAnsi="Wingdings" w:hint="default"/>
        <w:sz w:val="20"/>
      </w:rPr>
    </w:lvl>
  </w:abstractNum>
  <w:abstractNum w:abstractNumId="25" w15:restartNumberingAfterBreak="0">
    <w:nsid w:val="6B927A50"/>
    <w:multiLevelType w:val="hybridMultilevel"/>
    <w:tmpl w:val="E878F95C"/>
    <w:lvl w:ilvl="0" w:tplc="DBA0068C">
      <w:start w:val="1"/>
      <w:numFmt w:val="bullet"/>
      <w:lvlText w:val=""/>
      <w:lvlJc w:val="left"/>
      <w:pPr>
        <w:ind w:left="1080" w:hanging="360"/>
      </w:pPr>
      <w:rPr>
        <w:rFonts w:ascii="Symbol" w:hAnsi="Symbol" w:hint="default"/>
      </w:rPr>
    </w:lvl>
    <w:lvl w:ilvl="1" w:tplc="62B0501C">
      <w:start w:val="1"/>
      <w:numFmt w:val="bullet"/>
      <w:lvlText w:val="o"/>
      <w:lvlJc w:val="left"/>
      <w:pPr>
        <w:ind w:left="1800" w:hanging="360"/>
      </w:pPr>
      <w:rPr>
        <w:rFonts w:ascii="Courier New" w:hAnsi="Courier New" w:hint="default"/>
      </w:rPr>
    </w:lvl>
    <w:lvl w:ilvl="2" w:tplc="A5A8A836">
      <w:start w:val="1"/>
      <w:numFmt w:val="bullet"/>
      <w:lvlText w:val=""/>
      <w:lvlJc w:val="left"/>
      <w:pPr>
        <w:ind w:left="2520" w:hanging="360"/>
      </w:pPr>
      <w:rPr>
        <w:rFonts w:ascii="Wingdings" w:hAnsi="Wingdings" w:hint="default"/>
      </w:rPr>
    </w:lvl>
    <w:lvl w:ilvl="3" w:tplc="924CD0DA">
      <w:start w:val="1"/>
      <w:numFmt w:val="bullet"/>
      <w:lvlText w:val=""/>
      <w:lvlJc w:val="left"/>
      <w:pPr>
        <w:ind w:left="3240" w:hanging="360"/>
      </w:pPr>
      <w:rPr>
        <w:rFonts w:ascii="Symbol" w:hAnsi="Symbol" w:hint="default"/>
      </w:rPr>
    </w:lvl>
    <w:lvl w:ilvl="4" w:tplc="D936A6FE">
      <w:start w:val="1"/>
      <w:numFmt w:val="bullet"/>
      <w:lvlText w:val="o"/>
      <w:lvlJc w:val="left"/>
      <w:pPr>
        <w:ind w:left="3960" w:hanging="360"/>
      </w:pPr>
      <w:rPr>
        <w:rFonts w:ascii="Courier New" w:hAnsi="Courier New" w:hint="default"/>
      </w:rPr>
    </w:lvl>
    <w:lvl w:ilvl="5" w:tplc="E4D0809C">
      <w:start w:val="1"/>
      <w:numFmt w:val="bullet"/>
      <w:lvlText w:val=""/>
      <w:lvlJc w:val="left"/>
      <w:pPr>
        <w:ind w:left="4680" w:hanging="360"/>
      </w:pPr>
      <w:rPr>
        <w:rFonts w:ascii="Wingdings" w:hAnsi="Wingdings" w:hint="default"/>
      </w:rPr>
    </w:lvl>
    <w:lvl w:ilvl="6" w:tplc="43346C62">
      <w:start w:val="1"/>
      <w:numFmt w:val="bullet"/>
      <w:lvlText w:val=""/>
      <w:lvlJc w:val="left"/>
      <w:pPr>
        <w:ind w:left="5400" w:hanging="360"/>
      </w:pPr>
      <w:rPr>
        <w:rFonts w:ascii="Symbol" w:hAnsi="Symbol" w:hint="default"/>
      </w:rPr>
    </w:lvl>
    <w:lvl w:ilvl="7" w:tplc="8E8AC27A">
      <w:start w:val="1"/>
      <w:numFmt w:val="bullet"/>
      <w:lvlText w:val="o"/>
      <w:lvlJc w:val="left"/>
      <w:pPr>
        <w:ind w:left="6120" w:hanging="360"/>
      </w:pPr>
      <w:rPr>
        <w:rFonts w:ascii="Courier New" w:hAnsi="Courier New" w:hint="default"/>
      </w:rPr>
    </w:lvl>
    <w:lvl w:ilvl="8" w:tplc="3D3A6942">
      <w:start w:val="1"/>
      <w:numFmt w:val="bullet"/>
      <w:lvlText w:val=""/>
      <w:lvlJc w:val="left"/>
      <w:pPr>
        <w:ind w:left="6840" w:hanging="360"/>
      </w:pPr>
      <w:rPr>
        <w:rFonts w:ascii="Wingdings" w:hAnsi="Wingdings" w:hint="default"/>
      </w:rPr>
    </w:lvl>
  </w:abstractNum>
  <w:abstractNum w:abstractNumId="26" w15:restartNumberingAfterBreak="0">
    <w:nsid w:val="6E157A8E"/>
    <w:multiLevelType w:val="hybridMultilevel"/>
    <w:tmpl w:val="F8DA751C"/>
    <w:lvl w:ilvl="0" w:tplc="8A4046AC">
      <w:start w:val="1"/>
      <w:numFmt w:val="bullet"/>
      <w:lvlText w:val=""/>
      <w:lvlJc w:val="left"/>
      <w:pPr>
        <w:ind w:left="1224" w:hanging="360"/>
      </w:pPr>
      <w:rPr>
        <w:rFonts w:ascii="Symbol" w:hAnsi="Symbol" w:hint="default"/>
      </w:rPr>
    </w:lvl>
    <w:lvl w:ilvl="1" w:tplc="C0D2F296" w:tentative="1">
      <w:start w:val="1"/>
      <w:numFmt w:val="bullet"/>
      <w:lvlText w:val="o"/>
      <w:lvlJc w:val="left"/>
      <w:pPr>
        <w:ind w:left="1944" w:hanging="360"/>
      </w:pPr>
      <w:rPr>
        <w:rFonts w:ascii="Courier New" w:hAnsi="Courier New" w:hint="default"/>
      </w:rPr>
    </w:lvl>
    <w:lvl w:ilvl="2" w:tplc="F8C6545C" w:tentative="1">
      <w:start w:val="1"/>
      <w:numFmt w:val="bullet"/>
      <w:lvlText w:val=""/>
      <w:lvlJc w:val="left"/>
      <w:pPr>
        <w:ind w:left="2664" w:hanging="360"/>
      </w:pPr>
      <w:rPr>
        <w:rFonts w:ascii="Wingdings" w:hAnsi="Wingdings" w:hint="default"/>
      </w:rPr>
    </w:lvl>
    <w:lvl w:ilvl="3" w:tplc="B030D626" w:tentative="1">
      <w:start w:val="1"/>
      <w:numFmt w:val="bullet"/>
      <w:lvlText w:val=""/>
      <w:lvlJc w:val="left"/>
      <w:pPr>
        <w:ind w:left="3384" w:hanging="360"/>
      </w:pPr>
      <w:rPr>
        <w:rFonts w:ascii="Symbol" w:hAnsi="Symbol" w:hint="default"/>
      </w:rPr>
    </w:lvl>
    <w:lvl w:ilvl="4" w:tplc="2C1EC34C" w:tentative="1">
      <w:start w:val="1"/>
      <w:numFmt w:val="bullet"/>
      <w:lvlText w:val="o"/>
      <w:lvlJc w:val="left"/>
      <w:pPr>
        <w:ind w:left="4104" w:hanging="360"/>
      </w:pPr>
      <w:rPr>
        <w:rFonts w:ascii="Courier New" w:hAnsi="Courier New" w:hint="default"/>
      </w:rPr>
    </w:lvl>
    <w:lvl w:ilvl="5" w:tplc="E9C255D0" w:tentative="1">
      <w:start w:val="1"/>
      <w:numFmt w:val="bullet"/>
      <w:lvlText w:val=""/>
      <w:lvlJc w:val="left"/>
      <w:pPr>
        <w:ind w:left="4824" w:hanging="360"/>
      </w:pPr>
      <w:rPr>
        <w:rFonts w:ascii="Wingdings" w:hAnsi="Wingdings" w:hint="default"/>
      </w:rPr>
    </w:lvl>
    <w:lvl w:ilvl="6" w:tplc="94DE8E1A" w:tentative="1">
      <w:start w:val="1"/>
      <w:numFmt w:val="bullet"/>
      <w:lvlText w:val=""/>
      <w:lvlJc w:val="left"/>
      <w:pPr>
        <w:ind w:left="5544" w:hanging="360"/>
      </w:pPr>
      <w:rPr>
        <w:rFonts w:ascii="Symbol" w:hAnsi="Symbol" w:hint="default"/>
      </w:rPr>
    </w:lvl>
    <w:lvl w:ilvl="7" w:tplc="F6F843CE" w:tentative="1">
      <w:start w:val="1"/>
      <w:numFmt w:val="bullet"/>
      <w:lvlText w:val="o"/>
      <w:lvlJc w:val="left"/>
      <w:pPr>
        <w:ind w:left="6264" w:hanging="360"/>
      </w:pPr>
      <w:rPr>
        <w:rFonts w:ascii="Courier New" w:hAnsi="Courier New" w:hint="default"/>
      </w:rPr>
    </w:lvl>
    <w:lvl w:ilvl="8" w:tplc="C524799A" w:tentative="1">
      <w:start w:val="1"/>
      <w:numFmt w:val="bullet"/>
      <w:lvlText w:val=""/>
      <w:lvlJc w:val="left"/>
      <w:pPr>
        <w:ind w:left="6984" w:hanging="360"/>
      </w:pPr>
      <w:rPr>
        <w:rFonts w:ascii="Wingdings" w:hAnsi="Wingdings" w:hint="default"/>
      </w:rPr>
    </w:lvl>
  </w:abstractNum>
  <w:abstractNum w:abstractNumId="27" w15:restartNumberingAfterBreak="0">
    <w:nsid w:val="7B39F6E5"/>
    <w:multiLevelType w:val="hybridMultilevel"/>
    <w:tmpl w:val="F9A01E6C"/>
    <w:lvl w:ilvl="0" w:tplc="54FA59A6">
      <w:start w:val="1"/>
      <w:numFmt w:val="bullet"/>
      <w:lvlText w:val=""/>
      <w:lvlJc w:val="left"/>
      <w:pPr>
        <w:ind w:left="720" w:hanging="360"/>
      </w:pPr>
      <w:rPr>
        <w:rFonts w:ascii="Symbol" w:hAnsi="Symbol" w:hint="default"/>
      </w:rPr>
    </w:lvl>
    <w:lvl w:ilvl="1" w:tplc="AA308682">
      <w:start w:val="1"/>
      <w:numFmt w:val="bullet"/>
      <w:lvlText w:val="o"/>
      <w:lvlJc w:val="left"/>
      <w:pPr>
        <w:ind w:left="1440" w:hanging="360"/>
      </w:pPr>
      <w:rPr>
        <w:rFonts w:ascii="Courier New" w:hAnsi="Courier New" w:hint="default"/>
      </w:rPr>
    </w:lvl>
    <w:lvl w:ilvl="2" w:tplc="B950E462">
      <w:start w:val="1"/>
      <w:numFmt w:val="bullet"/>
      <w:lvlText w:val=""/>
      <w:lvlJc w:val="left"/>
      <w:pPr>
        <w:ind w:left="2160" w:hanging="360"/>
      </w:pPr>
      <w:rPr>
        <w:rFonts w:ascii="Wingdings" w:hAnsi="Wingdings" w:hint="default"/>
      </w:rPr>
    </w:lvl>
    <w:lvl w:ilvl="3" w:tplc="1DC67764">
      <w:start w:val="1"/>
      <w:numFmt w:val="bullet"/>
      <w:lvlText w:val=""/>
      <w:lvlJc w:val="left"/>
      <w:pPr>
        <w:ind w:left="2880" w:hanging="360"/>
      </w:pPr>
      <w:rPr>
        <w:rFonts w:ascii="Symbol" w:hAnsi="Symbol" w:hint="default"/>
      </w:rPr>
    </w:lvl>
    <w:lvl w:ilvl="4" w:tplc="D200F8FC">
      <w:start w:val="1"/>
      <w:numFmt w:val="bullet"/>
      <w:lvlText w:val="o"/>
      <w:lvlJc w:val="left"/>
      <w:pPr>
        <w:ind w:left="3600" w:hanging="360"/>
      </w:pPr>
      <w:rPr>
        <w:rFonts w:ascii="Courier New" w:hAnsi="Courier New" w:hint="default"/>
      </w:rPr>
    </w:lvl>
    <w:lvl w:ilvl="5" w:tplc="87149840">
      <w:start w:val="1"/>
      <w:numFmt w:val="bullet"/>
      <w:lvlText w:val=""/>
      <w:lvlJc w:val="left"/>
      <w:pPr>
        <w:ind w:left="4320" w:hanging="360"/>
      </w:pPr>
      <w:rPr>
        <w:rFonts w:ascii="Wingdings" w:hAnsi="Wingdings" w:hint="default"/>
      </w:rPr>
    </w:lvl>
    <w:lvl w:ilvl="6" w:tplc="6B10A934">
      <w:start w:val="1"/>
      <w:numFmt w:val="bullet"/>
      <w:lvlText w:val=""/>
      <w:lvlJc w:val="left"/>
      <w:pPr>
        <w:ind w:left="5040" w:hanging="360"/>
      </w:pPr>
      <w:rPr>
        <w:rFonts w:ascii="Symbol" w:hAnsi="Symbol" w:hint="default"/>
      </w:rPr>
    </w:lvl>
    <w:lvl w:ilvl="7" w:tplc="D6423CF6">
      <w:start w:val="1"/>
      <w:numFmt w:val="bullet"/>
      <w:lvlText w:val="o"/>
      <w:lvlJc w:val="left"/>
      <w:pPr>
        <w:ind w:left="5760" w:hanging="360"/>
      </w:pPr>
      <w:rPr>
        <w:rFonts w:ascii="Courier New" w:hAnsi="Courier New" w:hint="default"/>
      </w:rPr>
    </w:lvl>
    <w:lvl w:ilvl="8" w:tplc="38E61E80">
      <w:start w:val="1"/>
      <w:numFmt w:val="bullet"/>
      <w:lvlText w:val=""/>
      <w:lvlJc w:val="left"/>
      <w:pPr>
        <w:ind w:left="6480" w:hanging="360"/>
      </w:pPr>
      <w:rPr>
        <w:rFonts w:ascii="Wingdings" w:hAnsi="Wingdings" w:hint="default"/>
      </w:rPr>
    </w:lvl>
  </w:abstractNum>
  <w:abstractNum w:abstractNumId="28" w15:restartNumberingAfterBreak="0">
    <w:nsid w:val="7F7D2CF8"/>
    <w:multiLevelType w:val="multilevel"/>
    <w:tmpl w:val="D60E6D6C"/>
    <w:lvl w:ilvl="0">
      <w:start w:val="1"/>
      <w:numFmt w:val="bullet"/>
      <w:lvlText w:val=""/>
      <w:lvlJc w:val="left"/>
      <w:pPr>
        <w:tabs>
          <w:tab w:val="num" w:pos="720"/>
        </w:tabs>
        <w:ind w:left="1440" w:hanging="360"/>
      </w:pPr>
      <w:rPr>
        <w:rFonts w:ascii="Symbol" w:hAnsi="Symbol" w:hint="default"/>
        <w:sz w:val="20"/>
      </w:rPr>
    </w:lvl>
    <w:lvl w:ilvl="1" w:tentative="1">
      <w:start w:val="1"/>
      <w:numFmt w:val="bullet"/>
      <w:lvlText w:val="o"/>
      <w:lvlJc w:val="left"/>
      <w:pPr>
        <w:tabs>
          <w:tab w:val="num" w:pos="1440"/>
        </w:tabs>
        <w:ind w:left="2160" w:hanging="360"/>
      </w:pPr>
      <w:rPr>
        <w:rFonts w:ascii="Courier New" w:hAnsi="Courier New" w:hint="default"/>
        <w:sz w:val="20"/>
      </w:rPr>
    </w:lvl>
    <w:lvl w:ilvl="2" w:tentative="1">
      <w:start w:val="1"/>
      <w:numFmt w:val="bullet"/>
      <w:lvlText w:val=""/>
      <w:lvlJc w:val="left"/>
      <w:pPr>
        <w:tabs>
          <w:tab w:val="num" w:pos="2160"/>
        </w:tabs>
        <w:ind w:left="2880" w:hanging="360"/>
      </w:pPr>
      <w:rPr>
        <w:rFonts w:ascii="Wingdings" w:hAnsi="Wingdings" w:hint="default"/>
        <w:sz w:val="20"/>
      </w:rPr>
    </w:lvl>
    <w:lvl w:ilvl="3" w:tentative="1">
      <w:start w:val="1"/>
      <w:numFmt w:val="bullet"/>
      <w:lvlText w:val=""/>
      <w:lvlJc w:val="left"/>
      <w:pPr>
        <w:tabs>
          <w:tab w:val="num" w:pos="2880"/>
        </w:tabs>
        <w:ind w:left="3600" w:hanging="360"/>
      </w:pPr>
      <w:rPr>
        <w:rFonts w:ascii="Wingdings" w:hAnsi="Wingdings" w:hint="default"/>
        <w:sz w:val="20"/>
      </w:rPr>
    </w:lvl>
    <w:lvl w:ilvl="4" w:tentative="1">
      <w:start w:val="1"/>
      <w:numFmt w:val="bullet"/>
      <w:lvlText w:val=""/>
      <w:lvlJc w:val="left"/>
      <w:pPr>
        <w:tabs>
          <w:tab w:val="num" w:pos="3600"/>
        </w:tabs>
        <w:ind w:left="4320" w:hanging="360"/>
      </w:pPr>
      <w:rPr>
        <w:rFonts w:ascii="Wingdings" w:hAnsi="Wingdings" w:hint="default"/>
        <w:sz w:val="20"/>
      </w:rPr>
    </w:lvl>
    <w:lvl w:ilvl="5" w:tentative="1">
      <w:start w:val="1"/>
      <w:numFmt w:val="bullet"/>
      <w:lvlText w:val=""/>
      <w:lvlJc w:val="left"/>
      <w:pPr>
        <w:tabs>
          <w:tab w:val="num" w:pos="4320"/>
        </w:tabs>
        <w:ind w:left="5040" w:hanging="360"/>
      </w:pPr>
      <w:rPr>
        <w:rFonts w:ascii="Wingdings" w:hAnsi="Wingdings" w:hint="default"/>
        <w:sz w:val="20"/>
      </w:rPr>
    </w:lvl>
    <w:lvl w:ilvl="6" w:tentative="1">
      <w:start w:val="1"/>
      <w:numFmt w:val="bullet"/>
      <w:lvlText w:val=""/>
      <w:lvlJc w:val="left"/>
      <w:pPr>
        <w:tabs>
          <w:tab w:val="num" w:pos="5040"/>
        </w:tabs>
        <w:ind w:left="5760" w:hanging="360"/>
      </w:pPr>
      <w:rPr>
        <w:rFonts w:ascii="Wingdings" w:hAnsi="Wingdings" w:hint="default"/>
        <w:sz w:val="20"/>
      </w:rPr>
    </w:lvl>
    <w:lvl w:ilvl="7" w:tentative="1">
      <w:start w:val="1"/>
      <w:numFmt w:val="bullet"/>
      <w:lvlText w:val=""/>
      <w:lvlJc w:val="left"/>
      <w:pPr>
        <w:tabs>
          <w:tab w:val="num" w:pos="5760"/>
        </w:tabs>
        <w:ind w:left="6480" w:hanging="360"/>
      </w:pPr>
      <w:rPr>
        <w:rFonts w:ascii="Wingdings" w:hAnsi="Wingdings" w:hint="default"/>
        <w:sz w:val="20"/>
      </w:rPr>
    </w:lvl>
    <w:lvl w:ilvl="8" w:tentative="1">
      <w:start w:val="1"/>
      <w:numFmt w:val="bullet"/>
      <w:lvlText w:val=""/>
      <w:lvlJc w:val="left"/>
      <w:pPr>
        <w:tabs>
          <w:tab w:val="num" w:pos="6480"/>
        </w:tabs>
        <w:ind w:left="7200" w:hanging="360"/>
      </w:pPr>
      <w:rPr>
        <w:rFonts w:ascii="Wingdings" w:hAnsi="Wingdings" w:hint="default"/>
        <w:sz w:val="20"/>
      </w:rPr>
    </w:lvl>
  </w:abstractNum>
  <w:num w:numId="1" w16cid:durableId="1654019664">
    <w:abstractNumId w:val="25"/>
  </w:num>
  <w:num w:numId="2" w16cid:durableId="458957448">
    <w:abstractNumId w:val="17"/>
  </w:num>
  <w:num w:numId="3" w16cid:durableId="358749519">
    <w:abstractNumId w:val="23"/>
  </w:num>
  <w:num w:numId="4" w16cid:durableId="2073892708">
    <w:abstractNumId w:val="18"/>
  </w:num>
  <w:num w:numId="5" w16cid:durableId="1241907592">
    <w:abstractNumId w:val="11"/>
  </w:num>
  <w:num w:numId="6" w16cid:durableId="294066135">
    <w:abstractNumId w:val="27"/>
  </w:num>
  <w:num w:numId="7" w16cid:durableId="1304198351">
    <w:abstractNumId w:val="9"/>
  </w:num>
  <w:num w:numId="8" w16cid:durableId="2035303628">
    <w:abstractNumId w:val="8"/>
  </w:num>
  <w:num w:numId="9" w16cid:durableId="461117487">
    <w:abstractNumId w:val="6"/>
  </w:num>
  <w:num w:numId="10" w16cid:durableId="1501307519">
    <w:abstractNumId w:val="5"/>
  </w:num>
  <w:num w:numId="11" w16cid:durableId="902715749">
    <w:abstractNumId w:val="4"/>
  </w:num>
  <w:num w:numId="12" w16cid:durableId="1396512127">
    <w:abstractNumId w:val="7"/>
  </w:num>
  <w:num w:numId="13" w16cid:durableId="298803653">
    <w:abstractNumId w:val="3"/>
  </w:num>
  <w:num w:numId="14" w16cid:durableId="745956402">
    <w:abstractNumId w:val="2"/>
  </w:num>
  <w:num w:numId="15" w16cid:durableId="1189028195">
    <w:abstractNumId w:val="1"/>
  </w:num>
  <w:num w:numId="16" w16cid:durableId="1160852900">
    <w:abstractNumId w:val="0"/>
  </w:num>
  <w:num w:numId="17" w16cid:durableId="1716587985">
    <w:abstractNumId w:val="16"/>
  </w:num>
  <w:num w:numId="18" w16cid:durableId="655573601">
    <w:abstractNumId w:val="21"/>
  </w:num>
  <w:num w:numId="19" w16cid:durableId="1036201645">
    <w:abstractNumId w:val="19"/>
  </w:num>
  <w:num w:numId="20" w16cid:durableId="864249923">
    <w:abstractNumId w:val="10"/>
  </w:num>
  <w:num w:numId="21" w16cid:durableId="1795900185">
    <w:abstractNumId w:val="12"/>
  </w:num>
  <w:num w:numId="22" w16cid:durableId="1631322513">
    <w:abstractNumId w:val="28"/>
  </w:num>
  <w:num w:numId="23" w16cid:durableId="531722235">
    <w:abstractNumId w:val="13"/>
  </w:num>
  <w:num w:numId="24" w16cid:durableId="1078481850">
    <w:abstractNumId w:val="24"/>
  </w:num>
  <w:num w:numId="25" w16cid:durableId="960570573">
    <w:abstractNumId w:val="14"/>
  </w:num>
  <w:num w:numId="26" w16cid:durableId="1975864075">
    <w:abstractNumId w:val="26"/>
  </w:num>
  <w:num w:numId="27" w16cid:durableId="2127850031">
    <w:abstractNumId w:val="20"/>
  </w:num>
  <w:num w:numId="28" w16cid:durableId="2098207288">
    <w:abstractNumId w:val="15"/>
  </w:num>
  <w:num w:numId="29" w16cid:durableId="93791208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1BA"/>
    <w:rsid w:val="00003823"/>
    <w:rsid w:val="00034616"/>
    <w:rsid w:val="00035C59"/>
    <w:rsid w:val="0004097C"/>
    <w:rsid w:val="00055A06"/>
    <w:rsid w:val="0006063C"/>
    <w:rsid w:val="0007D1BA"/>
    <w:rsid w:val="000842D4"/>
    <w:rsid w:val="0008664C"/>
    <w:rsid w:val="000A183A"/>
    <w:rsid w:val="000B36B1"/>
    <w:rsid w:val="000D29EA"/>
    <w:rsid w:val="000F11BC"/>
    <w:rsid w:val="00114810"/>
    <w:rsid w:val="00115AB7"/>
    <w:rsid w:val="00145D1E"/>
    <w:rsid w:val="00147D48"/>
    <w:rsid w:val="00150580"/>
    <w:rsid w:val="0015074B"/>
    <w:rsid w:val="00153B09"/>
    <w:rsid w:val="00163D1D"/>
    <w:rsid w:val="00180708"/>
    <w:rsid w:val="001870E9"/>
    <w:rsid w:val="001A6A01"/>
    <w:rsid w:val="001B0402"/>
    <w:rsid w:val="001B0D58"/>
    <w:rsid w:val="001B4A71"/>
    <w:rsid w:val="001C2CD0"/>
    <w:rsid w:val="001D31B1"/>
    <w:rsid w:val="001E3779"/>
    <w:rsid w:val="001F08E4"/>
    <w:rsid w:val="001F30FF"/>
    <w:rsid w:val="001F4ACA"/>
    <w:rsid w:val="001F760D"/>
    <w:rsid w:val="0021472D"/>
    <w:rsid w:val="00235997"/>
    <w:rsid w:val="0024214A"/>
    <w:rsid w:val="002601DB"/>
    <w:rsid w:val="00272819"/>
    <w:rsid w:val="00276CDF"/>
    <w:rsid w:val="00281263"/>
    <w:rsid w:val="0029639D"/>
    <w:rsid w:val="002A5D41"/>
    <w:rsid w:val="002C2370"/>
    <w:rsid w:val="002C5293"/>
    <w:rsid w:val="002D3500"/>
    <w:rsid w:val="002D43E9"/>
    <w:rsid w:val="003248E2"/>
    <w:rsid w:val="00326F90"/>
    <w:rsid w:val="00333767"/>
    <w:rsid w:val="00333789"/>
    <w:rsid w:val="00344355"/>
    <w:rsid w:val="003568E4"/>
    <w:rsid w:val="0036023B"/>
    <w:rsid w:val="003730DF"/>
    <w:rsid w:val="003800DE"/>
    <w:rsid w:val="003962AD"/>
    <w:rsid w:val="003A5A73"/>
    <w:rsid w:val="003A7ED0"/>
    <w:rsid w:val="003B1CAA"/>
    <w:rsid w:val="003D163D"/>
    <w:rsid w:val="003D6E1F"/>
    <w:rsid w:val="003E2CBD"/>
    <w:rsid w:val="003F15C9"/>
    <w:rsid w:val="00404042"/>
    <w:rsid w:val="004155F0"/>
    <w:rsid w:val="004159C6"/>
    <w:rsid w:val="00434580"/>
    <w:rsid w:val="004379B1"/>
    <w:rsid w:val="0046240F"/>
    <w:rsid w:val="00464271"/>
    <w:rsid w:val="00471DA7"/>
    <w:rsid w:val="00474408"/>
    <w:rsid w:val="004A4ECC"/>
    <w:rsid w:val="004BAA1C"/>
    <w:rsid w:val="004E4945"/>
    <w:rsid w:val="004E4ED5"/>
    <w:rsid w:val="004F6E82"/>
    <w:rsid w:val="00505B9C"/>
    <w:rsid w:val="00537D45"/>
    <w:rsid w:val="00540668"/>
    <w:rsid w:val="005434C2"/>
    <w:rsid w:val="00556C62"/>
    <w:rsid w:val="00563B0A"/>
    <w:rsid w:val="005718BC"/>
    <w:rsid w:val="0057C38E"/>
    <w:rsid w:val="00584905"/>
    <w:rsid w:val="00585DBB"/>
    <w:rsid w:val="00586050"/>
    <w:rsid w:val="005A14B7"/>
    <w:rsid w:val="005A3778"/>
    <w:rsid w:val="005A4460"/>
    <w:rsid w:val="005E72C9"/>
    <w:rsid w:val="005E9808"/>
    <w:rsid w:val="005F683F"/>
    <w:rsid w:val="0062EA2F"/>
    <w:rsid w:val="00666FD8"/>
    <w:rsid w:val="0067196F"/>
    <w:rsid w:val="00686FB3"/>
    <w:rsid w:val="006A6F2A"/>
    <w:rsid w:val="006C4480"/>
    <w:rsid w:val="006D43A7"/>
    <w:rsid w:val="006D4C02"/>
    <w:rsid w:val="006D62D3"/>
    <w:rsid w:val="006F5975"/>
    <w:rsid w:val="006F7859"/>
    <w:rsid w:val="00702849"/>
    <w:rsid w:val="0070750E"/>
    <w:rsid w:val="007255D8"/>
    <w:rsid w:val="00730663"/>
    <w:rsid w:val="007345E5"/>
    <w:rsid w:val="00757F05"/>
    <w:rsid w:val="00763CF4"/>
    <w:rsid w:val="00766617"/>
    <w:rsid w:val="007B69C0"/>
    <w:rsid w:val="007C74A7"/>
    <w:rsid w:val="007D7DA3"/>
    <w:rsid w:val="007F6C37"/>
    <w:rsid w:val="007F7F8F"/>
    <w:rsid w:val="007FCA9A"/>
    <w:rsid w:val="0082441A"/>
    <w:rsid w:val="00825909"/>
    <w:rsid w:val="008536D3"/>
    <w:rsid w:val="00856628"/>
    <w:rsid w:val="008713E5"/>
    <w:rsid w:val="008822EA"/>
    <w:rsid w:val="008A1FF7"/>
    <w:rsid w:val="008A6D3D"/>
    <w:rsid w:val="008B4340"/>
    <w:rsid w:val="008C46E6"/>
    <w:rsid w:val="008D43C1"/>
    <w:rsid w:val="008D5C8F"/>
    <w:rsid w:val="008F5576"/>
    <w:rsid w:val="00904100"/>
    <w:rsid w:val="00905902"/>
    <w:rsid w:val="0092D6B7"/>
    <w:rsid w:val="00954B2F"/>
    <w:rsid w:val="0096170E"/>
    <w:rsid w:val="00963A10"/>
    <w:rsid w:val="00973A8F"/>
    <w:rsid w:val="00992CC8"/>
    <w:rsid w:val="00996E3A"/>
    <w:rsid w:val="009C149D"/>
    <w:rsid w:val="009E5076"/>
    <w:rsid w:val="00A154C1"/>
    <w:rsid w:val="00A1678A"/>
    <w:rsid w:val="00A17C18"/>
    <w:rsid w:val="00A42751"/>
    <w:rsid w:val="00A46226"/>
    <w:rsid w:val="00A53EEC"/>
    <w:rsid w:val="00A71E45"/>
    <w:rsid w:val="00A722D2"/>
    <w:rsid w:val="00AA15CD"/>
    <w:rsid w:val="00AA1D8D"/>
    <w:rsid w:val="00AA6F7A"/>
    <w:rsid w:val="00AD5558"/>
    <w:rsid w:val="00AF18C5"/>
    <w:rsid w:val="00AF3775"/>
    <w:rsid w:val="00B02B4E"/>
    <w:rsid w:val="00B1361E"/>
    <w:rsid w:val="00B15A5F"/>
    <w:rsid w:val="00B33C8E"/>
    <w:rsid w:val="00B40043"/>
    <w:rsid w:val="00B47730"/>
    <w:rsid w:val="00B53C6F"/>
    <w:rsid w:val="00B57072"/>
    <w:rsid w:val="00B84D1A"/>
    <w:rsid w:val="00B875A9"/>
    <w:rsid w:val="00BA40C5"/>
    <w:rsid w:val="00BA4BC3"/>
    <w:rsid w:val="00BC6314"/>
    <w:rsid w:val="00BD04F0"/>
    <w:rsid w:val="00BD4B7D"/>
    <w:rsid w:val="00BE06C5"/>
    <w:rsid w:val="00BE292E"/>
    <w:rsid w:val="00C04BB6"/>
    <w:rsid w:val="00C07546"/>
    <w:rsid w:val="00C143D5"/>
    <w:rsid w:val="00C177FF"/>
    <w:rsid w:val="00C25E39"/>
    <w:rsid w:val="00C52794"/>
    <w:rsid w:val="00C60CD0"/>
    <w:rsid w:val="00C747D6"/>
    <w:rsid w:val="00C81F56"/>
    <w:rsid w:val="00C936E6"/>
    <w:rsid w:val="00C9683D"/>
    <w:rsid w:val="00CA5EE2"/>
    <w:rsid w:val="00CB0664"/>
    <w:rsid w:val="00CB5D6C"/>
    <w:rsid w:val="00CC0B8A"/>
    <w:rsid w:val="00CC2400"/>
    <w:rsid w:val="00CC488D"/>
    <w:rsid w:val="00CD13BE"/>
    <w:rsid w:val="00CD20CE"/>
    <w:rsid w:val="00CD4F1A"/>
    <w:rsid w:val="00CD4FAC"/>
    <w:rsid w:val="00CD6FDE"/>
    <w:rsid w:val="00D0738B"/>
    <w:rsid w:val="00D30D80"/>
    <w:rsid w:val="00D35A34"/>
    <w:rsid w:val="00D46AE0"/>
    <w:rsid w:val="00D53FD5"/>
    <w:rsid w:val="00D54520"/>
    <w:rsid w:val="00D634DC"/>
    <w:rsid w:val="00D675EB"/>
    <w:rsid w:val="00D7480A"/>
    <w:rsid w:val="00D76288"/>
    <w:rsid w:val="00D81978"/>
    <w:rsid w:val="00D8343F"/>
    <w:rsid w:val="00DA0F26"/>
    <w:rsid w:val="00DA5F1D"/>
    <w:rsid w:val="00DB6F32"/>
    <w:rsid w:val="00DD0D02"/>
    <w:rsid w:val="00DD1022"/>
    <w:rsid w:val="00DE0033"/>
    <w:rsid w:val="00E12C88"/>
    <w:rsid w:val="00E1415A"/>
    <w:rsid w:val="00E1665B"/>
    <w:rsid w:val="00E4639D"/>
    <w:rsid w:val="00E4666F"/>
    <w:rsid w:val="00E47C4F"/>
    <w:rsid w:val="00E553B1"/>
    <w:rsid w:val="00E74940"/>
    <w:rsid w:val="00EB0112"/>
    <w:rsid w:val="00EB6EDC"/>
    <w:rsid w:val="00ED24AE"/>
    <w:rsid w:val="00EE0DE4"/>
    <w:rsid w:val="00EE3E07"/>
    <w:rsid w:val="00F1266C"/>
    <w:rsid w:val="00F14E05"/>
    <w:rsid w:val="00F16207"/>
    <w:rsid w:val="00F22652"/>
    <w:rsid w:val="00F22A12"/>
    <w:rsid w:val="00F27F77"/>
    <w:rsid w:val="00F30508"/>
    <w:rsid w:val="00F3473B"/>
    <w:rsid w:val="00F43717"/>
    <w:rsid w:val="00F53AE3"/>
    <w:rsid w:val="00F6010A"/>
    <w:rsid w:val="00FA6C93"/>
    <w:rsid w:val="00FA6D96"/>
    <w:rsid w:val="00FC693F"/>
    <w:rsid w:val="00FC74A6"/>
    <w:rsid w:val="00FD67F2"/>
    <w:rsid w:val="00FE2E96"/>
    <w:rsid w:val="01203EAC"/>
    <w:rsid w:val="018AD00E"/>
    <w:rsid w:val="018C7866"/>
    <w:rsid w:val="019A2B56"/>
    <w:rsid w:val="01A1D519"/>
    <w:rsid w:val="01AA2DA0"/>
    <w:rsid w:val="01AB2B80"/>
    <w:rsid w:val="01BB6AF9"/>
    <w:rsid w:val="01D5C665"/>
    <w:rsid w:val="01E1939B"/>
    <w:rsid w:val="0256C1D0"/>
    <w:rsid w:val="026E7988"/>
    <w:rsid w:val="02B4C3FA"/>
    <w:rsid w:val="02D53E96"/>
    <w:rsid w:val="02D60115"/>
    <w:rsid w:val="02F88C28"/>
    <w:rsid w:val="02FB7235"/>
    <w:rsid w:val="035484A2"/>
    <w:rsid w:val="035A69CA"/>
    <w:rsid w:val="037FF2BA"/>
    <w:rsid w:val="0394B3C9"/>
    <w:rsid w:val="03B8622B"/>
    <w:rsid w:val="03E54778"/>
    <w:rsid w:val="03E72491"/>
    <w:rsid w:val="03F3C7B3"/>
    <w:rsid w:val="03FAB81E"/>
    <w:rsid w:val="043B35C0"/>
    <w:rsid w:val="043E9F16"/>
    <w:rsid w:val="0457CA2A"/>
    <w:rsid w:val="04892F34"/>
    <w:rsid w:val="054B92AE"/>
    <w:rsid w:val="056EAFDC"/>
    <w:rsid w:val="0573B89E"/>
    <w:rsid w:val="05AA1D1A"/>
    <w:rsid w:val="05BAC5F4"/>
    <w:rsid w:val="05C6422B"/>
    <w:rsid w:val="05CCD7FE"/>
    <w:rsid w:val="05D9E5CD"/>
    <w:rsid w:val="06121ACA"/>
    <w:rsid w:val="0616657C"/>
    <w:rsid w:val="06167B01"/>
    <w:rsid w:val="06308AFF"/>
    <w:rsid w:val="063F3B02"/>
    <w:rsid w:val="06494D24"/>
    <w:rsid w:val="064B1C82"/>
    <w:rsid w:val="064D723A"/>
    <w:rsid w:val="06574E7D"/>
    <w:rsid w:val="06617D28"/>
    <w:rsid w:val="06749785"/>
    <w:rsid w:val="067B1B29"/>
    <w:rsid w:val="06C03644"/>
    <w:rsid w:val="06C0F64A"/>
    <w:rsid w:val="06EA980F"/>
    <w:rsid w:val="06F3A37A"/>
    <w:rsid w:val="0745613E"/>
    <w:rsid w:val="0779981A"/>
    <w:rsid w:val="07994253"/>
    <w:rsid w:val="07C6FA94"/>
    <w:rsid w:val="07FFB59C"/>
    <w:rsid w:val="08021620"/>
    <w:rsid w:val="08352726"/>
    <w:rsid w:val="08371B4A"/>
    <w:rsid w:val="08520773"/>
    <w:rsid w:val="085D23DF"/>
    <w:rsid w:val="0871CFCA"/>
    <w:rsid w:val="087F9A03"/>
    <w:rsid w:val="08A1FD0D"/>
    <w:rsid w:val="08BE1B79"/>
    <w:rsid w:val="08C7B4C8"/>
    <w:rsid w:val="08CC0AD6"/>
    <w:rsid w:val="08D19786"/>
    <w:rsid w:val="08E26DCF"/>
    <w:rsid w:val="0903896E"/>
    <w:rsid w:val="093EA88C"/>
    <w:rsid w:val="095237E4"/>
    <w:rsid w:val="09537598"/>
    <w:rsid w:val="0985B6DF"/>
    <w:rsid w:val="098B91C5"/>
    <w:rsid w:val="0995083B"/>
    <w:rsid w:val="09A27007"/>
    <w:rsid w:val="09BB2D2F"/>
    <w:rsid w:val="0A0BEB12"/>
    <w:rsid w:val="0A10EE2D"/>
    <w:rsid w:val="0A81D6A9"/>
    <w:rsid w:val="0A8F66A0"/>
    <w:rsid w:val="0AAECC21"/>
    <w:rsid w:val="0AB3872B"/>
    <w:rsid w:val="0ADE4877"/>
    <w:rsid w:val="0B107064"/>
    <w:rsid w:val="0B6D626E"/>
    <w:rsid w:val="0B85F38C"/>
    <w:rsid w:val="0B88EDAA"/>
    <w:rsid w:val="0B8CC92E"/>
    <w:rsid w:val="0BA94ABD"/>
    <w:rsid w:val="0BD93121"/>
    <w:rsid w:val="0BE1EB4F"/>
    <w:rsid w:val="0C504382"/>
    <w:rsid w:val="0C918382"/>
    <w:rsid w:val="0CA0EC7C"/>
    <w:rsid w:val="0CC1A980"/>
    <w:rsid w:val="0CC9C481"/>
    <w:rsid w:val="0CE3C844"/>
    <w:rsid w:val="0CF34534"/>
    <w:rsid w:val="0D523B46"/>
    <w:rsid w:val="0D63209F"/>
    <w:rsid w:val="0D8211F2"/>
    <w:rsid w:val="0D99F028"/>
    <w:rsid w:val="0DBD43A6"/>
    <w:rsid w:val="0E035294"/>
    <w:rsid w:val="0E045653"/>
    <w:rsid w:val="0E159284"/>
    <w:rsid w:val="0E39624E"/>
    <w:rsid w:val="0E56A260"/>
    <w:rsid w:val="0E6F47A9"/>
    <w:rsid w:val="0E938376"/>
    <w:rsid w:val="0EC186D8"/>
    <w:rsid w:val="0EF4C37D"/>
    <w:rsid w:val="0F049E56"/>
    <w:rsid w:val="0F0EB3E3"/>
    <w:rsid w:val="0F3811F9"/>
    <w:rsid w:val="0F4A0D3A"/>
    <w:rsid w:val="0F547099"/>
    <w:rsid w:val="0F76C5EB"/>
    <w:rsid w:val="0F7DC8E4"/>
    <w:rsid w:val="0F94E90A"/>
    <w:rsid w:val="0FAF5490"/>
    <w:rsid w:val="0FB09F5B"/>
    <w:rsid w:val="0FD433FB"/>
    <w:rsid w:val="0FDC2A82"/>
    <w:rsid w:val="0FE83A7C"/>
    <w:rsid w:val="0FFBAF6E"/>
    <w:rsid w:val="1005DC2B"/>
    <w:rsid w:val="10284BAE"/>
    <w:rsid w:val="10427A03"/>
    <w:rsid w:val="10682151"/>
    <w:rsid w:val="106A9071"/>
    <w:rsid w:val="107362E1"/>
    <w:rsid w:val="1075E49D"/>
    <w:rsid w:val="109FABE4"/>
    <w:rsid w:val="10AC75C8"/>
    <w:rsid w:val="10F2DCF6"/>
    <w:rsid w:val="110F914D"/>
    <w:rsid w:val="110FBB27"/>
    <w:rsid w:val="1114D093"/>
    <w:rsid w:val="11610D95"/>
    <w:rsid w:val="11BA9FEB"/>
    <w:rsid w:val="11DF9A16"/>
    <w:rsid w:val="11F05FD1"/>
    <w:rsid w:val="120CFAB0"/>
    <w:rsid w:val="12196350"/>
    <w:rsid w:val="121ED52F"/>
    <w:rsid w:val="12283312"/>
    <w:rsid w:val="12389A0F"/>
    <w:rsid w:val="12435EFD"/>
    <w:rsid w:val="1254A884"/>
    <w:rsid w:val="1270C545"/>
    <w:rsid w:val="127A614B"/>
    <w:rsid w:val="127E4982"/>
    <w:rsid w:val="1283E5F1"/>
    <w:rsid w:val="12A3EA09"/>
    <w:rsid w:val="12BD6C77"/>
    <w:rsid w:val="12CBF5D9"/>
    <w:rsid w:val="12D08757"/>
    <w:rsid w:val="12D302E7"/>
    <w:rsid w:val="12E84770"/>
    <w:rsid w:val="13089206"/>
    <w:rsid w:val="130EEBCA"/>
    <w:rsid w:val="13270D06"/>
    <w:rsid w:val="1328F6F2"/>
    <w:rsid w:val="13B26C29"/>
    <w:rsid w:val="13BB5A5C"/>
    <w:rsid w:val="13C56F2B"/>
    <w:rsid w:val="13D936C0"/>
    <w:rsid w:val="13E18DF8"/>
    <w:rsid w:val="13F3D531"/>
    <w:rsid w:val="13FA35B6"/>
    <w:rsid w:val="13FDD7C3"/>
    <w:rsid w:val="140150C2"/>
    <w:rsid w:val="143A584D"/>
    <w:rsid w:val="147095CE"/>
    <w:rsid w:val="147BD050"/>
    <w:rsid w:val="14D1C6F5"/>
    <w:rsid w:val="154E2DB0"/>
    <w:rsid w:val="15704E4C"/>
    <w:rsid w:val="1577779F"/>
    <w:rsid w:val="157FC760"/>
    <w:rsid w:val="158F77F6"/>
    <w:rsid w:val="15A44A95"/>
    <w:rsid w:val="15F52664"/>
    <w:rsid w:val="1600F2EF"/>
    <w:rsid w:val="165B6A8E"/>
    <w:rsid w:val="166F8E75"/>
    <w:rsid w:val="1673F8D6"/>
    <w:rsid w:val="167EAD1B"/>
    <w:rsid w:val="16A9B418"/>
    <w:rsid w:val="16B70DED"/>
    <w:rsid w:val="16B979C7"/>
    <w:rsid w:val="16D39A95"/>
    <w:rsid w:val="16EE0A06"/>
    <w:rsid w:val="17400BA7"/>
    <w:rsid w:val="175DAE13"/>
    <w:rsid w:val="176C5844"/>
    <w:rsid w:val="17730FE1"/>
    <w:rsid w:val="177E0B28"/>
    <w:rsid w:val="178A05A9"/>
    <w:rsid w:val="178CD46E"/>
    <w:rsid w:val="17BF3EDA"/>
    <w:rsid w:val="17D68804"/>
    <w:rsid w:val="17F68938"/>
    <w:rsid w:val="182C6AEC"/>
    <w:rsid w:val="1859516F"/>
    <w:rsid w:val="1862E09D"/>
    <w:rsid w:val="186463FB"/>
    <w:rsid w:val="186E81EE"/>
    <w:rsid w:val="187A9B61"/>
    <w:rsid w:val="1883A375"/>
    <w:rsid w:val="18ADC173"/>
    <w:rsid w:val="18C7D8BC"/>
    <w:rsid w:val="18D1365B"/>
    <w:rsid w:val="18EC4CC2"/>
    <w:rsid w:val="18EF2EA2"/>
    <w:rsid w:val="19007880"/>
    <w:rsid w:val="190CC588"/>
    <w:rsid w:val="1936A8F0"/>
    <w:rsid w:val="193D9880"/>
    <w:rsid w:val="1951B8E8"/>
    <w:rsid w:val="196752A3"/>
    <w:rsid w:val="19ABC76A"/>
    <w:rsid w:val="19B9BD72"/>
    <w:rsid w:val="19C1D5A5"/>
    <w:rsid w:val="19C43B40"/>
    <w:rsid w:val="19C79668"/>
    <w:rsid w:val="19CFC6F2"/>
    <w:rsid w:val="1A0310C6"/>
    <w:rsid w:val="1A1EA884"/>
    <w:rsid w:val="1A2ED60A"/>
    <w:rsid w:val="1A346A7D"/>
    <w:rsid w:val="1A49DE77"/>
    <w:rsid w:val="1A80E432"/>
    <w:rsid w:val="1A8750C9"/>
    <w:rsid w:val="1A8EFE08"/>
    <w:rsid w:val="1A9E04B9"/>
    <w:rsid w:val="1AA1972A"/>
    <w:rsid w:val="1AA827DD"/>
    <w:rsid w:val="1AAB7216"/>
    <w:rsid w:val="1ABF3F8A"/>
    <w:rsid w:val="1AD9CC1D"/>
    <w:rsid w:val="1AF40E1D"/>
    <w:rsid w:val="1B33B3C7"/>
    <w:rsid w:val="1B5423B8"/>
    <w:rsid w:val="1B564163"/>
    <w:rsid w:val="1B989BFA"/>
    <w:rsid w:val="1B99DDF7"/>
    <w:rsid w:val="1BA03CF6"/>
    <w:rsid w:val="1BB7CEF0"/>
    <w:rsid w:val="1C07E5CA"/>
    <w:rsid w:val="1C101F08"/>
    <w:rsid w:val="1C1059B5"/>
    <w:rsid w:val="1C19A9B6"/>
    <w:rsid w:val="1C3460B9"/>
    <w:rsid w:val="1C49A39C"/>
    <w:rsid w:val="1C60B692"/>
    <w:rsid w:val="1C6BB2BF"/>
    <w:rsid w:val="1C873662"/>
    <w:rsid w:val="1CA45C52"/>
    <w:rsid w:val="1CD0B72A"/>
    <w:rsid w:val="1D0255D2"/>
    <w:rsid w:val="1D087FAC"/>
    <w:rsid w:val="1D2DB447"/>
    <w:rsid w:val="1D54A3D5"/>
    <w:rsid w:val="1D618CC5"/>
    <w:rsid w:val="1D9A466F"/>
    <w:rsid w:val="1DB6823D"/>
    <w:rsid w:val="1DD34362"/>
    <w:rsid w:val="1DE51F8E"/>
    <w:rsid w:val="1DE6736A"/>
    <w:rsid w:val="1DF37818"/>
    <w:rsid w:val="1DF4B437"/>
    <w:rsid w:val="1E04D69C"/>
    <w:rsid w:val="1E0A19F6"/>
    <w:rsid w:val="1E0A2A5B"/>
    <w:rsid w:val="1E0A385F"/>
    <w:rsid w:val="1E0E5613"/>
    <w:rsid w:val="1E664652"/>
    <w:rsid w:val="1E6A7D1D"/>
    <w:rsid w:val="1E967CD6"/>
    <w:rsid w:val="1E997414"/>
    <w:rsid w:val="1EB8E775"/>
    <w:rsid w:val="1EBA5BC8"/>
    <w:rsid w:val="1EEF57E5"/>
    <w:rsid w:val="1EFF763B"/>
    <w:rsid w:val="1F374978"/>
    <w:rsid w:val="1F3C3E69"/>
    <w:rsid w:val="1F629194"/>
    <w:rsid w:val="1F776C09"/>
    <w:rsid w:val="1FA91847"/>
    <w:rsid w:val="1FB10F23"/>
    <w:rsid w:val="1FD7A284"/>
    <w:rsid w:val="1FD96EB4"/>
    <w:rsid w:val="1FE57ACF"/>
    <w:rsid w:val="1FF1372E"/>
    <w:rsid w:val="1FF1472B"/>
    <w:rsid w:val="1FF82094"/>
    <w:rsid w:val="2060D00D"/>
    <w:rsid w:val="2073A43E"/>
    <w:rsid w:val="20A39CAD"/>
    <w:rsid w:val="21189C16"/>
    <w:rsid w:val="2129D734"/>
    <w:rsid w:val="215216E7"/>
    <w:rsid w:val="2174970B"/>
    <w:rsid w:val="21A161A1"/>
    <w:rsid w:val="21BF4ED9"/>
    <w:rsid w:val="21D69994"/>
    <w:rsid w:val="21D9E2FA"/>
    <w:rsid w:val="226489D4"/>
    <w:rsid w:val="2288674F"/>
    <w:rsid w:val="22BFED98"/>
    <w:rsid w:val="22F61D8E"/>
    <w:rsid w:val="22FBAAAB"/>
    <w:rsid w:val="2309871A"/>
    <w:rsid w:val="230C1D1F"/>
    <w:rsid w:val="2337BA58"/>
    <w:rsid w:val="235C4603"/>
    <w:rsid w:val="2368F5CE"/>
    <w:rsid w:val="238366BF"/>
    <w:rsid w:val="23A29E02"/>
    <w:rsid w:val="23AB98DC"/>
    <w:rsid w:val="23DC8B66"/>
    <w:rsid w:val="23E16482"/>
    <w:rsid w:val="23F07D4D"/>
    <w:rsid w:val="23F27A47"/>
    <w:rsid w:val="23F98145"/>
    <w:rsid w:val="24242B8A"/>
    <w:rsid w:val="24287668"/>
    <w:rsid w:val="242E79A7"/>
    <w:rsid w:val="243D8C82"/>
    <w:rsid w:val="245CCB3A"/>
    <w:rsid w:val="245D64C7"/>
    <w:rsid w:val="245FAF0A"/>
    <w:rsid w:val="2469B95B"/>
    <w:rsid w:val="2482C25A"/>
    <w:rsid w:val="248517DB"/>
    <w:rsid w:val="24999F92"/>
    <w:rsid w:val="24D1D52D"/>
    <w:rsid w:val="24DDE230"/>
    <w:rsid w:val="25057C01"/>
    <w:rsid w:val="2515DE84"/>
    <w:rsid w:val="2518B59C"/>
    <w:rsid w:val="2524C82E"/>
    <w:rsid w:val="2552CDE3"/>
    <w:rsid w:val="255BB981"/>
    <w:rsid w:val="256704F3"/>
    <w:rsid w:val="25935046"/>
    <w:rsid w:val="25B24B70"/>
    <w:rsid w:val="25B63969"/>
    <w:rsid w:val="25C607F8"/>
    <w:rsid w:val="25E198AB"/>
    <w:rsid w:val="25E853F2"/>
    <w:rsid w:val="25F08149"/>
    <w:rsid w:val="25F8D6A8"/>
    <w:rsid w:val="263051CA"/>
    <w:rsid w:val="263AD927"/>
    <w:rsid w:val="26416E8C"/>
    <w:rsid w:val="264CA7E9"/>
    <w:rsid w:val="267BC506"/>
    <w:rsid w:val="26877EA4"/>
    <w:rsid w:val="26987D43"/>
    <w:rsid w:val="26994C43"/>
    <w:rsid w:val="2717213A"/>
    <w:rsid w:val="272A76A6"/>
    <w:rsid w:val="274111A0"/>
    <w:rsid w:val="275A4EEE"/>
    <w:rsid w:val="276C086E"/>
    <w:rsid w:val="2776F16B"/>
    <w:rsid w:val="27E15A35"/>
    <w:rsid w:val="27EF395D"/>
    <w:rsid w:val="28278014"/>
    <w:rsid w:val="2834C775"/>
    <w:rsid w:val="284064EB"/>
    <w:rsid w:val="28750EE9"/>
    <w:rsid w:val="287E2DC4"/>
    <w:rsid w:val="287F2462"/>
    <w:rsid w:val="28844830"/>
    <w:rsid w:val="2895CF4C"/>
    <w:rsid w:val="28AE4D83"/>
    <w:rsid w:val="28B3D7D8"/>
    <w:rsid w:val="28D5EC76"/>
    <w:rsid w:val="28E68C5F"/>
    <w:rsid w:val="291F5494"/>
    <w:rsid w:val="29408926"/>
    <w:rsid w:val="294E8831"/>
    <w:rsid w:val="298F7862"/>
    <w:rsid w:val="29D357DA"/>
    <w:rsid w:val="29DA6B9F"/>
    <w:rsid w:val="29DCFDAD"/>
    <w:rsid w:val="29DE6A5E"/>
    <w:rsid w:val="29FD72B6"/>
    <w:rsid w:val="2A17D0ED"/>
    <w:rsid w:val="2A26B4FF"/>
    <w:rsid w:val="2A395C22"/>
    <w:rsid w:val="2A52BE36"/>
    <w:rsid w:val="2A582471"/>
    <w:rsid w:val="2A690AAD"/>
    <w:rsid w:val="2A821651"/>
    <w:rsid w:val="2A903F7D"/>
    <w:rsid w:val="2A9323C2"/>
    <w:rsid w:val="2AADF45E"/>
    <w:rsid w:val="2AAF1147"/>
    <w:rsid w:val="2ABB5088"/>
    <w:rsid w:val="2AF207A1"/>
    <w:rsid w:val="2B05899C"/>
    <w:rsid w:val="2B23FAE8"/>
    <w:rsid w:val="2B4027C6"/>
    <w:rsid w:val="2B415FF4"/>
    <w:rsid w:val="2B4BEDE6"/>
    <w:rsid w:val="2B4C854C"/>
    <w:rsid w:val="2B5BC2EA"/>
    <w:rsid w:val="2B5F4FE8"/>
    <w:rsid w:val="2B95DEDF"/>
    <w:rsid w:val="2B96C5B5"/>
    <w:rsid w:val="2BA22DDF"/>
    <w:rsid w:val="2BE29AB9"/>
    <w:rsid w:val="2BE4FFB0"/>
    <w:rsid w:val="2BE917A9"/>
    <w:rsid w:val="2C29AD84"/>
    <w:rsid w:val="2C4AF5C0"/>
    <w:rsid w:val="2C50C15C"/>
    <w:rsid w:val="2C52DD5E"/>
    <w:rsid w:val="2C7C8254"/>
    <w:rsid w:val="2C81B1D0"/>
    <w:rsid w:val="2C9789EB"/>
    <w:rsid w:val="2CC13262"/>
    <w:rsid w:val="2CEA7066"/>
    <w:rsid w:val="2D059CBA"/>
    <w:rsid w:val="2D0C47C9"/>
    <w:rsid w:val="2D1016BA"/>
    <w:rsid w:val="2D105BE4"/>
    <w:rsid w:val="2D1EE14F"/>
    <w:rsid w:val="2D2E2375"/>
    <w:rsid w:val="2D383E86"/>
    <w:rsid w:val="2D7816D0"/>
    <w:rsid w:val="2D85FA70"/>
    <w:rsid w:val="2D8D1867"/>
    <w:rsid w:val="2DB8B39A"/>
    <w:rsid w:val="2DF4942C"/>
    <w:rsid w:val="2E050B0F"/>
    <w:rsid w:val="2E119258"/>
    <w:rsid w:val="2E3D4BDD"/>
    <w:rsid w:val="2E50EA3E"/>
    <w:rsid w:val="2E5B002C"/>
    <w:rsid w:val="2E976997"/>
    <w:rsid w:val="2EA6A1EF"/>
    <w:rsid w:val="2EAE0F13"/>
    <w:rsid w:val="2EAEE6CA"/>
    <w:rsid w:val="2EB0F451"/>
    <w:rsid w:val="2EB5EEE4"/>
    <w:rsid w:val="2EECAE63"/>
    <w:rsid w:val="2F13299C"/>
    <w:rsid w:val="2F334E5E"/>
    <w:rsid w:val="2F3DDD2C"/>
    <w:rsid w:val="2F54540E"/>
    <w:rsid w:val="2F5524C7"/>
    <w:rsid w:val="2F699360"/>
    <w:rsid w:val="2F82199A"/>
    <w:rsid w:val="2F93F8F5"/>
    <w:rsid w:val="2FB0E3FD"/>
    <w:rsid w:val="2FC0F1DC"/>
    <w:rsid w:val="2FCC1E53"/>
    <w:rsid w:val="2FD30DF3"/>
    <w:rsid w:val="2FDA271B"/>
    <w:rsid w:val="2FE2D649"/>
    <w:rsid w:val="3028ECDE"/>
    <w:rsid w:val="302BA1C3"/>
    <w:rsid w:val="3035F9C3"/>
    <w:rsid w:val="30379943"/>
    <w:rsid w:val="304AC80D"/>
    <w:rsid w:val="306826DE"/>
    <w:rsid w:val="3082F1A3"/>
    <w:rsid w:val="30AAE31C"/>
    <w:rsid w:val="30C7A0EA"/>
    <w:rsid w:val="30F3F0C0"/>
    <w:rsid w:val="30FEED61"/>
    <w:rsid w:val="3116E11E"/>
    <w:rsid w:val="31261F66"/>
    <w:rsid w:val="3131945B"/>
    <w:rsid w:val="3162B021"/>
    <w:rsid w:val="31741459"/>
    <w:rsid w:val="31B3D521"/>
    <w:rsid w:val="31C3EEA4"/>
    <w:rsid w:val="31CCE90B"/>
    <w:rsid w:val="31DCBD8A"/>
    <w:rsid w:val="324D7E5B"/>
    <w:rsid w:val="3292A1D9"/>
    <w:rsid w:val="32C9EF29"/>
    <w:rsid w:val="32D3916D"/>
    <w:rsid w:val="32E175DD"/>
    <w:rsid w:val="32E9A0FF"/>
    <w:rsid w:val="3306F203"/>
    <w:rsid w:val="33396CE6"/>
    <w:rsid w:val="333A463D"/>
    <w:rsid w:val="333AABD9"/>
    <w:rsid w:val="33782899"/>
    <w:rsid w:val="33B247DD"/>
    <w:rsid w:val="33CC8B53"/>
    <w:rsid w:val="33DC44F4"/>
    <w:rsid w:val="33F3B2F0"/>
    <w:rsid w:val="34271D5C"/>
    <w:rsid w:val="344612EA"/>
    <w:rsid w:val="344A87D1"/>
    <w:rsid w:val="3457C3A6"/>
    <w:rsid w:val="3468C015"/>
    <w:rsid w:val="347E515E"/>
    <w:rsid w:val="34A7321B"/>
    <w:rsid w:val="34BA356C"/>
    <w:rsid w:val="34BCF37A"/>
    <w:rsid w:val="34D5E849"/>
    <w:rsid w:val="34DA2BE4"/>
    <w:rsid w:val="34DE7567"/>
    <w:rsid w:val="34F8F198"/>
    <w:rsid w:val="3547151E"/>
    <w:rsid w:val="3556226D"/>
    <w:rsid w:val="35737F1A"/>
    <w:rsid w:val="35A1D540"/>
    <w:rsid w:val="35A7FDAC"/>
    <w:rsid w:val="35ACE93A"/>
    <w:rsid w:val="35D0B8DC"/>
    <w:rsid w:val="360D2703"/>
    <w:rsid w:val="364A4ED1"/>
    <w:rsid w:val="365C8D94"/>
    <w:rsid w:val="3669F223"/>
    <w:rsid w:val="366B6E27"/>
    <w:rsid w:val="36B02CC0"/>
    <w:rsid w:val="36C0B0F3"/>
    <w:rsid w:val="36D1AB8A"/>
    <w:rsid w:val="36DFF7EF"/>
    <w:rsid w:val="36E121A6"/>
    <w:rsid w:val="36EA2E5F"/>
    <w:rsid w:val="371C7085"/>
    <w:rsid w:val="37240285"/>
    <w:rsid w:val="372FCEEC"/>
    <w:rsid w:val="374BE6E6"/>
    <w:rsid w:val="3765375B"/>
    <w:rsid w:val="377108CC"/>
    <w:rsid w:val="377311BD"/>
    <w:rsid w:val="377F79EA"/>
    <w:rsid w:val="378E4195"/>
    <w:rsid w:val="37A4A7A1"/>
    <w:rsid w:val="37AB3A66"/>
    <w:rsid w:val="37B925F8"/>
    <w:rsid w:val="37BD4501"/>
    <w:rsid w:val="37C6A9BC"/>
    <w:rsid w:val="37D1BE5A"/>
    <w:rsid w:val="37DB7B05"/>
    <w:rsid w:val="37FEF96C"/>
    <w:rsid w:val="3810945D"/>
    <w:rsid w:val="3817FB56"/>
    <w:rsid w:val="382E45C5"/>
    <w:rsid w:val="383D8EE7"/>
    <w:rsid w:val="38437D2A"/>
    <w:rsid w:val="38445793"/>
    <w:rsid w:val="386DBE46"/>
    <w:rsid w:val="3871DCB0"/>
    <w:rsid w:val="388797F9"/>
    <w:rsid w:val="38AF72AF"/>
    <w:rsid w:val="38B5F173"/>
    <w:rsid w:val="38D938B2"/>
    <w:rsid w:val="38E3933F"/>
    <w:rsid w:val="38E7CB78"/>
    <w:rsid w:val="38EBB1FD"/>
    <w:rsid w:val="38FD7AD0"/>
    <w:rsid w:val="39263AD3"/>
    <w:rsid w:val="392866AC"/>
    <w:rsid w:val="3941ECED"/>
    <w:rsid w:val="3981B7A2"/>
    <w:rsid w:val="398E327C"/>
    <w:rsid w:val="399018C0"/>
    <w:rsid w:val="39913804"/>
    <w:rsid w:val="3995638A"/>
    <w:rsid w:val="39A49436"/>
    <w:rsid w:val="39A9BB87"/>
    <w:rsid w:val="39AC83BD"/>
    <w:rsid w:val="39BEAC94"/>
    <w:rsid w:val="39C96B72"/>
    <w:rsid w:val="39D34F95"/>
    <w:rsid w:val="39F5BF40"/>
    <w:rsid w:val="39FF8F9D"/>
    <w:rsid w:val="3A0013C2"/>
    <w:rsid w:val="3A40885B"/>
    <w:rsid w:val="3A4E21E7"/>
    <w:rsid w:val="3A64426A"/>
    <w:rsid w:val="3A6659A2"/>
    <w:rsid w:val="3A70BDA0"/>
    <w:rsid w:val="3A775107"/>
    <w:rsid w:val="3A839F20"/>
    <w:rsid w:val="3ACB0BEA"/>
    <w:rsid w:val="3ACBD1E7"/>
    <w:rsid w:val="3AF16619"/>
    <w:rsid w:val="3AF77791"/>
    <w:rsid w:val="3B07214E"/>
    <w:rsid w:val="3B2F41BA"/>
    <w:rsid w:val="3B358AE5"/>
    <w:rsid w:val="3B5D61F5"/>
    <w:rsid w:val="3B7AA89F"/>
    <w:rsid w:val="3B88FCB0"/>
    <w:rsid w:val="3B928C3B"/>
    <w:rsid w:val="3B95C54B"/>
    <w:rsid w:val="3B9ACC41"/>
    <w:rsid w:val="3BBA59EF"/>
    <w:rsid w:val="3BCC45DF"/>
    <w:rsid w:val="3BD1B1DB"/>
    <w:rsid w:val="3BE9C246"/>
    <w:rsid w:val="3BF3FDFE"/>
    <w:rsid w:val="3C0EA95D"/>
    <w:rsid w:val="3C1A6379"/>
    <w:rsid w:val="3C245D9E"/>
    <w:rsid w:val="3C35AD1B"/>
    <w:rsid w:val="3C3CB4F5"/>
    <w:rsid w:val="3C3D3E00"/>
    <w:rsid w:val="3C3EFDBA"/>
    <w:rsid w:val="3C5D55AA"/>
    <w:rsid w:val="3C65798F"/>
    <w:rsid w:val="3C9D4EB7"/>
    <w:rsid w:val="3CA5ED13"/>
    <w:rsid w:val="3CA6F801"/>
    <w:rsid w:val="3CDDCDB2"/>
    <w:rsid w:val="3CF1243D"/>
    <w:rsid w:val="3D0FE725"/>
    <w:rsid w:val="3D2649FC"/>
    <w:rsid w:val="3D4D9CE2"/>
    <w:rsid w:val="3D4E4CB8"/>
    <w:rsid w:val="3D74FC6B"/>
    <w:rsid w:val="3D75FF49"/>
    <w:rsid w:val="3D8188E4"/>
    <w:rsid w:val="3D8A03C8"/>
    <w:rsid w:val="3DA41727"/>
    <w:rsid w:val="3DB92BC6"/>
    <w:rsid w:val="3DD290A8"/>
    <w:rsid w:val="3DD7D975"/>
    <w:rsid w:val="3E012F8F"/>
    <w:rsid w:val="3E0D9159"/>
    <w:rsid w:val="3E15A661"/>
    <w:rsid w:val="3E17F6D3"/>
    <w:rsid w:val="3E271697"/>
    <w:rsid w:val="3E2FBC5A"/>
    <w:rsid w:val="3EABE116"/>
    <w:rsid w:val="3EC50B87"/>
    <w:rsid w:val="3ED0B67B"/>
    <w:rsid w:val="3F0870F2"/>
    <w:rsid w:val="3F5058BF"/>
    <w:rsid w:val="3F59C7AA"/>
    <w:rsid w:val="3F82A558"/>
    <w:rsid w:val="3F9BD87B"/>
    <w:rsid w:val="3F9F899A"/>
    <w:rsid w:val="3FB1F331"/>
    <w:rsid w:val="3FD2D2B7"/>
    <w:rsid w:val="3FE1E97E"/>
    <w:rsid w:val="3FED3F95"/>
    <w:rsid w:val="4001840D"/>
    <w:rsid w:val="400D8571"/>
    <w:rsid w:val="40206253"/>
    <w:rsid w:val="4057DC4C"/>
    <w:rsid w:val="4068B7C1"/>
    <w:rsid w:val="408C9BBB"/>
    <w:rsid w:val="40AABC5E"/>
    <w:rsid w:val="40D4CBD7"/>
    <w:rsid w:val="40E15EBD"/>
    <w:rsid w:val="40EAD4EA"/>
    <w:rsid w:val="40F59B29"/>
    <w:rsid w:val="410A5218"/>
    <w:rsid w:val="4144CEF4"/>
    <w:rsid w:val="41537735"/>
    <w:rsid w:val="417C0822"/>
    <w:rsid w:val="41873456"/>
    <w:rsid w:val="41899711"/>
    <w:rsid w:val="418A0C13"/>
    <w:rsid w:val="41B3C9A5"/>
    <w:rsid w:val="41C5554B"/>
    <w:rsid w:val="4208CC7A"/>
    <w:rsid w:val="421089AC"/>
    <w:rsid w:val="4217474D"/>
    <w:rsid w:val="421BDEF1"/>
    <w:rsid w:val="421E6951"/>
    <w:rsid w:val="4225A858"/>
    <w:rsid w:val="4239F040"/>
    <w:rsid w:val="426357CF"/>
    <w:rsid w:val="42718C1B"/>
    <w:rsid w:val="429A92C6"/>
    <w:rsid w:val="42BC6FE2"/>
    <w:rsid w:val="42CC321A"/>
    <w:rsid w:val="42E22A26"/>
    <w:rsid w:val="42EA87F2"/>
    <w:rsid w:val="42F0AE91"/>
    <w:rsid w:val="42FDEB6D"/>
    <w:rsid w:val="430D34AA"/>
    <w:rsid w:val="43402ACF"/>
    <w:rsid w:val="43595095"/>
    <w:rsid w:val="435E4F45"/>
    <w:rsid w:val="438101AB"/>
    <w:rsid w:val="4386FEAA"/>
    <w:rsid w:val="439CC83B"/>
    <w:rsid w:val="443AA63D"/>
    <w:rsid w:val="444CF8A0"/>
    <w:rsid w:val="4455EFA0"/>
    <w:rsid w:val="448E9E3C"/>
    <w:rsid w:val="449A7A3D"/>
    <w:rsid w:val="449FA41E"/>
    <w:rsid w:val="44C2719A"/>
    <w:rsid w:val="44C7C093"/>
    <w:rsid w:val="45209C18"/>
    <w:rsid w:val="4523FEF5"/>
    <w:rsid w:val="4550F06F"/>
    <w:rsid w:val="45592ADA"/>
    <w:rsid w:val="4589EF97"/>
    <w:rsid w:val="4599BA4C"/>
    <w:rsid w:val="459CE85F"/>
    <w:rsid w:val="45A44810"/>
    <w:rsid w:val="460A51C0"/>
    <w:rsid w:val="461607D8"/>
    <w:rsid w:val="4620D50C"/>
    <w:rsid w:val="46773F74"/>
    <w:rsid w:val="467E0E16"/>
    <w:rsid w:val="46902D30"/>
    <w:rsid w:val="46C513AC"/>
    <w:rsid w:val="46D913A7"/>
    <w:rsid w:val="46F111AE"/>
    <w:rsid w:val="4726D25E"/>
    <w:rsid w:val="47636294"/>
    <w:rsid w:val="47674D06"/>
    <w:rsid w:val="47784A83"/>
    <w:rsid w:val="4793062C"/>
    <w:rsid w:val="47A00D83"/>
    <w:rsid w:val="47A61D98"/>
    <w:rsid w:val="47A74BEE"/>
    <w:rsid w:val="47C2CBB7"/>
    <w:rsid w:val="47CA74B3"/>
    <w:rsid w:val="4800221A"/>
    <w:rsid w:val="48132B96"/>
    <w:rsid w:val="483154A2"/>
    <w:rsid w:val="4836523C"/>
    <w:rsid w:val="48379E9F"/>
    <w:rsid w:val="483E5C3D"/>
    <w:rsid w:val="48582DF4"/>
    <w:rsid w:val="48882D76"/>
    <w:rsid w:val="48B1A764"/>
    <w:rsid w:val="48B223F9"/>
    <w:rsid w:val="48B7AF07"/>
    <w:rsid w:val="48B9E3FB"/>
    <w:rsid w:val="48E2FBC5"/>
    <w:rsid w:val="48F71B47"/>
    <w:rsid w:val="49176C83"/>
    <w:rsid w:val="491F5975"/>
    <w:rsid w:val="493B91EF"/>
    <w:rsid w:val="49423764"/>
    <w:rsid w:val="495339A5"/>
    <w:rsid w:val="496CC7D2"/>
    <w:rsid w:val="49ADB12C"/>
    <w:rsid w:val="49B306EA"/>
    <w:rsid w:val="49FB0E3C"/>
    <w:rsid w:val="4A15B0DE"/>
    <w:rsid w:val="4A38EFC5"/>
    <w:rsid w:val="4A41DB83"/>
    <w:rsid w:val="4A684D11"/>
    <w:rsid w:val="4A78A2CA"/>
    <w:rsid w:val="4A89B46F"/>
    <w:rsid w:val="4AABEF9D"/>
    <w:rsid w:val="4AD54659"/>
    <w:rsid w:val="4B0A452C"/>
    <w:rsid w:val="4B0E1461"/>
    <w:rsid w:val="4B22703B"/>
    <w:rsid w:val="4B3B6948"/>
    <w:rsid w:val="4B43A85B"/>
    <w:rsid w:val="4B51F069"/>
    <w:rsid w:val="4B55F302"/>
    <w:rsid w:val="4B6150DE"/>
    <w:rsid w:val="4B678132"/>
    <w:rsid w:val="4B73F731"/>
    <w:rsid w:val="4B8029E2"/>
    <w:rsid w:val="4B9CCA2D"/>
    <w:rsid w:val="4BBF94D3"/>
    <w:rsid w:val="4BDC8CFF"/>
    <w:rsid w:val="4BF9382B"/>
    <w:rsid w:val="4BFB467C"/>
    <w:rsid w:val="4C575D84"/>
    <w:rsid w:val="4C577B5B"/>
    <w:rsid w:val="4CA744CF"/>
    <w:rsid w:val="4CB9EB9E"/>
    <w:rsid w:val="4CD660A8"/>
    <w:rsid w:val="4D12442B"/>
    <w:rsid w:val="4D39367A"/>
    <w:rsid w:val="4D5CA62B"/>
    <w:rsid w:val="4DA61C00"/>
    <w:rsid w:val="4DB3064F"/>
    <w:rsid w:val="4DB8AAEC"/>
    <w:rsid w:val="4E06FDE7"/>
    <w:rsid w:val="4E25263D"/>
    <w:rsid w:val="4E2F59E4"/>
    <w:rsid w:val="4E2FA4ED"/>
    <w:rsid w:val="4E30D640"/>
    <w:rsid w:val="4E3447C0"/>
    <w:rsid w:val="4E4C986D"/>
    <w:rsid w:val="4E5F4C5C"/>
    <w:rsid w:val="4E60954B"/>
    <w:rsid w:val="4E73DD2C"/>
    <w:rsid w:val="4E8A802D"/>
    <w:rsid w:val="4E96D556"/>
    <w:rsid w:val="4EAB18AD"/>
    <w:rsid w:val="4EAB5D25"/>
    <w:rsid w:val="4EB17A2C"/>
    <w:rsid w:val="4EC81C15"/>
    <w:rsid w:val="4EE31DA7"/>
    <w:rsid w:val="4EE6CC1D"/>
    <w:rsid w:val="4EFA0F57"/>
    <w:rsid w:val="4F108955"/>
    <w:rsid w:val="4F246869"/>
    <w:rsid w:val="4F5B1E5A"/>
    <w:rsid w:val="4F7D493D"/>
    <w:rsid w:val="4F9A6DD8"/>
    <w:rsid w:val="4FA62F55"/>
    <w:rsid w:val="4FAFFA4B"/>
    <w:rsid w:val="4FB5EE53"/>
    <w:rsid w:val="4FCAE867"/>
    <w:rsid w:val="50016581"/>
    <w:rsid w:val="501F9684"/>
    <w:rsid w:val="502D6959"/>
    <w:rsid w:val="504A7109"/>
    <w:rsid w:val="50581B0B"/>
    <w:rsid w:val="50586D3C"/>
    <w:rsid w:val="5069A950"/>
    <w:rsid w:val="5075A893"/>
    <w:rsid w:val="508D3085"/>
    <w:rsid w:val="509171D9"/>
    <w:rsid w:val="5099A9E6"/>
    <w:rsid w:val="50A3C33F"/>
    <w:rsid w:val="50BF159D"/>
    <w:rsid w:val="50C20E8B"/>
    <w:rsid w:val="50DCCABF"/>
    <w:rsid w:val="50FA98F3"/>
    <w:rsid w:val="511BC23E"/>
    <w:rsid w:val="5121C73D"/>
    <w:rsid w:val="51237556"/>
    <w:rsid w:val="512B27C0"/>
    <w:rsid w:val="51343F5B"/>
    <w:rsid w:val="5157B784"/>
    <w:rsid w:val="516277FC"/>
    <w:rsid w:val="51787210"/>
    <w:rsid w:val="51CA9D9B"/>
    <w:rsid w:val="51DA701D"/>
    <w:rsid w:val="522EA886"/>
    <w:rsid w:val="52673162"/>
    <w:rsid w:val="52750689"/>
    <w:rsid w:val="52B6AF27"/>
    <w:rsid w:val="52C590E5"/>
    <w:rsid w:val="5325F912"/>
    <w:rsid w:val="53490814"/>
    <w:rsid w:val="5349CCA9"/>
    <w:rsid w:val="538649E4"/>
    <w:rsid w:val="53A2BB9B"/>
    <w:rsid w:val="53BDEF91"/>
    <w:rsid w:val="53D8CBB9"/>
    <w:rsid w:val="53F51D04"/>
    <w:rsid w:val="540BC0FA"/>
    <w:rsid w:val="542F7E3A"/>
    <w:rsid w:val="544F8A01"/>
    <w:rsid w:val="54510A7E"/>
    <w:rsid w:val="545B13F3"/>
    <w:rsid w:val="547FFE5F"/>
    <w:rsid w:val="548C0B26"/>
    <w:rsid w:val="5498265B"/>
    <w:rsid w:val="54A48221"/>
    <w:rsid w:val="54B9072C"/>
    <w:rsid w:val="54C8C51A"/>
    <w:rsid w:val="54FEC0C4"/>
    <w:rsid w:val="551B2D7A"/>
    <w:rsid w:val="557A81C4"/>
    <w:rsid w:val="557C8F03"/>
    <w:rsid w:val="55B15CA4"/>
    <w:rsid w:val="55BAB450"/>
    <w:rsid w:val="55D9804D"/>
    <w:rsid w:val="55DD9631"/>
    <w:rsid w:val="55F913A5"/>
    <w:rsid w:val="560F000E"/>
    <w:rsid w:val="5625180B"/>
    <w:rsid w:val="563C5D67"/>
    <w:rsid w:val="5661341A"/>
    <w:rsid w:val="5665EBBE"/>
    <w:rsid w:val="56806B58"/>
    <w:rsid w:val="5692F8EC"/>
    <w:rsid w:val="569619B3"/>
    <w:rsid w:val="569A2448"/>
    <w:rsid w:val="569D7D7F"/>
    <w:rsid w:val="56BB0471"/>
    <w:rsid w:val="56D0DAAC"/>
    <w:rsid w:val="56E878AF"/>
    <w:rsid w:val="56F8394C"/>
    <w:rsid w:val="57382527"/>
    <w:rsid w:val="5745FA80"/>
    <w:rsid w:val="57536EAF"/>
    <w:rsid w:val="5770F20E"/>
    <w:rsid w:val="577897D7"/>
    <w:rsid w:val="577B0C85"/>
    <w:rsid w:val="578801F0"/>
    <w:rsid w:val="5797B7DD"/>
    <w:rsid w:val="57A23910"/>
    <w:rsid w:val="57B5A176"/>
    <w:rsid w:val="57B6FC21"/>
    <w:rsid w:val="57C23443"/>
    <w:rsid w:val="57D5DF5A"/>
    <w:rsid w:val="57D83424"/>
    <w:rsid w:val="57EE1CEA"/>
    <w:rsid w:val="58180AC4"/>
    <w:rsid w:val="581F8847"/>
    <w:rsid w:val="58381964"/>
    <w:rsid w:val="585CB037"/>
    <w:rsid w:val="58617078"/>
    <w:rsid w:val="586C6D7E"/>
    <w:rsid w:val="58B42817"/>
    <w:rsid w:val="58C5C38B"/>
    <w:rsid w:val="58D61DA9"/>
    <w:rsid w:val="590E88AD"/>
    <w:rsid w:val="591060D0"/>
    <w:rsid w:val="591405F0"/>
    <w:rsid w:val="5929FC24"/>
    <w:rsid w:val="593A3CA8"/>
    <w:rsid w:val="595E8613"/>
    <w:rsid w:val="597A3A47"/>
    <w:rsid w:val="59CBC0AD"/>
    <w:rsid w:val="5A004A76"/>
    <w:rsid w:val="5A138884"/>
    <w:rsid w:val="5A273EF3"/>
    <w:rsid w:val="5A2CA448"/>
    <w:rsid w:val="5A2D65D1"/>
    <w:rsid w:val="5A513F1A"/>
    <w:rsid w:val="5A517E49"/>
    <w:rsid w:val="5A7641DB"/>
    <w:rsid w:val="5A7851C6"/>
    <w:rsid w:val="5A94D9CB"/>
    <w:rsid w:val="5AC2BD3C"/>
    <w:rsid w:val="5AC82EA7"/>
    <w:rsid w:val="5AE2CE72"/>
    <w:rsid w:val="5AFF3BB2"/>
    <w:rsid w:val="5B02CC4E"/>
    <w:rsid w:val="5B09CDBC"/>
    <w:rsid w:val="5B09E406"/>
    <w:rsid w:val="5B37B51D"/>
    <w:rsid w:val="5BA98B68"/>
    <w:rsid w:val="5BB4267A"/>
    <w:rsid w:val="5BCFD926"/>
    <w:rsid w:val="5BF0E3A7"/>
    <w:rsid w:val="5BFC2EFE"/>
    <w:rsid w:val="5C091484"/>
    <w:rsid w:val="5C1CC818"/>
    <w:rsid w:val="5C2C5DC3"/>
    <w:rsid w:val="5C33FD2F"/>
    <w:rsid w:val="5C417BCF"/>
    <w:rsid w:val="5C461E62"/>
    <w:rsid w:val="5C5039B6"/>
    <w:rsid w:val="5C539A5C"/>
    <w:rsid w:val="5C614F60"/>
    <w:rsid w:val="5C708CCE"/>
    <w:rsid w:val="5C7EAB38"/>
    <w:rsid w:val="5CAA7DE4"/>
    <w:rsid w:val="5CAC8496"/>
    <w:rsid w:val="5CAD6394"/>
    <w:rsid w:val="5CBA51B0"/>
    <w:rsid w:val="5CBEE1C7"/>
    <w:rsid w:val="5D35146D"/>
    <w:rsid w:val="5D57C46C"/>
    <w:rsid w:val="5D59FAE9"/>
    <w:rsid w:val="5D6554C9"/>
    <w:rsid w:val="5D664798"/>
    <w:rsid w:val="5D88C7B6"/>
    <w:rsid w:val="5D9546A9"/>
    <w:rsid w:val="5D968B3C"/>
    <w:rsid w:val="5DBAAD74"/>
    <w:rsid w:val="5E1EB5BA"/>
    <w:rsid w:val="5E332CF2"/>
    <w:rsid w:val="5E517136"/>
    <w:rsid w:val="5E635D2B"/>
    <w:rsid w:val="5E82614A"/>
    <w:rsid w:val="5EA14A8F"/>
    <w:rsid w:val="5EB9B810"/>
    <w:rsid w:val="5EBA9087"/>
    <w:rsid w:val="5EC794FA"/>
    <w:rsid w:val="5ED53867"/>
    <w:rsid w:val="5EE55804"/>
    <w:rsid w:val="5EEEC75E"/>
    <w:rsid w:val="5F0BA454"/>
    <w:rsid w:val="5F0D72B0"/>
    <w:rsid w:val="5F15BD9D"/>
    <w:rsid w:val="5F20FA9F"/>
    <w:rsid w:val="5F2107FD"/>
    <w:rsid w:val="5F7A0691"/>
    <w:rsid w:val="5F8D2852"/>
    <w:rsid w:val="5F943C62"/>
    <w:rsid w:val="5F9A0F8E"/>
    <w:rsid w:val="5FAF7EB7"/>
    <w:rsid w:val="5FCFDBAF"/>
    <w:rsid w:val="601948C4"/>
    <w:rsid w:val="60626319"/>
    <w:rsid w:val="60977A98"/>
    <w:rsid w:val="609AC736"/>
    <w:rsid w:val="60A0AD7D"/>
    <w:rsid w:val="60E2BC8B"/>
    <w:rsid w:val="60E9D773"/>
    <w:rsid w:val="60F3199F"/>
    <w:rsid w:val="60F46D49"/>
    <w:rsid w:val="6101E906"/>
    <w:rsid w:val="6106A316"/>
    <w:rsid w:val="611C3E5A"/>
    <w:rsid w:val="6142AF85"/>
    <w:rsid w:val="616D9AC0"/>
    <w:rsid w:val="6189545B"/>
    <w:rsid w:val="619E23D2"/>
    <w:rsid w:val="61A6D966"/>
    <w:rsid w:val="61BD7DF6"/>
    <w:rsid w:val="61C0B7DA"/>
    <w:rsid w:val="61EA0A1C"/>
    <w:rsid w:val="6248B87F"/>
    <w:rsid w:val="624AB0D6"/>
    <w:rsid w:val="6271B100"/>
    <w:rsid w:val="627E0F7A"/>
    <w:rsid w:val="62B6F2DA"/>
    <w:rsid w:val="62C511F7"/>
    <w:rsid w:val="62DED66C"/>
    <w:rsid w:val="62E23DFB"/>
    <w:rsid w:val="62F604C9"/>
    <w:rsid w:val="62FB728B"/>
    <w:rsid w:val="62FF6D68"/>
    <w:rsid w:val="631E856A"/>
    <w:rsid w:val="632E59C2"/>
    <w:rsid w:val="63400896"/>
    <w:rsid w:val="636ED7F5"/>
    <w:rsid w:val="63812DDC"/>
    <w:rsid w:val="638B5F14"/>
    <w:rsid w:val="6396F0EC"/>
    <w:rsid w:val="63B1E672"/>
    <w:rsid w:val="63C82082"/>
    <w:rsid w:val="63D86AA9"/>
    <w:rsid w:val="6411932A"/>
    <w:rsid w:val="641A6204"/>
    <w:rsid w:val="644ADDCC"/>
    <w:rsid w:val="64606692"/>
    <w:rsid w:val="648271DA"/>
    <w:rsid w:val="64C9F064"/>
    <w:rsid w:val="6500F027"/>
    <w:rsid w:val="6505D468"/>
    <w:rsid w:val="6521FF25"/>
    <w:rsid w:val="652CCA24"/>
    <w:rsid w:val="6534C63F"/>
    <w:rsid w:val="6579E198"/>
    <w:rsid w:val="65888BD4"/>
    <w:rsid w:val="6591C84E"/>
    <w:rsid w:val="65B5F842"/>
    <w:rsid w:val="65C2B8FF"/>
    <w:rsid w:val="65CFBD2C"/>
    <w:rsid w:val="65FE4339"/>
    <w:rsid w:val="6610C66E"/>
    <w:rsid w:val="6612883B"/>
    <w:rsid w:val="661332D2"/>
    <w:rsid w:val="6616671F"/>
    <w:rsid w:val="662D401E"/>
    <w:rsid w:val="666FBC64"/>
    <w:rsid w:val="6697998B"/>
    <w:rsid w:val="66992185"/>
    <w:rsid w:val="66A6DCCF"/>
    <w:rsid w:val="66FFC967"/>
    <w:rsid w:val="67076C2A"/>
    <w:rsid w:val="67259706"/>
    <w:rsid w:val="6728694A"/>
    <w:rsid w:val="6730C706"/>
    <w:rsid w:val="6734AF37"/>
    <w:rsid w:val="67361496"/>
    <w:rsid w:val="6787A6EA"/>
    <w:rsid w:val="67FAAEFA"/>
    <w:rsid w:val="67FB4848"/>
    <w:rsid w:val="67FFC121"/>
    <w:rsid w:val="6806233D"/>
    <w:rsid w:val="680F1723"/>
    <w:rsid w:val="680FD283"/>
    <w:rsid w:val="682AF73E"/>
    <w:rsid w:val="68331248"/>
    <w:rsid w:val="684CFA05"/>
    <w:rsid w:val="6859A248"/>
    <w:rsid w:val="6879F5BE"/>
    <w:rsid w:val="6892BB2D"/>
    <w:rsid w:val="68A04361"/>
    <w:rsid w:val="68B161BF"/>
    <w:rsid w:val="68BD8728"/>
    <w:rsid w:val="68FCB369"/>
    <w:rsid w:val="6941645B"/>
    <w:rsid w:val="696D048C"/>
    <w:rsid w:val="69863CF1"/>
    <w:rsid w:val="698FA2B2"/>
    <w:rsid w:val="69948404"/>
    <w:rsid w:val="69B9A44B"/>
    <w:rsid w:val="69CFCD30"/>
    <w:rsid w:val="69E070F8"/>
    <w:rsid w:val="69F474B3"/>
    <w:rsid w:val="69F67B75"/>
    <w:rsid w:val="6A025CC0"/>
    <w:rsid w:val="6A0B5119"/>
    <w:rsid w:val="6A0E4DD3"/>
    <w:rsid w:val="6A15E8BF"/>
    <w:rsid w:val="6A2384B6"/>
    <w:rsid w:val="6A334BF1"/>
    <w:rsid w:val="6A3ADED1"/>
    <w:rsid w:val="6A4201B0"/>
    <w:rsid w:val="6A538CEC"/>
    <w:rsid w:val="6A6EDABB"/>
    <w:rsid w:val="6A753272"/>
    <w:rsid w:val="6A905B37"/>
    <w:rsid w:val="6AA489A0"/>
    <w:rsid w:val="6B047E96"/>
    <w:rsid w:val="6B1C33EE"/>
    <w:rsid w:val="6B3F9F85"/>
    <w:rsid w:val="6B4AD71F"/>
    <w:rsid w:val="6B8B35BA"/>
    <w:rsid w:val="6B9C7C09"/>
    <w:rsid w:val="6BA7FB0D"/>
    <w:rsid w:val="6BBDAE27"/>
    <w:rsid w:val="6BC1BA9D"/>
    <w:rsid w:val="6BD71AB4"/>
    <w:rsid w:val="6C1D937A"/>
    <w:rsid w:val="6C425FD0"/>
    <w:rsid w:val="6C484118"/>
    <w:rsid w:val="6C63B25B"/>
    <w:rsid w:val="6C6C99AA"/>
    <w:rsid w:val="6CA35B2C"/>
    <w:rsid w:val="6CB768BB"/>
    <w:rsid w:val="6CCDE9EE"/>
    <w:rsid w:val="6CD49762"/>
    <w:rsid w:val="6CDAF293"/>
    <w:rsid w:val="6D1916C7"/>
    <w:rsid w:val="6D43E26C"/>
    <w:rsid w:val="6D44B6CE"/>
    <w:rsid w:val="6D5DB589"/>
    <w:rsid w:val="6D67E2BC"/>
    <w:rsid w:val="6DA5484E"/>
    <w:rsid w:val="6DBD8EAD"/>
    <w:rsid w:val="6DE03468"/>
    <w:rsid w:val="6DF060F9"/>
    <w:rsid w:val="6E06C6D9"/>
    <w:rsid w:val="6E079EA1"/>
    <w:rsid w:val="6E18AE14"/>
    <w:rsid w:val="6E32211D"/>
    <w:rsid w:val="6E700B85"/>
    <w:rsid w:val="6E77BCE1"/>
    <w:rsid w:val="6EA5BECF"/>
    <w:rsid w:val="6EB7F338"/>
    <w:rsid w:val="6ED4B5C5"/>
    <w:rsid w:val="6ED9C789"/>
    <w:rsid w:val="6EEA5EA7"/>
    <w:rsid w:val="6EEB91C0"/>
    <w:rsid w:val="6F09C487"/>
    <w:rsid w:val="6F23EDB1"/>
    <w:rsid w:val="6F249856"/>
    <w:rsid w:val="6F266667"/>
    <w:rsid w:val="6F49ABCB"/>
    <w:rsid w:val="6F4D0B7E"/>
    <w:rsid w:val="6F79EE09"/>
    <w:rsid w:val="6F9F2F2E"/>
    <w:rsid w:val="6FB8343E"/>
    <w:rsid w:val="6FB9EE24"/>
    <w:rsid w:val="6FDE39B4"/>
    <w:rsid w:val="6FEB1B10"/>
    <w:rsid w:val="701651B5"/>
    <w:rsid w:val="7024AC45"/>
    <w:rsid w:val="702C277A"/>
    <w:rsid w:val="7077474B"/>
    <w:rsid w:val="70899CCF"/>
    <w:rsid w:val="7098E127"/>
    <w:rsid w:val="70CE98F7"/>
    <w:rsid w:val="70F7B636"/>
    <w:rsid w:val="70FD260F"/>
    <w:rsid w:val="70FD3A86"/>
    <w:rsid w:val="710FF5EE"/>
    <w:rsid w:val="7111F92D"/>
    <w:rsid w:val="715485FF"/>
    <w:rsid w:val="716F2D6A"/>
    <w:rsid w:val="7181ED22"/>
    <w:rsid w:val="7184F00A"/>
    <w:rsid w:val="718BF4BE"/>
    <w:rsid w:val="718C545C"/>
    <w:rsid w:val="71A95D12"/>
    <w:rsid w:val="71A9DF99"/>
    <w:rsid w:val="71C329B2"/>
    <w:rsid w:val="71CEB7C5"/>
    <w:rsid w:val="71F16C5E"/>
    <w:rsid w:val="71F4AD58"/>
    <w:rsid w:val="720B6982"/>
    <w:rsid w:val="7213BCC0"/>
    <w:rsid w:val="722FCE22"/>
    <w:rsid w:val="726A3C41"/>
    <w:rsid w:val="7286A79C"/>
    <w:rsid w:val="729409E1"/>
    <w:rsid w:val="729A6ACC"/>
    <w:rsid w:val="72A8D9A6"/>
    <w:rsid w:val="72E08EEC"/>
    <w:rsid w:val="730BAC7F"/>
    <w:rsid w:val="730D95A3"/>
    <w:rsid w:val="730E0562"/>
    <w:rsid w:val="730E3863"/>
    <w:rsid w:val="731389FC"/>
    <w:rsid w:val="733440DB"/>
    <w:rsid w:val="73A106D0"/>
    <w:rsid w:val="73B9BFC2"/>
    <w:rsid w:val="73CD8F06"/>
    <w:rsid w:val="73CEC4D9"/>
    <w:rsid w:val="7433975B"/>
    <w:rsid w:val="74566E0D"/>
    <w:rsid w:val="746C7C37"/>
    <w:rsid w:val="746EE12E"/>
    <w:rsid w:val="749133BA"/>
    <w:rsid w:val="74CEE431"/>
    <w:rsid w:val="74D497E4"/>
    <w:rsid w:val="74E123E5"/>
    <w:rsid w:val="74F57B2D"/>
    <w:rsid w:val="7533578A"/>
    <w:rsid w:val="7541F30E"/>
    <w:rsid w:val="7562590E"/>
    <w:rsid w:val="75ABC260"/>
    <w:rsid w:val="75DC85BA"/>
    <w:rsid w:val="75E9476D"/>
    <w:rsid w:val="75EC9938"/>
    <w:rsid w:val="76137223"/>
    <w:rsid w:val="761A1183"/>
    <w:rsid w:val="761FFE05"/>
    <w:rsid w:val="763BDA0D"/>
    <w:rsid w:val="763EF087"/>
    <w:rsid w:val="766E5064"/>
    <w:rsid w:val="767BFA9C"/>
    <w:rsid w:val="768B6D3E"/>
    <w:rsid w:val="76B03183"/>
    <w:rsid w:val="76C4861B"/>
    <w:rsid w:val="76EF1EAA"/>
    <w:rsid w:val="76F18847"/>
    <w:rsid w:val="771A2BB4"/>
    <w:rsid w:val="7743A5A9"/>
    <w:rsid w:val="7776F4D5"/>
    <w:rsid w:val="77C2640D"/>
    <w:rsid w:val="78166DE8"/>
    <w:rsid w:val="7819E5F2"/>
    <w:rsid w:val="7820E707"/>
    <w:rsid w:val="78303602"/>
    <w:rsid w:val="7839FD62"/>
    <w:rsid w:val="785BDEAC"/>
    <w:rsid w:val="7862B7FE"/>
    <w:rsid w:val="787D8E76"/>
    <w:rsid w:val="7886BF4F"/>
    <w:rsid w:val="78C7E61B"/>
    <w:rsid w:val="78EE2276"/>
    <w:rsid w:val="79114DFF"/>
    <w:rsid w:val="79594B19"/>
    <w:rsid w:val="796F9DC5"/>
    <w:rsid w:val="7975BF14"/>
    <w:rsid w:val="799C6AAB"/>
    <w:rsid w:val="7A042407"/>
    <w:rsid w:val="7A21B9E7"/>
    <w:rsid w:val="7A7F19C2"/>
    <w:rsid w:val="7A8673D7"/>
    <w:rsid w:val="7A8BDFAB"/>
    <w:rsid w:val="7A97515D"/>
    <w:rsid w:val="7AB0ACE1"/>
    <w:rsid w:val="7AB6DC67"/>
    <w:rsid w:val="7AD89FBA"/>
    <w:rsid w:val="7B05AD78"/>
    <w:rsid w:val="7B2C8006"/>
    <w:rsid w:val="7B7169E3"/>
    <w:rsid w:val="7B93A01B"/>
    <w:rsid w:val="7BFFCA6E"/>
    <w:rsid w:val="7C2E8B46"/>
    <w:rsid w:val="7C37ADE3"/>
    <w:rsid w:val="7C3CF6CE"/>
    <w:rsid w:val="7C6D8D6D"/>
    <w:rsid w:val="7C968639"/>
    <w:rsid w:val="7CB5598C"/>
    <w:rsid w:val="7CC18DCE"/>
    <w:rsid w:val="7D047253"/>
    <w:rsid w:val="7D0933AE"/>
    <w:rsid w:val="7D1267DE"/>
    <w:rsid w:val="7D3449E7"/>
    <w:rsid w:val="7D439221"/>
    <w:rsid w:val="7DC03F04"/>
    <w:rsid w:val="7DC40795"/>
    <w:rsid w:val="7DE5991F"/>
    <w:rsid w:val="7E19160A"/>
    <w:rsid w:val="7E518AF5"/>
    <w:rsid w:val="7E6FF38D"/>
    <w:rsid w:val="7E7C6272"/>
    <w:rsid w:val="7E7E8311"/>
    <w:rsid w:val="7EA456E1"/>
    <w:rsid w:val="7EB03DB4"/>
    <w:rsid w:val="7EBFEC4D"/>
    <w:rsid w:val="7EC1763E"/>
    <w:rsid w:val="7EC627E1"/>
    <w:rsid w:val="7EC932DC"/>
    <w:rsid w:val="7F237837"/>
    <w:rsid w:val="7F2FDEEC"/>
    <w:rsid w:val="7F6E3838"/>
    <w:rsid w:val="7F6FA3D7"/>
    <w:rsid w:val="7F7A79D6"/>
    <w:rsid w:val="7F9B7E40"/>
    <w:rsid w:val="7FB407CF"/>
    <w:rsid w:val="7FB934C9"/>
    <w:rsid w:val="7FE022FB"/>
    <w:rsid w:val="7FE71FA9"/>
    <w:rsid w:val="7FEC7953"/>
    <w:rsid w:val="7FF8CD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33C81D"/>
  <w14:defaultImageDpi w14:val="300"/>
  <w15:docId w15:val="{F858DE78-58D8-4735-A1D7-A3E98F07D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33A463D"/>
    <w:rPr>
      <w:lang w:val="en-GB"/>
    </w:rPr>
  </w:style>
  <w:style w:type="paragraph" w:styleId="Heading1">
    <w:name w:val="heading 1"/>
    <w:next w:val="Normal"/>
    <w:link w:val="Heading1Char"/>
    <w:uiPriority w:val="9"/>
    <w:qFormat/>
    <w:rsid w:val="00A1678A"/>
    <w:pPr>
      <w:keepNext/>
      <w:keepLines/>
      <w:spacing w:before="480" w:after="0"/>
      <w:outlineLvl w:val="0"/>
    </w:pPr>
    <w:rPr>
      <w:rFonts w:asciiTheme="majorHAnsi" w:eastAsiaTheme="majorEastAsia" w:hAnsiTheme="majorHAnsi" w:cstheme="majorBidi"/>
      <w:color w:val="365F91" w:themeColor="accent1" w:themeShade="BF"/>
      <w:sz w:val="28"/>
      <w:szCs w:val="28"/>
    </w:rPr>
  </w:style>
  <w:style w:type="paragraph" w:styleId="Heading2">
    <w:name w:val="heading 2"/>
    <w:basedOn w:val="Normal"/>
    <w:next w:val="Normal"/>
    <w:link w:val="Heading2Char"/>
    <w:uiPriority w:val="9"/>
    <w:unhideWhenUsed/>
    <w:qFormat/>
    <w:rsid w:val="333A46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333A463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333A463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333A463D"/>
    <w:pPr>
      <w:keepNext/>
      <w:keepLines/>
      <w:spacing w:before="200" w:after="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semiHidden/>
    <w:unhideWhenUsed/>
    <w:qFormat/>
    <w:rsid w:val="333A463D"/>
    <w:pPr>
      <w:keepNext/>
      <w:keepLines/>
      <w:spacing w:before="200" w:after="0"/>
      <w:outlineLvl w:val="5"/>
    </w:pPr>
    <w:rPr>
      <w:rFonts w:asciiTheme="majorHAnsi" w:eastAsiaTheme="majorEastAsia" w:hAnsiTheme="majorHAnsi" w:cstheme="majorBidi"/>
      <w:i/>
      <w:iCs/>
      <w:color w:val="243F60"/>
    </w:rPr>
  </w:style>
  <w:style w:type="paragraph" w:styleId="Heading7">
    <w:name w:val="heading 7"/>
    <w:basedOn w:val="Normal"/>
    <w:next w:val="Normal"/>
    <w:link w:val="Heading7Char"/>
    <w:uiPriority w:val="9"/>
    <w:semiHidden/>
    <w:unhideWhenUsed/>
    <w:qFormat/>
    <w:rsid w:val="333A463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333A463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333A463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333A4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333A46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A1678A"/>
    <w:rPr>
      <w:rFonts w:asciiTheme="majorHAnsi" w:eastAsiaTheme="majorEastAsia" w:hAnsiTheme="majorHAnsi" w:cstheme="majorBidi"/>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333A463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333A463D"/>
    <w:rPr>
      <w:rFonts w:asciiTheme="majorHAnsi" w:eastAsiaTheme="majorEastAsia" w:hAnsiTheme="majorHAnsi" w:cstheme="majorBidi"/>
      <w:i/>
      <w:iCs/>
      <w:color w:val="4F81BD" w:themeColor="accent1"/>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333A463D"/>
    <w:pPr>
      <w:ind w:left="720"/>
      <w:contextualSpacing/>
    </w:pPr>
  </w:style>
  <w:style w:type="paragraph" w:styleId="BodyText">
    <w:name w:val="Body Text"/>
    <w:basedOn w:val="Normal"/>
    <w:link w:val="BodyTextChar"/>
    <w:uiPriority w:val="99"/>
    <w:unhideWhenUsed/>
    <w:rsid w:val="333A463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333A463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333A463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333A463D"/>
    <w:pPr>
      <w:ind w:left="360" w:hanging="360"/>
      <w:contextualSpacing/>
    </w:pPr>
  </w:style>
  <w:style w:type="paragraph" w:styleId="List2">
    <w:name w:val="List 2"/>
    <w:basedOn w:val="Normal"/>
    <w:uiPriority w:val="99"/>
    <w:unhideWhenUsed/>
    <w:rsid w:val="333A463D"/>
    <w:pPr>
      <w:ind w:left="720" w:hanging="360"/>
      <w:contextualSpacing/>
    </w:pPr>
  </w:style>
  <w:style w:type="paragraph" w:styleId="List3">
    <w:name w:val="List 3"/>
    <w:basedOn w:val="Normal"/>
    <w:uiPriority w:val="99"/>
    <w:unhideWhenUsed/>
    <w:rsid w:val="333A463D"/>
    <w:pPr>
      <w:ind w:left="1080" w:hanging="360"/>
      <w:contextualSpacing/>
    </w:pPr>
  </w:style>
  <w:style w:type="paragraph" w:styleId="ListBullet">
    <w:name w:val="List Bullet"/>
    <w:basedOn w:val="Normal"/>
    <w:uiPriority w:val="99"/>
    <w:unhideWhenUsed/>
    <w:rsid w:val="333A463D"/>
    <w:pPr>
      <w:numPr>
        <w:numId w:val="8"/>
      </w:numPr>
      <w:contextualSpacing/>
    </w:pPr>
  </w:style>
  <w:style w:type="paragraph" w:styleId="ListBullet2">
    <w:name w:val="List Bullet 2"/>
    <w:basedOn w:val="Normal"/>
    <w:uiPriority w:val="99"/>
    <w:unhideWhenUsed/>
    <w:rsid w:val="333A463D"/>
    <w:pPr>
      <w:numPr>
        <w:numId w:val="9"/>
      </w:numPr>
      <w:contextualSpacing/>
    </w:pPr>
  </w:style>
  <w:style w:type="paragraph" w:styleId="ListBullet3">
    <w:name w:val="List Bullet 3"/>
    <w:basedOn w:val="Normal"/>
    <w:uiPriority w:val="99"/>
    <w:unhideWhenUsed/>
    <w:rsid w:val="333A463D"/>
    <w:pPr>
      <w:numPr>
        <w:numId w:val="10"/>
      </w:numPr>
      <w:contextualSpacing/>
    </w:pPr>
  </w:style>
  <w:style w:type="paragraph" w:styleId="ListNumber">
    <w:name w:val="List Number"/>
    <w:basedOn w:val="Normal"/>
    <w:uiPriority w:val="99"/>
    <w:unhideWhenUsed/>
    <w:rsid w:val="333A463D"/>
    <w:pPr>
      <w:numPr>
        <w:numId w:val="12"/>
      </w:numPr>
      <w:contextualSpacing/>
    </w:pPr>
  </w:style>
  <w:style w:type="paragraph" w:styleId="ListNumber2">
    <w:name w:val="List Number 2"/>
    <w:basedOn w:val="Normal"/>
    <w:uiPriority w:val="99"/>
    <w:unhideWhenUsed/>
    <w:rsid w:val="333A463D"/>
    <w:pPr>
      <w:numPr>
        <w:numId w:val="13"/>
      </w:numPr>
      <w:contextualSpacing/>
    </w:pPr>
  </w:style>
  <w:style w:type="paragraph" w:styleId="ListNumber3">
    <w:name w:val="List Number 3"/>
    <w:basedOn w:val="Normal"/>
    <w:uiPriority w:val="99"/>
    <w:unhideWhenUsed/>
    <w:rsid w:val="333A463D"/>
    <w:pPr>
      <w:numPr>
        <w:numId w:val="14"/>
      </w:numPr>
      <w:contextualSpacing/>
    </w:pPr>
  </w:style>
  <w:style w:type="paragraph" w:styleId="ListContinue">
    <w:name w:val="List Continue"/>
    <w:basedOn w:val="Normal"/>
    <w:uiPriority w:val="99"/>
    <w:unhideWhenUsed/>
    <w:rsid w:val="333A463D"/>
    <w:pPr>
      <w:spacing w:after="120"/>
      <w:ind w:left="360"/>
      <w:contextualSpacing/>
    </w:pPr>
  </w:style>
  <w:style w:type="paragraph" w:styleId="ListContinue2">
    <w:name w:val="List Continue 2"/>
    <w:basedOn w:val="Normal"/>
    <w:uiPriority w:val="99"/>
    <w:unhideWhenUsed/>
    <w:rsid w:val="333A463D"/>
    <w:pPr>
      <w:spacing w:after="120"/>
      <w:ind w:left="720"/>
      <w:contextualSpacing/>
    </w:pPr>
  </w:style>
  <w:style w:type="paragraph" w:styleId="ListContinue3">
    <w:name w:val="List Continue 3"/>
    <w:basedOn w:val="Normal"/>
    <w:uiPriority w:val="99"/>
    <w:unhideWhenUsed/>
    <w:rsid w:val="333A463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333A463D"/>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333A463D"/>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333A463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02849"/>
    <w:rPr>
      <w:color w:val="0000FF" w:themeColor="hyperlink"/>
      <w:u w:val="single"/>
    </w:rPr>
  </w:style>
  <w:style w:type="character" w:styleId="UnresolvedMention">
    <w:name w:val="Unresolved Mention"/>
    <w:basedOn w:val="DefaultParagraphFont"/>
    <w:uiPriority w:val="99"/>
    <w:semiHidden/>
    <w:unhideWhenUsed/>
    <w:rsid w:val="00702849"/>
    <w:rPr>
      <w:color w:val="605E5C"/>
      <w:shd w:val="clear" w:color="auto" w:fill="E1DFDD"/>
    </w:rPr>
  </w:style>
  <w:style w:type="paragraph" w:customStyle="1" w:styleId="Style1">
    <w:name w:val="Style1"/>
    <w:basedOn w:val="NoSpacing"/>
    <w:next w:val="Heading1"/>
    <w:autoRedefine/>
    <w:qFormat/>
    <w:rsid w:val="001D31B1"/>
  </w:style>
  <w:style w:type="paragraph" w:styleId="TOC1">
    <w:name w:val="toc 1"/>
    <w:basedOn w:val="Normal"/>
    <w:next w:val="Normal"/>
    <w:uiPriority w:val="39"/>
    <w:unhideWhenUsed/>
    <w:rsid w:val="333A463D"/>
    <w:pPr>
      <w:spacing w:after="100"/>
    </w:pPr>
  </w:style>
  <w:style w:type="paragraph" w:styleId="Revision">
    <w:name w:val="Revision"/>
    <w:hidden/>
    <w:uiPriority w:val="99"/>
    <w:semiHidden/>
    <w:rsid w:val="00153B09"/>
    <w:pPr>
      <w:spacing w:after="0" w:line="240" w:lineRule="auto"/>
    </w:pPr>
  </w:style>
  <w:style w:type="paragraph" w:styleId="NormalWeb">
    <w:name w:val="Normal (Web)"/>
    <w:basedOn w:val="Normal"/>
    <w:uiPriority w:val="99"/>
    <w:semiHidden/>
    <w:unhideWhenUsed/>
    <w:rsid w:val="333A463D"/>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825909"/>
    <w:rPr>
      <w:color w:val="800080" w:themeColor="followedHyperlink"/>
      <w:u w:val="single"/>
    </w:rPr>
  </w:style>
  <w:style w:type="paragraph" w:styleId="TOC2">
    <w:name w:val="toc 2"/>
    <w:basedOn w:val="Normal"/>
    <w:next w:val="Normal"/>
    <w:uiPriority w:val="39"/>
    <w:unhideWhenUsed/>
    <w:rsid w:val="6AA489A0"/>
    <w:pPr>
      <w:spacing w:after="100"/>
      <w:ind w:left="220"/>
    </w:pPr>
  </w:style>
  <w:style w:type="paragraph" w:styleId="TOC3">
    <w:name w:val="toc 3"/>
    <w:basedOn w:val="Normal"/>
    <w:next w:val="Normal"/>
    <w:uiPriority w:val="39"/>
    <w:unhideWhenUsed/>
    <w:rsid w:val="6AA489A0"/>
    <w:pPr>
      <w:spacing w:after="100"/>
      <w:ind w:left="440"/>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3758">
      <w:bodyDiv w:val="1"/>
      <w:marLeft w:val="0"/>
      <w:marRight w:val="0"/>
      <w:marTop w:val="0"/>
      <w:marBottom w:val="0"/>
      <w:divBdr>
        <w:top w:val="none" w:sz="0" w:space="0" w:color="auto"/>
        <w:left w:val="none" w:sz="0" w:space="0" w:color="auto"/>
        <w:bottom w:val="none" w:sz="0" w:space="0" w:color="auto"/>
        <w:right w:val="none" w:sz="0" w:space="0" w:color="auto"/>
      </w:divBdr>
    </w:div>
    <w:div w:id="421610508">
      <w:bodyDiv w:val="1"/>
      <w:marLeft w:val="0"/>
      <w:marRight w:val="0"/>
      <w:marTop w:val="0"/>
      <w:marBottom w:val="0"/>
      <w:divBdr>
        <w:top w:val="none" w:sz="0" w:space="0" w:color="auto"/>
        <w:left w:val="none" w:sz="0" w:space="0" w:color="auto"/>
        <w:bottom w:val="none" w:sz="0" w:space="0" w:color="auto"/>
        <w:right w:val="none" w:sz="0" w:space="0" w:color="auto"/>
      </w:divBdr>
    </w:div>
    <w:div w:id="1068578053">
      <w:bodyDiv w:val="1"/>
      <w:marLeft w:val="0"/>
      <w:marRight w:val="0"/>
      <w:marTop w:val="0"/>
      <w:marBottom w:val="0"/>
      <w:divBdr>
        <w:top w:val="none" w:sz="0" w:space="0" w:color="auto"/>
        <w:left w:val="none" w:sz="0" w:space="0" w:color="auto"/>
        <w:bottom w:val="none" w:sz="0" w:space="0" w:color="auto"/>
        <w:right w:val="none" w:sz="0" w:space="0" w:color="auto"/>
      </w:divBdr>
    </w:div>
    <w:div w:id="1150052355">
      <w:bodyDiv w:val="1"/>
      <w:marLeft w:val="0"/>
      <w:marRight w:val="0"/>
      <w:marTop w:val="0"/>
      <w:marBottom w:val="0"/>
      <w:divBdr>
        <w:top w:val="none" w:sz="0" w:space="0" w:color="auto"/>
        <w:left w:val="none" w:sz="0" w:space="0" w:color="auto"/>
        <w:bottom w:val="none" w:sz="0" w:space="0" w:color="auto"/>
        <w:right w:val="none" w:sz="0" w:space="0" w:color="auto"/>
      </w:divBdr>
    </w:div>
    <w:div w:id="1464348761">
      <w:bodyDiv w:val="1"/>
      <w:marLeft w:val="0"/>
      <w:marRight w:val="0"/>
      <w:marTop w:val="0"/>
      <w:marBottom w:val="0"/>
      <w:divBdr>
        <w:top w:val="none" w:sz="0" w:space="0" w:color="auto"/>
        <w:left w:val="none" w:sz="0" w:space="0" w:color="auto"/>
        <w:bottom w:val="none" w:sz="0" w:space="0" w:color="auto"/>
        <w:right w:val="none" w:sz="0" w:space="0" w:color="auto"/>
      </w:divBdr>
    </w:div>
    <w:div w:id="21227212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RadiographyPlacements@qmu.ac.uk" TargetMode="External"/><Relationship Id="rId21" Type="http://schemas.openxmlformats.org/officeDocument/2006/relationships/hyperlink" Target="mailto:NursingPlacementSM@qmu.ac.uk" TargetMode="External"/><Relationship Id="rId42" Type="http://schemas.openxmlformats.org/officeDocument/2006/relationships/hyperlink" Target="https://reportandsupport.qmu.ac.uk/" TargetMode="External"/><Relationship Id="rId47" Type="http://schemas.openxmlformats.org/officeDocument/2006/relationships/hyperlink" Target="https://getyournec.scot/nec/pages/content/guidance-for-students" TargetMode="External"/><Relationship Id="rId63" Type="http://schemas.openxmlformats.org/officeDocument/2006/relationships/hyperlink" Target="https://reportandsupport.qmu.ac.uk/" TargetMode="External"/><Relationship Id="rId68" Type="http://schemas.openxmlformats.org/officeDocument/2006/relationships/hyperlink" Target="mailto:CWS@qmu.ac.uk" TargetMode="External"/><Relationship Id="rId16" Type="http://schemas.openxmlformats.org/officeDocument/2006/relationships/hyperlink" Target="mailto:AudiologyPlacements@qmu.ac.uk" TargetMode="External"/><Relationship Id="rId11" Type="http://schemas.openxmlformats.org/officeDocument/2006/relationships/image" Target="media/image1.png"/><Relationship Id="rId32" Type="http://schemas.openxmlformats.org/officeDocument/2006/relationships/hyperlink" Target="mailto:disclosure@qmu.ac.uk" TargetMode="External"/><Relationship Id="rId37" Type="http://schemas.openxmlformats.org/officeDocument/2006/relationships/hyperlink" Target="https://www.qmu.ac.uk/media/8d891e4f189eaa4/nhs-uniform-information-guide-2017.pdf" TargetMode="External"/><Relationship Id="rId53" Type="http://schemas.openxmlformats.org/officeDocument/2006/relationships/hyperlink" Target="https://u.qmu.ac.uk/live/sits.urd/run/siw_lgn" TargetMode="External"/><Relationship Id="rId58" Type="http://schemas.openxmlformats.org/officeDocument/2006/relationships/hyperlink" Target="https://www.nmc.org.uk/standards/guidance/social-media-guidance/" TargetMode="External"/><Relationship Id="rId74" Type="http://schemas.openxmlformats.org/officeDocument/2006/relationships/header" Target="header2.xm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hcpc-uk.org/concerns/what-we-investigate/fitness-to-practise/" TargetMode="External"/><Relationship Id="rId19" Type="http://schemas.openxmlformats.org/officeDocument/2006/relationships/hyperlink" Target="mailto:ArtsTherapies@qmu.ac.uk" TargetMode="External"/><Relationship Id="rId14" Type="http://schemas.openxmlformats.org/officeDocument/2006/relationships/hyperlink" Target="mailto:PlacementAdministration@qmu.ac.uk" TargetMode="External"/><Relationship Id="rId22" Type="http://schemas.openxmlformats.org/officeDocument/2006/relationships/hyperlink" Target="mailto:OTPlacement@qmu.ac.uk" TargetMode="External"/><Relationship Id="rId27" Type="http://schemas.openxmlformats.org/officeDocument/2006/relationships/hyperlink" Target="mailto:malilto:SLTSemesterPlacements@qmu.ac.uk" TargetMode="External"/><Relationship Id="rId30" Type="http://schemas.openxmlformats.org/officeDocument/2006/relationships/hyperlink" Target="https://learn.nes.nhs.scot/88224/once-for-scotland-statutory-and-mandatory-learning" TargetMode="External"/><Relationship Id="rId35" Type="http://schemas.openxmlformats.org/officeDocument/2006/relationships/hyperlink" Target="https://services.nhslothian.scot/occupationalhealthcommercial/contact-us/" TargetMode="External"/><Relationship Id="rId43" Type="http://schemas.openxmlformats.org/officeDocument/2006/relationships/hyperlink" Target="https://www.qmu.ac.uk/media/hynb4u5g/man-ref-template.docx" TargetMode="External"/><Relationship Id="rId48" Type="http://schemas.openxmlformats.org/officeDocument/2006/relationships/hyperlink" Target="https://www.google.co.uk/maps" TargetMode="External"/><Relationship Id="rId56" Type="http://schemas.openxmlformats.org/officeDocument/2006/relationships/hyperlink" Target="https://www.nmc.org.uk/standards/code/" TargetMode="External"/><Relationship Id="rId64" Type="http://schemas.openxmlformats.org/officeDocument/2006/relationships/hyperlink" Target="https://reportandsupport.qmu.ac.uk/report/anonymous" TargetMode="External"/><Relationship Id="rId69" Type="http://schemas.openxmlformats.org/officeDocument/2006/relationships/hyperlink" Target="https://learn.nes.nhs.scot/40285" TargetMode="External"/><Relationship Id="rId77"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saas.gov.uk/forms/pnmsb-and-ahp" TargetMode="External"/><Relationship Id="rId72" Type="http://schemas.openxmlformats.org/officeDocument/2006/relationships/hyperlink" Target="https://www.qmu.ac.uk/about-the-university/quality/committees-regulations-policies-and-procedures/regulations-policies-and-procedures/complaints-procedure" TargetMode="External"/><Relationship Id="rId80"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ScottishDieteticsPlacements@qmu.ac.uk" TargetMode="External"/><Relationship Id="rId25" Type="http://schemas.openxmlformats.org/officeDocument/2006/relationships/hyperlink" Target="mailto:PodiatryPlacements@qmu.ac.uk" TargetMode="External"/><Relationship Id="rId33" Type="http://schemas.openxmlformats.org/officeDocument/2006/relationships/hyperlink" Target="mailto:pvg@qmu.ac.uk" TargetMode="External"/><Relationship Id="rId38" Type="http://schemas.openxmlformats.org/officeDocument/2006/relationships/hyperlink" Target="https://www.publications.scot.nhs.uk/files/dl-2018-04.pdf" TargetMode="External"/><Relationship Id="rId46" Type="http://schemas.openxmlformats.org/officeDocument/2006/relationships/hyperlink" Target="https://young.scot/the-young-scot-card/" TargetMode="External"/><Relationship Id="rId59" Type="http://schemas.openxmlformats.org/officeDocument/2006/relationships/hyperlink" Target="https://sway.cloud.microsoft/XDrq5gkfHQ0pIhfO?ref=email" TargetMode="External"/><Relationship Id="rId67" Type="http://schemas.openxmlformats.org/officeDocument/2006/relationships/hyperlink" Target="https://studentcentral.qmu.ac.uk/form.aspx?id=203618" TargetMode="External"/><Relationship Id="rId20" Type="http://schemas.openxmlformats.org/officeDocument/2006/relationships/hyperlink" Target="mailto:ArtsTherapies@qmu.ac.uk" TargetMode="External"/><Relationship Id="rId41" Type="http://schemas.openxmlformats.org/officeDocument/2006/relationships/hyperlink" Target="https://www.qmu.ac.uk/study-here/services-for-students/placement-wellbeing-and-support/placement-wellbeing" TargetMode="External"/><Relationship Id="rId54" Type="http://schemas.openxmlformats.org/officeDocument/2006/relationships/hyperlink" Target="https://www.qmu.ac.uk/about-the-university/quality/committees-regulations-policies-and-procedures/regulations-policies-and-procedures/student-pregnancy-and-maternity-policy" TargetMode="External"/><Relationship Id="rId62" Type="http://schemas.openxmlformats.org/officeDocument/2006/relationships/hyperlink" Target="https://www.nmc.org.uk/concerns-nurses-midwives/what-is-fitness-to-practise/an-introduction-to-fitness-to-practise/" TargetMode="External"/><Relationship Id="rId70" Type="http://schemas.openxmlformats.org/officeDocument/2006/relationships/hyperlink" Target="https://www.qmu.ac.uk/about-the-university/quality/committees-regulations-policies-and-procedures/regulations-policies-and-procedures/academic-appeals-regulations/student-guide-to-academic-appeals/"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ArtsTherapies@qmu.ac.uk" TargetMode="External"/><Relationship Id="rId23" Type="http://schemas.openxmlformats.org/officeDocument/2006/relationships/hyperlink" Target="mailto:ParamedicPlacements@qmu.ac.uk" TargetMode="External"/><Relationship Id="rId28" Type="http://schemas.openxmlformats.org/officeDocument/2006/relationships/hyperlink" Target="https://learn.nes.nhs.scot/" TargetMode="External"/><Relationship Id="rId36" Type="http://schemas.openxmlformats.org/officeDocument/2006/relationships/hyperlink" Target="https://services.nhslothian.scot/occupationalhealthcommercial/contact-us/" TargetMode="External"/><Relationship Id="rId49" Type="http://schemas.openxmlformats.org/officeDocument/2006/relationships/hyperlink" Target="https://www.saas.gov.uk/forms/pnmsb-and-ahp" TargetMode="External"/><Relationship Id="rId57" Type="http://schemas.openxmlformats.org/officeDocument/2006/relationships/hyperlink" Target="https://www.hcpc-uk.org/standards/meeting-our-standards/communication-and-using-social-media/" TargetMode="External"/><Relationship Id="rId10" Type="http://schemas.openxmlformats.org/officeDocument/2006/relationships/endnotes" Target="endnotes.xml"/><Relationship Id="rId31" Type="http://schemas.openxmlformats.org/officeDocument/2006/relationships/hyperlink" Target="https://www.qmu.ac.uk/about-the-university/quality/committees-regulations-policies-and-procedures/regulations-policies-and-procedures/criminal-convictions" TargetMode="External"/><Relationship Id="rId44" Type="http://schemas.openxmlformats.org/officeDocument/2006/relationships/hyperlink" Target="mailto:HealthClearance@qmu.ac.uk" TargetMode="External"/><Relationship Id="rId52" Type="http://schemas.openxmlformats.org/officeDocument/2006/relationships/hyperlink" Target="https://www.qmu.ac.uk/study-here/services-for-students/student-funding/student-funding-service" TargetMode="External"/><Relationship Id="rId60" Type="http://schemas.openxmlformats.org/officeDocument/2006/relationships/hyperlink" Target="https://www.qmu.ac.uk/about-the-university/quality/committees-regulations-policies-and-procedures/regulations-policies-and-procedures/fitness-to-practise-healthcare-programmes" TargetMode="External"/><Relationship Id="rId65" Type="http://schemas.openxmlformats.org/officeDocument/2006/relationships/hyperlink" Target="https://reportandsupport.qmu.ac.uk/report/named" TargetMode="External"/><Relationship Id="rId73" Type="http://schemas.openxmlformats.org/officeDocument/2006/relationships/header" Target="header1.xml"/><Relationship Id="rId78" Type="http://schemas.openxmlformats.org/officeDocument/2006/relationships/fontTable" Target="fontTable.xml"/><Relationship Id="rId8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qmu.ac.uk/current-students/current-students-general-information/manage-your-studies/placements" TargetMode="External"/><Relationship Id="rId18" Type="http://schemas.openxmlformats.org/officeDocument/2006/relationships/hyperlink" Target="mailto:RadiographyPlacements@qmu.ac.uk" TargetMode="External"/><Relationship Id="rId39" Type="http://schemas.openxmlformats.org/officeDocument/2006/relationships/hyperlink" Target="mailto:Registry@qmu.ac.uk" TargetMode="External"/><Relationship Id="rId34" Type="http://schemas.openxmlformats.org/officeDocument/2006/relationships/hyperlink" Target="https://www.qmu.ac.uk/study-here/fees-and-funding" TargetMode="External"/><Relationship Id="rId50" Type="http://schemas.openxmlformats.org/officeDocument/2006/relationships/hyperlink" Target="mailto:PlacementExpenses@qmu.ac.uk" TargetMode="External"/><Relationship Id="rId55" Type="http://schemas.openxmlformats.org/officeDocument/2006/relationships/hyperlink" Target="https://www.hcpc-uk.org/resources/guidance/guidance-on-conduct-and-ethics-for-students/" TargetMode="External"/><Relationship Id="rId76"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www.qmu.ac.uk/about-the-university/quality/committees-regulations-policies-and-procedures/regulations-policies-and-procedures/complaints-procedure" TargetMode="External"/><Relationship Id="rId2" Type="http://schemas.openxmlformats.org/officeDocument/2006/relationships/customXml" Target="../customXml/item2.xml"/><Relationship Id="rId29" Type="http://schemas.openxmlformats.org/officeDocument/2006/relationships/hyperlink" Target="https://publicservicesdelivery.scot/" TargetMode="External"/><Relationship Id="rId24" Type="http://schemas.openxmlformats.org/officeDocument/2006/relationships/hyperlink" Target="mailto:PhysiotherapyPlacements@qmu.ac.uk" TargetMode="External"/><Relationship Id="rId40" Type="http://schemas.openxmlformats.org/officeDocument/2006/relationships/hyperlink" Target="https://www.qmu.ac.uk/study-here/student-services/counselling-service/" TargetMode="External"/><Relationship Id="rId45" Type="http://schemas.openxmlformats.org/officeDocument/2006/relationships/hyperlink" Target="mailto:international@qmu.ac.uk" TargetMode="External"/><Relationship Id="rId66" Type="http://schemas.openxmlformats.org/officeDocument/2006/relationships/hyperlink" Target="https://www.qmu.ac.uk/study-here/services-for-students/health-and-wellbeing/counselling-service" TargetMode="External"/></Relationships>
</file>

<file path=word/documenttasks/documenttasks1.xml><?xml version="1.0" encoding="utf-8"?>
<t:Tasks xmlns:t="http://schemas.microsoft.com/office/tasks/2019/documenttasks" xmlns:oel="http://schemas.microsoft.com/office/2019/extlst">
  <t:Task id="{31B936B9-281E-441C-913D-524EA2C3A740}">
    <t:Anchor>
      <t:Comment id="89488775"/>
    </t:Anchor>
    <t:History>
      <t:Event id="{70F956D8-D0BD-456F-A14B-F4715B401D76}" time="2026-09-03T07:37:34.878Z">
        <t:Attribution userId="S::xduncan@qmu.ac.uk::88474724-e95d-47ed-9204-42dae2f96e30" userProvider="AD" userName="Duncan, Xanthe"/>
        <t:Anchor>
          <t:Comment id="89488775"/>
        </t:Anchor>
        <t:Create/>
      </t:Event>
      <t:Event id="{DCCEC93A-E0F9-4D8D-932A-A3679F79D5F1}" time="2026-09-03T07:37:34.878Z">
        <t:Attribution userId="S::xduncan@qmu.ac.uk::88474724-e95d-47ed-9204-42dae2f96e30" userProvider="AD" userName="Duncan, Xanthe"/>
        <t:Anchor>
          <t:Comment id="89488775"/>
        </t:Anchor>
        <t:Assign userId="S::JCaulfield@qmu.ac.uk::3345f828-1531-4ced-9b8b-35ec3eecec12" userProvider="AD" userName="Caulfield, Julie"/>
      </t:Event>
      <t:Event id="{71480EF9-3613-4F8F-B57D-52EB41C0D3A1}" time="2026-09-03T07:37:34.878Z">
        <t:Attribution userId="S::xduncan@qmu.ac.uk::88474724-e95d-47ed-9204-42dae2f96e30" userProvider="AD" userName="Duncan, Xanthe"/>
        <t:Anchor>
          <t:Comment id="89488775"/>
        </t:Anchor>
        <t:SetTitle title="@Caulfield, Julie, do we know if this number is still live?"/>
      </t:Event>
    </t:History>
  </t:Task>
  <t:Task id="{E4B27038-BB45-45FD-8A0C-97B77DFBAD49}">
    <t:Anchor>
      <t:Comment id="601757375"/>
    </t:Anchor>
    <t:History>
      <t:Event id="{3930F43C-AFA2-478F-A10E-401242D1B1E5}" time="2026-09-03T08:56:45.261Z">
        <t:Attribution userId="S::jcaulfield@qmu.ac.uk::3345f828-1531-4ced-9b8b-35ec3eecec12" userProvider="AD" userName="Caulfield, Julie"/>
        <t:Anchor>
          <t:Comment id="601757375"/>
        </t:Anchor>
        <t:Create/>
      </t:Event>
      <t:Event id="{81BFC402-60AC-4C87-9DF8-7590065F169F}" time="2026-09-03T08:56:45.261Z">
        <t:Attribution userId="S::jcaulfield@qmu.ac.uk::3345f828-1531-4ced-9b8b-35ec3eecec12" userProvider="AD" userName="Caulfield, Julie"/>
        <t:Anchor>
          <t:Comment id="601757375"/>
        </t:Anchor>
        <t:Assign userId="S::XDuncan@qmu.ac.uk::88474724-e95d-47ed-9204-42dae2f96e30" userProvider="AD" userName="Duncan, Xanthe"/>
      </t:Event>
      <t:Event id="{038187E9-32B6-46D4-8F5B-B51140C13C3D}" time="2026-09-03T08:56:45.261Z">
        <t:Attribution userId="S::jcaulfield@qmu.ac.uk::3345f828-1531-4ced-9b8b-35ec3eecec12" userProvider="AD" userName="Caulfield, Julie"/>
        <t:Anchor>
          <t:Comment id="601757375"/>
        </t:Anchor>
        <t:SetTitle title="should this be a heading? @Duncan, Xanthe"/>
      </t:Event>
    </t:History>
  </t:Task>
  <t:Task id="{65C07228-56B7-497C-B506-FC754F417927}">
    <t:Anchor>
      <t:Comment id="2041080202"/>
    </t:Anchor>
    <t:History>
      <t:Event id="{A9B62FB9-2BA5-4D07-A8DC-2E71D2920116}" time="2026-09-03T08:57:23.626Z">
        <t:Attribution userId="S::jcaulfield@qmu.ac.uk::3345f828-1531-4ced-9b8b-35ec3eecec12" userProvider="AD" userName="Caulfield, Julie"/>
        <t:Anchor>
          <t:Comment id="2041080202"/>
        </t:Anchor>
        <t:Create/>
      </t:Event>
      <t:Event id="{32EC957E-79CF-4F13-9BC1-E388013EA0E6}" time="2026-09-03T08:57:23.626Z">
        <t:Attribution userId="S::jcaulfield@qmu.ac.uk::3345f828-1531-4ced-9b8b-35ec3eecec12" userProvider="AD" userName="Caulfield, Julie"/>
        <t:Anchor>
          <t:Comment id="2041080202"/>
        </t:Anchor>
        <t:Assign userId="S::XDuncan@qmu.ac.uk::88474724-e95d-47ed-9204-42dae2f96e30" userProvider="AD" userName="Duncan, Xanthe"/>
      </t:Event>
      <t:Event id="{011930B4-3195-4B62-8104-1DDD9997361E}" time="2026-09-03T08:57:23.626Z">
        <t:Attribution userId="S::jcaulfield@qmu.ac.uk::3345f828-1531-4ced-9b8b-35ec3eecec12" userProvider="AD" userName="Caulfield, Julie"/>
        <t:Anchor>
          <t:Comment id="2041080202"/>
        </t:Anchor>
        <t:SetTitle title="@Duncan, Xanthe again should this be a heading?"/>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724E2342AFF24197D37121816E496A" ma:contentTypeVersion="3" ma:contentTypeDescription="Create a new document." ma:contentTypeScope="" ma:versionID="d5ce12b483b177a69fdc3690584699b5">
  <xsd:schema xmlns:xsd="http://www.w3.org/2001/XMLSchema" xmlns:xs="http://www.w3.org/2001/XMLSchema" xmlns:p="http://schemas.microsoft.com/office/2006/metadata/properties" xmlns:ns2="86b6ee50-8fe7-4a75-a719-9c3ee11b2fff" targetNamespace="http://schemas.microsoft.com/office/2006/metadata/properties" ma:root="true" ma:fieldsID="de75acf5ca04d4ec5ee4a875448e999d" ns2:_="">
    <xsd:import namespace="86b6ee50-8fe7-4a75-a719-9c3ee11b2f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6ee50-8fe7-4a75-a719-9c3ee11b2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94B8E5-5699-41E3-A8C1-E2727C979DF4}">
  <ds:schemaRefs>
    <ds:schemaRef ds:uri="http://schemas.microsoft.com/sharepoint/v3/contenttype/forms"/>
  </ds:schemaRefs>
</ds:datastoreItem>
</file>

<file path=customXml/itemProps2.xml><?xml version="1.0" encoding="utf-8"?>
<ds:datastoreItem xmlns:ds="http://schemas.openxmlformats.org/officeDocument/2006/customXml" ds:itemID="{9754CAC1-391F-4935-9E8A-A8BA69A59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6ee50-8fe7-4a75-a719-9c3ee11b2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083CB277-0C2D-45B8-A62A-A8EF5DFFFF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11482</Words>
  <Characters>65452</Characters>
  <Application>Microsoft Office Word</Application>
  <DocSecurity>0</DocSecurity>
  <Lines>545</Lines>
  <Paragraphs>153</Paragraphs>
  <ScaleCrop>false</ScaleCrop>
  <Manager/>
  <Company/>
  <LinksUpToDate>false</LinksUpToDate>
  <CharactersWithSpaces>76781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Caulfield, Julie</cp:lastModifiedBy>
  <cp:revision>2</cp:revision>
  <cp:lastPrinted>2026-08-06T10:08:00Z</cp:lastPrinted>
  <dcterms:created xsi:type="dcterms:W3CDTF">2026-09-04T10:01:00Z</dcterms:created>
  <dcterms:modified xsi:type="dcterms:W3CDTF">2026-09-04T10:01:00Z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0c16e72adb7a01fd8294b475428c1c709d4d101d81c5573cd862c033973e5bc7</vt:lpwstr>
  </property>
  <property fmtid="{D5CDD505-2E9C-101B-9397-08002B2CF9AE}" pid="3" name="ContentTypeId">
    <vt:lpwstr>0x010100DE724E2342AFF24197D37121816E496A</vt:lpwstr>
  </property>
</Properties>
</file>