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2C63" w14:textId="3E9B21EF" w:rsidR="00512884" w:rsidRPr="00512884" w:rsidRDefault="000F6823" w:rsidP="00512884">
      <w:pPr>
        <w:jc w:val="center"/>
        <w:rPr>
          <w:color w:val="000000"/>
        </w:rPr>
      </w:pPr>
      <w:r w:rsidRPr="00312055">
        <w:rPr>
          <w:rFonts w:ascii="Cambria" w:eastAsia="Times New Roman" w:hAnsi="Cambria"/>
          <w:b/>
          <w:noProof/>
          <w:color w:val="000000"/>
          <w:spacing w:val="5"/>
          <w:kern w:val="28"/>
          <w:sz w:val="48"/>
          <w:szCs w:val="48"/>
          <w:highlight w:val="yellow"/>
          <w:lang w:eastAsia="x-none"/>
        </w:rPr>
        <w:drawing>
          <wp:anchor distT="0" distB="0" distL="114300" distR="114300" simplePos="0" relativeHeight="251658241" behindDoc="0" locked="0" layoutInCell="1" allowOverlap="1" wp14:anchorId="2CA0C650" wp14:editId="5A094826">
            <wp:simplePos x="0" y="0"/>
            <wp:positionH relativeFrom="margin">
              <wp:posOffset>-58848</wp:posOffset>
            </wp:positionH>
            <wp:positionV relativeFrom="paragraph">
              <wp:posOffset>248109</wp:posOffset>
            </wp:positionV>
            <wp:extent cx="2792117" cy="1973908"/>
            <wp:effectExtent l="0" t="0" r="8255" b="7620"/>
            <wp:wrapNone/>
            <wp:docPr id="560249573" name="Picture 2"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49573" name="Picture 2" descr="A logo for a universit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69" cy="19752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4C8B9" w14:textId="7406A955" w:rsidR="00312055" w:rsidRPr="00312055" w:rsidRDefault="000F6823" w:rsidP="00312055">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r w:rsidRPr="00512884">
        <w:rPr>
          <w:noProof/>
          <w:lang w:eastAsia="en-GB"/>
        </w:rPr>
        <w:drawing>
          <wp:anchor distT="0" distB="0" distL="114300" distR="114300" simplePos="0" relativeHeight="251658240" behindDoc="0" locked="0" layoutInCell="1" allowOverlap="1" wp14:anchorId="291EF225" wp14:editId="266EE2AF">
            <wp:simplePos x="0" y="0"/>
            <wp:positionH relativeFrom="column">
              <wp:posOffset>3093720</wp:posOffset>
            </wp:positionH>
            <wp:positionV relativeFrom="paragraph">
              <wp:posOffset>172085</wp:posOffset>
            </wp:positionV>
            <wp:extent cx="2757630" cy="1612265"/>
            <wp:effectExtent l="0" t="0" r="5080" b="6985"/>
            <wp:wrapNone/>
            <wp:docPr id="1" name="Picture 1" descr="Description: qm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qmu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9116" cy="1613134"/>
                    </a:xfrm>
                    <a:prstGeom prst="rect">
                      <a:avLst/>
                    </a:prstGeom>
                  </pic:spPr>
                </pic:pic>
              </a:graphicData>
            </a:graphic>
            <wp14:sizeRelH relativeFrom="page">
              <wp14:pctWidth>0</wp14:pctWidth>
            </wp14:sizeRelH>
            <wp14:sizeRelV relativeFrom="page">
              <wp14:pctHeight>0</wp14:pctHeight>
            </wp14:sizeRelV>
          </wp:anchor>
        </w:drawing>
      </w:r>
    </w:p>
    <w:p w14:paraId="117B47AC" w14:textId="57CE84E1"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652C1978" w14:textId="0F1FF9AC"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2E3CF369" w14:textId="72FC73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4C08CBD3" w14:textId="2BD21F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38B2BBE5"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79E22BF8"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5163556F" w14:textId="77777777" w:rsidR="00174C4F" w:rsidRPr="00174C4F" w:rsidRDefault="00C77B17" w:rsidP="00183C38">
      <w:pPr>
        <w:pBdr>
          <w:bottom w:val="single" w:sz="8" w:space="4" w:color="4F81BD"/>
        </w:pBdr>
        <w:spacing w:after="300" w:line="240" w:lineRule="auto"/>
        <w:contextualSpacing/>
        <w:jc w:val="center"/>
        <w:rPr>
          <w:rFonts w:asciiTheme="minorHAnsi" w:eastAsia="Times New Roman" w:hAnsiTheme="minorHAnsi" w:cstheme="minorHAnsi"/>
          <w:b/>
          <w:color w:val="000000"/>
          <w:spacing w:val="5"/>
          <w:kern w:val="28"/>
          <w:sz w:val="72"/>
          <w:szCs w:val="72"/>
          <w:lang w:eastAsia="x-none"/>
        </w:rPr>
      </w:pPr>
      <w:r w:rsidRPr="00215390">
        <w:rPr>
          <w:rFonts w:asciiTheme="minorHAnsi" w:eastAsia="Times New Roman" w:hAnsiTheme="minorHAnsi" w:cstheme="minorHAnsi"/>
          <w:b/>
          <w:color w:val="000000"/>
          <w:spacing w:val="5"/>
          <w:kern w:val="28"/>
          <w:sz w:val="72"/>
          <w:szCs w:val="72"/>
          <w:lang w:eastAsia="x-none"/>
        </w:rPr>
        <w:t>Student F</w:t>
      </w:r>
      <w:r w:rsidR="00AB541E" w:rsidRPr="00215390">
        <w:rPr>
          <w:rFonts w:asciiTheme="minorHAnsi" w:eastAsia="Times New Roman" w:hAnsiTheme="minorHAnsi" w:cstheme="minorHAnsi"/>
          <w:b/>
          <w:color w:val="000000"/>
          <w:spacing w:val="5"/>
          <w:kern w:val="28"/>
          <w:sz w:val="72"/>
          <w:szCs w:val="72"/>
          <w:lang w:eastAsia="x-none"/>
        </w:rPr>
        <w:t xml:space="preserve">eedback </w:t>
      </w:r>
      <w:r w:rsidR="00AB541E" w:rsidRPr="00174C4F">
        <w:rPr>
          <w:rFonts w:asciiTheme="minorHAnsi" w:eastAsia="Times New Roman" w:hAnsiTheme="minorHAnsi" w:cstheme="minorHAnsi"/>
          <w:b/>
          <w:color w:val="000000"/>
          <w:spacing w:val="5"/>
          <w:kern w:val="28"/>
          <w:sz w:val="72"/>
          <w:szCs w:val="72"/>
          <w:lang w:eastAsia="x-none"/>
        </w:rPr>
        <w:t>Portfolio</w:t>
      </w:r>
      <w:r w:rsidR="00595375" w:rsidRPr="00174C4F">
        <w:rPr>
          <w:rFonts w:asciiTheme="minorHAnsi" w:eastAsia="Times New Roman" w:hAnsiTheme="minorHAnsi" w:cstheme="minorHAnsi"/>
          <w:b/>
          <w:color w:val="000000"/>
          <w:spacing w:val="5"/>
          <w:kern w:val="28"/>
          <w:sz w:val="72"/>
          <w:szCs w:val="72"/>
          <w:lang w:eastAsia="x-none"/>
        </w:rPr>
        <w:t xml:space="preserve"> </w:t>
      </w:r>
    </w:p>
    <w:p w14:paraId="4C6D1976" w14:textId="2C3A9A73" w:rsidR="00DA454B" w:rsidRPr="00174C4F" w:rsidRDefault="003228EB" w:rsidP="00183C38">
      <w:pPr>
        <w:pBdr>
          <w:bottom w:val="single" w:sz="8" w:space="4" w:color="4F81BD"/>
        </w:pBdr>
        <w:spacing w:after="300" w:line="240" w:lineRule="auto"/>
        <w:contextualSpacing/>
        <w:jc w:val="center"/>
        <w:rPr>
          <w:rFonts w:asciiTheme="minorHAnsi" w:eastAsia="Times New Roman" w:hAnsiTheme="minorHAnsi" w:cstheme="minorHAnsi"/>
          <w:b/>
          <w:color w:val="000000"/>
          <w:spacing w:val="5"/>
          <w:kern w:val="28"/>
          <w:sz w:val="72"/>
          <w:szCs w:val="72"/>
          <w:lang w:eastAsia="x-none"/>
        </w:rPr>
      </w:pPr>
      <w:r>
        <w:rPr>
          <w:rFonts w:asciiTheme="minorHAnsi" w:eastAsia="Times New Roman" w:hAnsiTheme="minorHAnsi" w:cstheme="minorHAnsi"/>
          <w:b/>
          <w:color w:val="000000"/>
          <w:spacing w:val="5"/>
          <w:kern w:val="28"/>
          <w:sz w:val="72"/>
          <w:szCs w:val="72"/>
          <w:lang w:eastAsia="x-none"/>
        </w:rPr>
        <w:t xml:space="preserve">Level </w:t>
      </w:r>
      <w:r w:rsidR="00AA71CE">
        <w:rPr>
          <w:rFonts w:asciiTheme="minorHAnsi" w:eastAsia="Times New Roman" w:hAnsiTheme="minorHAnsi" w:cstheme="minorHAnsi"/>
          <w:b/>
          <w:color w:val="000000"/>
          <w:spacing w:val="5"/>
          <w:kern w:val="28"/>
          <w:sz w:val="72"/>
          <w:szCs w:val="72"/>
          <w:lang w:eastAsia="x-none"/>
        </w:rPr>
        <w:t>3</w:t>
      </w:r>
      <w:r>
        <w:rPr>
          <w:rFonts w:asciiTheme="minorHAnsi" w:eastAsia="Times New Roman" w:hAnsiTheme="minorHAnsi" w:cstheme="minorHAnsi"/>
          <w:b/>
          <w:color w:val="000000"/>
          <w:spacing w:val="5"/>
          <w:kern w:val="28"/>
          <w:sz w:val="72"/>
          <w:szCs w:val="72"/>
          <w:lang w:eastAsia="x-none"/>
        </w:rPr>
        <w:t xml:space="preserve"> </w:t>
      </w:r>
      <w:r w:rsidR="00595375" w:rsidRPr="00174C4F">
        <w:rPr>
          <w:rFonts w:asciiTheme="minorHAnsi" w:eastAsia="Times New Roman" w:hAnsiTheme="minorHAnsi" w:cstheme="minorHAnsi"/>
          <w:b/>
          <w:color w:val="000000"/>
          <w:spacing w:val="5"/>
          <w:kern w:val="28"/>
          <w:sz w:val="72"/>
          <w:szCs w:val="72"/>
          <w:lang w:eastAsia="x-none"/>
        </w:rPr>
        <w:t>(</w:t>
      </w:r>
      <w:r w:rsidR="0003102D">
        <w:rPr>
          <w:rFonts w:asciiTheme="minorHAnsi" w:eastAsia="Times New Roman" w:hAnsiTheme="minorHAnsi" w:cstheme="minorHAnsi"/>
          <w:b/>
          <w:color w:val="000000"/>
          <w:spacing w:val="5"/>
          <w:kern w:val="28"/>
          <w:sz w:val="72"/>
          <w:szCs w:val="72"/>
          <w:lang w:eastAsia="x-none"/>
        </w:rPr>
        <w:t>For</w:t>
      </w:r>
      <w:r w:rsidR="00E60283">
        <w:rPr>
          <w:rFonts w:asciiTheme="minorHAnsi" w:eastAsia="Times New Roman" w:hAnsiTheme="minorHAnsi" w:cstheme="minorHAnsi"/>
          <w:b/>
          <w:color w:val="000000"/>
          <w:spacing w:val="5"/>
          <w:kern w:val="28"/>
          <w:sz w:val="72"/>
          <w:szCs w:val="72"/>
          <w:lang w:eastAsia="x-none"/>
        </w:rPr>
        <w:t>ma</w:t>
      </w:r>
      <w:r w:rsidR="00643D77" w:rsidRPr="00174C4F">
        <w:rPr>
          <w:rFonts w:asciiTheme="minorHAnsi" w:eastAsia="Times New Roman" w:hAnsiTheme="minorHAnsi" w:cstheme="minorHAnsi"/>
          <w:b/>
          <w:color w:val="000000"/>
          <w:spacing w:val="5"/>
          <w:kern w:val="28"/>
          <w:sz w:val="72"/>
          <w:szCs w:val="72"/>
          <w:lang w:eastAsia="x-none"/>
        </w:rPr>
        <w:t>tive</w:t>
      </w:r>
      <w:r w:rsidR="00595375" w:rsidRPr="00174C4F">
        <w:rPr>
          <w:rFonts w:asciiTheme="minorHAnsi" w:eastAsia="Times New Roman" w:hAnsiTheme="minorHAnsi" w:cstheme="minorHAnsi"/>
          <w:b/>
          <w:color w:val="000000"/>
          <w:spacing w:val="5"/>
          <w:kern w:val="28"/>
          <w:sz w:val="72"/>
          <w:szCs w:val="72"/>
          <w:lang w:eastAsia="x-none"/>
        </w:rPr>
        <w:t>)</w:t>
      </w:r>
    </w:p>
    <w:tbl>
      <w:tblPr>
        <w:tblpPr w:leftFromText="180" w:rightFromText="180" w:vertAnchor="text" w:horzAnchor="margin"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4"/>
        <w:gridCol w:w="5422"/>
      </w:tblGrid>
      <w:tr w:rsidR="00595375" w:rsidRPr="00512884" w14:paraId="40E136D3" w14:textId="77777777" w:rsidTr="00595375">
        <w:tc>
          <w:tcPr>
            <w:tcW w:w="3594" w:type="dxa"/>
          </w:tcPr>
          <w:p w14:paraId="0265CF57" w14:textId="59630B68" w:rsidR="00595375" w:rsidRPr="00AB541E" w:rsidRDefault="00595375" w:rsidP="00BF6977">
            <w:pPr>
              <w:spacing w:before="240" w:after="240" w:line="240" w:lineRule="auto"/>
              <w:rPr>
                <w:b/>
                <w:sz w:val="28"/>
                <w:szCs w:val="28"/>
              </w:rPr>
            </w:pPr>
            <w:r w:rsidRPr="00AB541E">
              <w:rPr>
                <w:b/>
                <w:sz w:val="28"/>
                <w:szCs w:val="28"/>
              </w:rPr>
              <w:br w:type="page"/>
              <w:t>Student name</w:t>
            </w:r>
          </w:p>
        </w:tc>
        <w:tc>
          <w:tcPr>
            <w:tcW w:w="5422" w:type="dxa"/>
          </w:tcPr>
          <w:p w14:paraId="16CFE718" w14:textId="77777777" w:rsidR="00595375" w:rsidRPr="00AB541E" w:rsidRDefault="00595375" w:rsidP="00BF6977">
            <w:pPr>
              <w:spacing w:before="240" w:after="240" w:line="240" w:lineRule="auto"/>
              <w:rPr>
                <w:rFonts w:ascii="Comic Sans MS" w:hAnsi="Comic Sans MS"/>
                <w:sz w:val="28"/>
                <w:szCs w:val="28"/>
              </w:rPr>
            </w:pPr>
          </w:p>
        </w:tc>
      </w:tr>
      <w:tr w:rsidR="00595375" w:rsidRPr="00512884" w14:paraId="11DBCB00" w14:textId="77777777" w:rsidTr="00595375">
        <w:tc>
          <w:tcPr>
            <w:tcW w:w="3594" w:type="dxa"/>
          </w:tcPr>
          <w:p w14:paraId="1B01027D" w14:textId="77777777" w:rsidR="00595375" w:rsidRPr="00AB541E" w:rsidRDefault="00595375" w:rsidP="00BF6977">
            <w:pPr>
              <w:spacing w:before="240" w:after="240" w:line="240" w:lineRule="auto"/>
              <w:rPr>
                <w:b/>
                <w:sz w:val="28"/>
                <w:szCs w:val="28"/>
              </w:rPr>
            </w:pPr>
            <w:r w:rsidRPr="00AB541E">
              <w:rPr>
                <w:b/>
                <w:sz w:val="28"/>
                <w:szCs w:val="28"/>
              </w:rPr>
              <w:t>Matriculation number</w:t>
            </w:r>
          </w:p>
        </w:tc>
        <w:tc>
          <w:tcPr>
            <w:tcW w:w="5422" w:type="dxa"/>
          </w:tcPr>
          <w:p w14:paraId="10C933FA" w14:textId="77777777" w:rsidR="00595375" w:rsidRPr="00AB541E" w:rsidRDefault="00595375" w:rsidP="00BF6977">
            <w:pPr>
              <w:spacing w:before="240" w:after="240" w:line="240" w:lineRule="auto"/>
              <w:rPr>
                <w:sz w:val="28"/>
                <w:szCs w:val="28"/>
              </w:rPr>
            </w:pPr>
          </w:p>
        </w:tc>
      </w:tr>
      <w:tr w:rsidR="00BF6977" w:rsidRPr="00512884" w14:paraId="0BB97818" w14:textId="77777777" w:rsidTr="00595375">
        <w:tc>
          <w:tcPr>
            <w:tcW w:w="3594" w:type="dxa"/>
          </w:tcPr>
          <w:p w14:paraId="38CA9711" w14:textId="79B93FFF" w:rsidR="00BF6977" w:rsidRPr="00AB541E" w:rsidRDefault="00BF6977" w:rsidP="00BF6977">
            <w:pPr>
              <w:spacing w:before="240" w:after="240" w:line="240" w:lineRule="auto"/>
              <w:rPr>
                <w:b/>
                <w:sz w:val="28"/>
                <w:szCs w:val="28"/>
              </w:rPr>
            </w:pPr>
            <w:r>
              <w:rPr>
                <w:b/>
                <w:sz w:val="28"/>
                <w:szCs w:val="28"/>
              </w:rPr>
              <w:t>Module title and code</w:t>
            </w:r>
          </w:p>
        </w:tc>
        <w:tc>
          <w:tcPr>
            <w:tcW w:w="5422" w:type="dxa"/>
          </w:tcPr>
          <w:p w14:paraId="4F124A4E" w14:textId="77777777" w:rsidR="00BF6977" w:rsidRPr="00AB541E" w:rsidRDefault="00BF6977" w:rsidP="00BF6977">
            <w:pPr>
              <w:spacing w:before="240" w:after="240" w:line="240" w:lineRule="auto"/>
              <w:rPr>
                <w:sz w:val="28"/>
                <w:szCs w:val="28"/>
              </w:rPr>
            </w:pPr>
          </w:p>
        </w:tc>
      </w:tr>
      <w:tr w:rsidR="00595375" w:rsidRPr="00512884" w14:paraId="6EDE87A2" w14:textId="77777777" w:rsidTr="002F5306">
        <w:trPr>
          <w:trHeight w:val="708"/>
        </w:trPr>
        <w:tc>
          <w:tcPr>
            <w:tcW w:w="3594" w:type="dxa"/>
          </w:tcPr>
          <w:p w14:paraId="380775EC" w14:textId="0AE39153" w:rsidR="00595375" w:rsidRPr="00AB541E" w:rsidRDefault="00595375" w:rsidP="00BF6977">
            <w:pPr>
              <w:spacing w:before="240" w:after="0" w:line="240" w:lineRule="auto"/>
              <w:rPr>
                <w:b/>
                <w:sz w:val="28"/>
                <w:szCs w:val="28"/>
              </w:rPr>
            </w:pPr>
            <w:r>
              <w:rPr>
                <w:b/>
                <w:sz w:val="28"/>
                <w:szCs w:val="28"/>
              </w:rPr>
              <w:t>Named Practice Educator</w:t>
            </w:r>
          </w:p>
        </w:tc>
        <w:tc>
          <w:tcPr>
            <w:tcW w:w="5422" w:type="dxa"/>
          </w:tcPr>
          <w:p w14:paraId="1143BE0C" w14:textId="77777777" w:rsidR="00595375" w:rsidRPr="00AB541E" w:rsidRDefault="00595375" w:rsidP="00BF6977">
            <w:pPr>
              <w:spacing w:before="360" w:after="360" w:line="240" w:lineRule="auto"/>
              <w:rPr>
                <w:sz w:val="28"/>
                <w:szCs w:val="28"/>
              </w:rPr>
            </w:pPr>
          </w:p>
        </w:tc>
      </w:tr>
      <w:tr w:rsidR="00D4397E" w:rsidRPr="00512884" w14:paraId="067B50BC" w14:textId="77777777" w:rsidTr="002F5306">
        <w:trPr>
          <w:trHeight w:val="624"/>
        </w:trPr>
        <w:tc>
          <w:tcPr>
            <w:tcW w:w="3594" w:type="dxa"/>
          </w:tcPr>
          <w:p w14:paraId="561069B9" w14:textId="1BDFBBF9" w:rsidR="00D4397E" w:rsidRDefault="006234DA" w:rsidP="00BF6977">
            <w:pPr>
              <w:spacing w:before="240" w:after="0" w:line="240" w:lineRule="auto"/>
              <w:rPr>
                <w:b/>
                <w:sz w:val="28"/>
                <w:szCs w:val="28"/>
              </w:rPr>
            </w:pPr>
            <w:r>
              <w:rPr>
                <w:b/>
                <w:sz w:val="28"/>
                <w:szCs w:val="28"/>
              </w:rPr>
              <w:t>Placement location</w:t>
            </w:r>
          </w:p>
        </w:tc>
        <w:tc>
          <w:tcPr>
            <w:tcW w:w="5422" w:type="dxa"/>
          </w:tcPr>
          <w:p w14:paraId="4EB4BB1E" w14:textId="77777777" w:rsidR="00D4397E" w:rsidRPr="00AB541E" w:rsidRDefault="00D4397E" w:rsidP="00BF6977">
            <w:pPr>
              <w:spacing w:before="360" w:after="360" w:line="240" w:lineRule="auto"/>
              <w:rPr>
                <w:sz w:val="28"/>
                <w:szCs w:val="28"/>
              </w:rPr>
            </w:pPr>
          </w:p>
        </w:tc>
      </w:tr>
      <w:tr w:rsidR="00595375" w:rsidRPr="00512884" w14:paraId="7FA44D62" w14:textId="77777777" w:rsidTr="00595375">
        <w:tc>
          <w:tcPr>
            <w:tcW w:w="3594" w:type="dxa"/>
          </w:tcPr>
          <w:p w14:paraId="6A06314F" w14:textId="581E1558" w:rsidR="00595375" w:rsidRPr="00AB541E" w:rsidRDefault="00595375" w:rsidP="00BF6977">
            <w:pPr>
              <w:spacing w:before="240" w:after="240" w:line="240" w:lineRule="auto"/>
              <w:rPr>
                <w:b/>
                <w:sz w:val="28"/>
                <w:szCs w:val="28"/>
              </w:rPr>
            </w:pPr>
            <w:r>
              <w:rPr>
                <w:b/>
                <w:sz w:val="28"/>
                <w:szCs w:val="28"/>
              </w:rPr>
              <w:t>Date</w:t>
            </w:r>
            <w:r w:rsidR="00D4397E">
              <w:rPr>
                <w:b/>
                <w:sz w:val="28"/>
                <w:szCs w:val="28"/>
              </w:rPr>
              <w:t>s</w:t>
            </w:r>
            <w:r>
              <w:rPr>
                <w:b/>
                <w:sz w:val="28"/>
                <w:szCs w:val="28"/>
              </w:rPr>
              <w:t xml:space="preserve"> of </w:t>
            </w:r>
            <w:r w:rsidR="00D4397E">
              <w:rPr>
                <w:b/>
                <w:sz w:val="28"/>
                <w:szCs w:val="28"/>
              </w:rPr>
              <w:t>placement</w:t>
            </w:r>
          </w:p>
        </w:tc>
        <w:tc>
          <w:tcPr>
            <w:tcW w:w="5422" w:type="dxa"/>
          </w:tcPr>
          <w:p w14:paraId="0A9E8D6D" w14:textId="05D75BF1" w:rsidR="00D0678F" w:rsidRPr="00AB541E" w:rsidRDefault="00D0678F" w:rsidP="00BF6977">
            <w:pPr>
              <w:spacing w:before="240" w:after="240" w:line="240" w:lineRule="auto"/>
              <w:rPr>
                <w:sz w:val="28"/>
                <w:szCs w:val="28"/>
              </w:rPr>
            </w:pPr>
          </w:p>
        </w:tc>
      </w:tr>
    </w:tbl>
    <w:p w14:paraId="2F9F31F8" w14:textId="77777777" w:rsidR="007042D2" w:rsidRDefault="007042D2" w:rsidP="004446D7">
      <w:pPr>
        <w:pBdr>
          <w:bottom w:val="single" w:sz="8" w:space="4" w:color="4F81BD"/>
        </w:pBdr>
        <w:spacing w:after="300" w:line="240" w:lineRule="auto"/>
        <w:contextualSpacing/>
        <w:rPr>
          <w:rFonts w:cs="Calibri"/>
          <w:b/>
          <w:bCs/>
          <w:color w:val="FF0000"/>
        </w:rPr>
      </w:pPr>
    </w:p>
    <w:p w14:paraId="1076AF9E" w14:textId="77777777" w:rsidR="00183C38" w:rsidRPr="00183C38" w:rsidRDefault="00183C38" w:rsidP="00183C38">
      <w:pPr>
        <w:pBdr>
          <w:bottom w:val="single" w:sz="8" w:space="4" w:color="4F81BD"/>
        </w:pBdr>
        <w:spacing w:after="300" w:line="240" w:lineRule="auto"/>
        <w:contextualSpacing/>
        <w:jc w:val="center"/>
        <w:rPr>
          <w:rFonts w:ascii="Cambria" w:eastAsia="Times New Roman" w:hAnsi="Cambria"/>
          <w:b/>
          <w:color w:val="000000"/>
          <w:spacing w:val="5"/>
          <w:kern w:val="28"/>
          <w:sz w:val="52"/>
          <w:szCs w:val="52"/>
          <w:lang w:eastAsia="x-none"/>
        </w:rPr>
      </w:pPr>
    </w:p>
    <w:p w14:paraId="6D88E64A" w14:textId="77777777" w:rsidR="00674866" w:rsidRDefault="00674866" w:rsidP="00DA454B"/>
    <w:p w14:paraId="2640E02F" w14:textId="0583F978" w:rsidR="00445B67" w:rsidRDefault="00445B67">
      <w:pPr>
        <w:spacing w:after="160" w:line="259" w:lineRule="auto"/>
        <w:rPr>
          <w:rFonts w:cs="Calibri"/>
          <w:b/>
          <w:color w:val="FF0000"/>
          <w:highlight w:val="green"/>
        </w:rPr>
      </w:pPr>
      <w:r>
        <w:rPr>
          <w:rFonts w:cs="Calibri"/>
          <w:b/>
          <w:color w:val="FF0000"/>
          <w:highlight w:val="green"/>
        </w:rPr>
        <w:br w:type="page"/>
      </w:r>
    </w:p>
    <w:p w14:paraId="6F40C81C" w14:textId="1534592A" w:rsidR="00FA42AB" w:rsidRDefault="00FA42AB">
      <w:pPr>
        <w:spacing w:after="160" w:line="259" w:lineRule="auto"/>
        <w:rPr>
          <w:rFonts w:cs="Calibri"/>
          <w:b/>
          <w:bCs/>
          <w:sz w:val="28"/>
          <w:szCs w:val="28"/>
        </w:rPr>
      </w:pPr>
      <w:r>
        <w:rPr>
          <w:rFonts w:cs="Calibri"/>
          <w:b/>
          <w:bCs/>
          <w:sz w:val="28"/>
          <w:szCs w:val="28"/>
        </w:rPr>
        <w:lastRenderedPageBreak/>
        <w:t>Guidance notes</w:t>
      </w:r>
    </w:p>
    <w:p w14:paraId="536600B9" w14:textId="624DF3B4" w:rsidR="0073194E" w:rsidRPr="00175908" w:rsidRDefault="003E1EC9" w:rsidP="0073194E">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STUDENT</w:t>
      </w:r>
      <w:r w:rsidR="002F5306" w:rsidRPr="00175908">
        <w:rPr>
          <w:rFonts w:asciiTheme="minorHAnsi" w:hAnsiTheme="minorHAnsi" w:cstheme="minorHAnsi"/>
          <w:b/>
          <w:sz w:val="28"/>
          <w:szCs w:val="28"/>
        </w:rPr>
        <w:t xml:space="preserve"> g</w:t>
      </w:r>
      <w:r w:rsidR="0073194E" w:rsidRPr="00175908">
        <w:rPr>
          <w:rFonts w:asciiTheme="minorHAnsi" w:hAnsiTheme="minorHAnsi" w:cstheme="minorHAnsi"/>
          <w:b/>
          <w:sz w:val="28"/>
          <w:szCs w:val="28"/>
        </w:rPr>
        <w:t>uidance notes</w:t>
      </w:r>
    </w:p>
    <w:p w14:paraId="2F5E05EA" w14:textId="0E2F8779" w:rsidR="00853E59" w:rsidRPr="007C6BFC" w:rsidRDefault="00872E53" w:rsidP="0073194E">
      <w:pPr>
        <w:spacing w:after="0"/>
        <w:rPr>
          <w:rFonts w:cs="Calibri"/>
        </w:rPr>
      </w:pPr>
      <w:r w:rsidRPr="007C6BFC">
        <w:rPr>
          <w:rFonts w:cs="Calibri"/>
          <w:u w:val="single"/>
        </w:rPr>
        <w:t>BEFORE</w:t>
      </w:r>
      <w:r w:rsidR="007C6BFC" w:rsidRPr="00100869">
        <w:rPr>
          <w:rFonts w:cs="Calibri"/>
        </w:rPr>
        <w:t xml:space="preserve"> </w:t>
      </w:r>
      <w:r w:rsidR="003E1EC9" w:rsidRPr="00100869">
        <w:rPr>
          <w:rFonts w:cs="Calibri"/>
        </w:rPr>
        <w:t>placement</w:t>
      </w:r>
      <w:r w:rsidR="007C6BFC" w:rsidRPr="007C6BFC">
        <w:rPr>
          <w:rFonts w:cs="Calibri"/>
        </w:rPr>
        <w:t>:</w:t>
      </w:r>
      <w:r w:rsidR="007C6BFC">
        <w:rPr>
          <w:rFonts w:cs="Calibri"/>
        </w:rPr>
        <w:t xml:space="preserve"> </w:t>
      </w:r>
      <w:r w:rsidR="0073194E" w:rsidRPr="00A178D8">
        <w:rPr>
          <w:rFonts w:cs="Calibri"/>
        </w:rPr>
        <w:t xml:space="preserve">Please complete </w:t>
      </w:r>
      <w:r w:rsidR="0073194E" w:rsidRPr="00713307">
        <w:rPr>
          <w:rFonts w:cs="Calibri"/>
          <w:b/>
        </w:rPr>
        <w:t>section 1</w:t>
      </w:r>
      <w:r w:rsidR="0073194E" w:rsidRPr="00A178D8">
        <w:rPr>
          <w:rFonts w:cs="Calibri"/>
        </w:rPr>
        <w:t xml:space="preserve"> </w:t>
      </w:r>
      <w:r w:rsidR="0073194E" w:rsidRPr="007C6BFC">
        <w:rPr>
          <w:rFonts w:cs="Calibri"/>
        </w:rPr>
        <w:t>prior to commencing your placement</w:t>
      </w:r>
      <w:r w:rsidR="007C6BFC">
        <w:rPr>
          <w:rFonts w:cs="Calibri"/>
        </w:rPr>
        <w:t>.</w:t>
      </w:r>
      <w:r w:rsidR="0073194E" w:rsidRPr="007C6BFC">
        <w:rPr>
          <w:rFonts w:cs="Calibri"/>
        </w:rPr>
        <w:t xml:space="preserve"> </w:t>
      </w:r>
    </w:p>
    <w:p w14:paraId="74E6B928" w14:textId="1271E7A4" w:rsidR="0073194E" w:rsidRPr="00A178D8" w:rsidRDefault="007C6BFC" w:rsidP="0073194E">
      <w:pPr>
        <w:spacing w:after="0"/>
        <w:rPr>
          <w:rFonts w:cs="Calibri"/>
        </w:rPr>
      </w:pPr>
      <w:r w:rsidRPr="007C6BFC">
        <w:rPr>
          <w:rFonts w:cs="Calibri"/>
          <w:u w:val="single"/>
        </w:rPr>
        <w:t>DURING</w:t>
      </w:r>
      <w:r w:rsidRPr="00100869">
        <w:rPr>
          <w:rFonts w:cs="Calibri"/>
        </w:rPr>
        <w:t xml:space="preserve"> </w:t>
      </w:r>
      <w:r w:rsidR="003E1EC9" w:rsidRPr="00100869">
        <w:rPr>
          <w:rFonts w:cs="Calibri"/>
        </w:rPr>
        <w:t>placement</w:t>
      </w:r>
      <w:r w:rsidRPr="00100869">
        <w:rPr>
          <w:rFonts w:cs="Calibri"/>
        </w:rPr>
        <w:t xml:space="preserve">: </w:t>
      </w:r>
      <w:r>
        <w:rPr>
          <w:rFonts w:cs="Calibri"/>
        </w:rPr>
        <w:t xml:space="preserve">Please complete </w:t>
      </w:r>
      <w:r w:rsidR="0073194E" w:rsidRPr="00713307">
        <w:rPr>
          <w:rFonts w:cs="Calibri"/>
          <w:b/>
        </w:rPr>
        <w:t xml:space="preserve">section </w:t>
      </w:r>
      <w:r w:rsidR="00713307" w:rsidRPr="00713307">
        <w:rPr>
          <w:rFonts w:cs="Calibri"/>
          <w:b/>
        </w:rPr>
        <w:t>3</w:t>
      </w:r>
      <w:r w:rsidR="00FB4CC6">
        <w:rPr>
          <w:rFonts w:cs="Calibri"/>
          <w:b/>
        </w:rPr>
        <w:t xml:space="preserve"> </w:t>
      </w:r>
      <w:r w:rsidR="00FB4CC6" w:rsidRPr="00A178D8">
        <w:rPr>
          <w:rFonts w:cs="Calibri"/>
        </w:rPr>
        <w:t>at the mid-way point</w:t>
      </w:r>
      <w:r w:rsidR="00713307" w:rsidRPr="00713307">
        <w:rPr>
          <w:rFonts w:cs="Calibri"/>
          <w:b/>
        </w:rPr>
        <w:t xml:space="preserve"> and </w:t>
      </w:r>
      <w:r w:rsidR="001537B1">
        <w:rPr>
          <w:rFonts w:cs="Calibri"/>
          <w:b/>
        </w:rPr>
        <w:t xml:space="preserve">section </w:t>
      </w:r>
      <w:r w:rsidR="00EB79AE">
        <w:rPr>
          <w:rFonts w:cs="Calibri"/>
          <w:b/>
        </w:rPr>
        <w:t>5</w:t>
      </w:r>
      <w:r w:rsidR="0073194E" w:rsidRPr="00A178D8">
        <w:rPr>
          <w:rFonts w:cs="Calibri"/>
        </w:rPr>
        <w:t xml:space="preserve"> at the end of your placement.</w:t>
      </w:r>
    </w:p>
    <w:p w14:paraId="525A1DA1" w14:textId="77777777" w:rsidR="0073194E" w:rsidRPr="00A178D8" w:rsidRDefault="0073194E" w:rsidP="0073194E">
      <w:pPr>
        <w:spacing w:after="0"/>
        <w:rPr>
          <w:rFonts w:cs="Calibri"/>
          <w:b/>
        </w:rPr>
      </w:pPr>
    </w:p>
    <w:p w14:paraId="378F8918" w14:textId="7FC79959" w:rsidR="00D34C79" w:rsidRDefault="00DE6D3A" w:rsidP="00D34C79">
      <w:pPr>
        <w:spacing w:after="160" w:line="259" w:lineRule="auto"/>
        <w:jc w:val="both"/>
        <w:rPr>
          <w:rFonts w:asciiTheme="minorHAnsi" w:hAnsiTheme="minorHAnsi" w:cstheme="minorHAnsi"/>
        </w:rPr>
      </w:pPr>
      <w:r>
        <w:rPr>
          <w:rFonts w:asciiTheme="minorHAnsi" w:hAnsiTheme="minorHAnsi" w:cstheme="minorHAnsi"/>
        </w:rPr>
        <w:t>You are required to</w:t>
      </w:r>
      <w:r w:rsidR="00D34C79" w:rsidRPr="001B42E4">
        <w:rPr>
          <w:rFonts w:asciiTheme="minorHAnsi" w:hAnsiTheme="minorHAnsi" w:cstheme="minorHAnsi"/>
        </w:rPr>
        <w:t xml:space="preserve"> complete </w:t>
      </w:r>
      <w:r w:rsidR="00D34C79">
        <w:rPr>
          <w:rFonts w:asciiTheme="minorHAnsi" w:hAnsiTheme="minorHAnsi" w:cstheme="minorHAnsi"/>
        </w:rPr>
        <w:t>a self-</w:t>
      </w:r>
      <w:r w:rsidR="00D34C79" w:rsidRPr="001B42E4">
        <w:rPr>
          <w:rFonts w:asciiTheme="minorHAnsi" w:hAnsiTheme="minorHAnsi" w:cstheme="minorHAnsi"/>
        </w:rPr>
        <w:t>appraisal</w:t>
      </w:r>
      <w:r w:rsidR="00D34C79">
        <w:rPr>
          <w:rFonts w:asciiTheme="minorHAnsi" w:hAnsiTheme="minorHAnsi" w:cstheme="minorHAnsi"/>
        </w:rPr>
        <w:t xml:space="preserve"> of your performance </w:t>
      </w:r>
      <w:r>
        <w:rPr>
          <w:rFonts w:asciiTheme="minorHAnsi" w:hAnsiTheme="minorHAnsi" w:cstheme="minorHAnsi"/>
        </w:rPr>
        <w:t xml:space="preserve">before, </w:t>
      </w:r>
      <w:r w:rsidR="00D34C79">
        <w:rPr>
          <w:rFonts w:asciiTheme="minorHAnsi" w:hAnsiTheme="minorHAnsi" w:cstheme="minorHAnsi"/>
        </w:rPr>
        <w:t xml:space="preserve">during </w:t>
      </w:r>
      <w:r>
        <w:rPr>
          <w:rFonts w:asciiTheme="minorHAnsi" w:hAnsiTheme="minorHAnsi" w:cstheme="minorHAnsi"/>
        </w:rPr>
        <w:t xml:space="preserve">and at the end of </w:t>
      </w:r>
      <w:r w:rsidR="00D34C79">
        <w:rPr>
          <w:rFonts w:asciiTheme="minorHAnsi" w:hAnsiTheme="minorHAnsi" w:cstheme="minorHAnsi"/>
        </w:rPr>
        <w:t xml:space="preserve">placement, </w:t>
      </w:r>
      <w:r w:rsidR="00C21C28">
        <w:rPr>
          <w:rFonts w:asciiTheme="minorHAnsi" w:hAnsiTheme="minorHAnsi" w:cstheme="minorHAnsi"/>
        </w:rPr>
        <w:t>summarising</w:t>
      </w:r>
      <w:r w:rsidR="00D34C79">
        <w:rPr>
          <w:rFonts w:asciiTheme="minorHAnsi" w:hAnsiTheme="minorHAnsi" w:cstheme="minorHAnsi"/>
        </w:rPr>
        <w:t xml:space="preserve"> </w:t>
      </w:r>
      <w:r w:rsidR="00D34C79" w:rsidRPr="001B42E4">
        <w:rPr>
          <w:rFonts w:asciiTheme="minorHAnsi" w:hAnsiTheme="minorHAnsi" w:cstheme="minorHAnsi"/>
        </w:rPr>
        <w:t xml:space="preserve">areas of </w:t>
      </w:r>
      <w:r w:rsidR="00E732E2">
        <w:rPr>
          <w:rFonts w:asciiTheme="minorHAnsi" w:hAnsiTheme="minorHAnsi" w:cstheme="minorHAnsi"/>
        </w:rPr>
        <w:t>strength</w:t>
      </w:r>
      <w:r w:rsidR="00D34C79">
        <w:rPr>
          <w:rFonts w:asciiTheme="minorHAnsi" w:hAnsiTheme="minorHAnsi" w:cstheme="minorHAnsi"/>
        </w:rPr>
        <w:t xml:space="preserve"> and areas for development. </w:t>
      </w:r>
      <w:r w:rsidR="00E710CC">
        <w:rPr>
          <w:rFonts w:asciiTheme="minorHAnsi" w:hAnsiTheme="minorHAnsi" w:cstheme="minorHAnsi"/>
        </w:rPr>
        <w:t xml:space="preserve">This record is formative so will not be included as part of the assessment for this module. However, the same criteria are used for the next placement which </w:t>
      </w:r>
      <w:r w:rsidR="00E710CC" w:rsidRPr="001537B1">
        <w:rPr>
          <w:rFonts w:asciiTheme="minorHAnsi" w:hAnsiTheme="minorHAnsi" w:cstheme="minorHAnsi"/>
          <w:i/>
          <w:iCs/>
        </w:rPr>
        <w:t>is</w:t>
      </w:r>
      <w:r w:rsidR="00E710CC">
        <w:rPr>
          <w:rFonts w:asciiTheme="minorHAnsi" w:hAnsiTheme="minorHAnsi" w:cstheme="minorHAnsi"/>
        </w:rPr>
        <w:t xml:space="preserve"> summative so you should use the feedback to enhance any aspects of your practice requiring development. </w:t>
      </w:r>
      <w:r w:rsidR="001537B1">
        <w:rPr>
          <w:rFonts w:asciiTheme="minorHAnsi" w:hAnsiTheme="minorHAnsi" w:cstheme="minorHAnsi"/>
        </w:rPr>
        <w:t xml:space="preserve">This feedback portfolio is your </w:t>
      </w:r>
      <w:proofErr w:type="gramStart"/>
      <w:r w:rsidR="001537B1">
        <w:rPr>
          <w:rFonts w:asciiTheme="minorHAnsi" w:hAnsiTheme="minorHAnsi" w:cstheme="minorHAnsi"/>
        </w:rPr>
        <w:t>responsibility,</w:t>
      </w:r>
      <w:proofErr w:type="gramEnd"/>
      <w:r w:rsidR="001537B1">
        <w:rPr>
          <w:rFonts w:asciiTheme="minorHAnsi" w:hAnsiTheme="minorHAnsi" w:cstheme="minorHAnsi"/>
        </w:rPr>
        <w:t xml:space="preserve"> you must bring it with you to your placement and complete the sections in line with the guidance.</w:t>
      </w:r>
    </w:p>
    <w:p w14:paraId="7000FA9F" w14:textId="77777777" w:rsidR="00400A83" w:rsidRPr="00400A83" w:rsidRDefault="00400A83" w:rsidP="00400A83">
      <w:pPr>
        <w:spacing w:after="0"/>
        <w:rPr>
          <w:rFonts w:cs="Calibri"/>
          <w:b/>
          <w:bCs/>
          <w:iCs/>
        </w:rPr>
      </w:pPr>
      <w:r w:rsidRPr="00400A83">
        <w:rPr>
          <w:rFonts w:cs="Calibri"/>
          <w:b/>
          <w:bCs/>
          <w:iCs/>
        </w:rPr>
        <w:t>Submission instructions</w:t>
      </w:r>
    </w:p>
    <w:p w14:paraId="709BA895" w14:textId="77777777" w:rsidR="00400A83" w:rsidRPr="00A178D8" w:rsidRDefault="00400A83" w:rsidP="002254AC">
      <w:pPr>
        <w:spacing w:after="0"/>
        <w:jc w:val="both"/>
        <w:rPr>
          <w:rFonts w:cs="Calibri"/>
          <w:b/>
        </w:rPr>
      </w:pPr>
      <w:r w:rsidRPr="00A178D8">
        <w:rPr>
          <w:rFonts w:cs="Calibri"/>
        </w:rPr>
        <w:t xml:space="preserve">At the end of the placement, the completed assessment form must be </w:t>
      </w:r>
      <w:r w:rsidRPr="00400A83">
        <w:rPr>
          <w:rFonts w:cs="Calibri"/>
        </w:rPr>
        <w:t>emailed</w:t>
      </w:r>
      <w:r w:rsidRPr="00A178D8">
        <w:rPr>
          <w:rFonts w:cs="Calibri"/>
        </w:rPr>
        <w:t xml:space="preserve"> within </w:t>
      </w:r>
      <w:r w:rsidRPr="00A178D8">
        <w:rPr>
          <w:rFonts w:cs="Calibri"/>
          <w:b/>
        </w:rPr>
        <w:t xml:space="preserve">five working days </w:t>
      </w:r>
      <w:r w:rsidRPr="00A178D8">
        <w:rPr>
          <w:rFonts w:cs="Calibri"/>
        </w:rPr>
        <w:t>from the last day of placement.</w:t>
      </w:r>
    </w:p>
    <w:p w14:paraId="51741C2C" w14:textId="4E08B675" w:rsidR="00400A83" w:rsidRPr="00012972" w:rsidRDefault="00400A83" w:rsidP="002254AC">
      <w:pPr>
        <w:spacing w:after="0"/>
        <w:jc w:val="both"/>
        <w:rPr>
          <w:rFonts w:cs="Calibri"/>
          <w:bCs/>
        </w:rPr>
      </w:pPr>
      <w:r w:rsidRPr="002C3DB8">
        <w:rPr>
          <w:rFonts w:cs="Calibri"/>
          <w:b/>
          <w:bCs/>
          <w:iCs/>
          <w:u w:val="single"/>
        </w:rPr>
        <w:t>GCU Students</w:t>
      </w:r>
      <w:r w:rsidRPr="00400A83">
        <w:rPr>
          <w:rFonts w:cs="Calibri"/>
          <w:b/>
          <w:bCs/>
          <w:iCs/>
        </w:rPr>
        <w:t>:</w:t>
      </w:r>
      <w:r w:rsidR="007D552E">
        <w:rPr>
          <w:rFonts w:cs="Calibri"/>
          <w:b/>
          <w:bCs/>
          <w:iCs/>
        </w:rPr>
        <w:t xml:space="preserve"> </w:t>
      </w:r>
      <w:r w:rsidRPr="00012972">
        <w:rPr>
          <w:rFonts w:cs="Calibri"/>
          <w:bCs/>
        </w:rPr>
        <w:t>Return the completed assessed clinical portfolio to</w:t>
      </w:r>
      <w:r>
        <w:rPr>
          <w:rFonts w:cs="Calibri"/>
          <w:bCs/>
        </w:rPr>
        <w:t xml:space="preserve"> the</w:t>
      </w:r>
      <w:r w:rsidRPr="00012972">
        <w:rPr>
          <w:rFonts w:cs="Calibri"/>
          <w:bCs/>
        </w:rPr>
        <w:t xml:space="preserve"> </w:t>
      </w:r>
      <w:r w:rsidR="00CC463C">
        <w:rPr>
          <w:rFonts w:cs="Calibri"/>
          <w:bCs/>
        </w:rPr>
        <w:t xml:space="preserve">Podiatric Practice </w:t>
      </w:r>
      <w:r w:rsidR="009D4AE4">
        <w:rPr>
          <w:rFonts w:cs="Calibri"/>
          <w:bCs/>
        </w:rPr>
        <w:t>3</w:t>
      </w:r>
      <w:r>
        <w:rPr>
          <w:rFonts w:cs="Calibri"/>
          <w:bCs/>
        </w:rPr>
        <w:t xml:space="preserve"> module leader. Contact details and submission instructions are available on GCU Learn.</w:t>
      </w:r>
    </w:p>
    <w:p w14:paraId="1A758FF5" w14:textId="7AD482E0" w:rsidR="00400A83" w:rsidRDefault="00400A83" w:rsidP="002254AC">
      <w:pPr>
        <w:spacing w:after="0"/>
        <w:jc w:val="both"/>
        <w:rPr>
          <w:rFonts w:cs="Calibri"/>
          <w:highlight w:val="yellow"/>
        </w:rPr>
      </w:pPr>
      <w:r w:rsidRPr="198191FD">
        <w:rPr>
          <w:rFonts w:cs="Calibri"/>
          <w:b/>
          <w:bCs/>
          <w:u w:val="single"/>
        </w:rPr>
        <w:t>QMU students</w:t>
      </w:r>
      <w:r w:rsidRPr="198191FD">
        <w:rPr>
          <w:rFonts w:cs="Calibri"/>
          <w:b/>
          <w:bCs/>
        </w:rPr>
        <w:t xml:space="preserve">: </w:t>
      </w:r>
      <w:r w:rsidRPr="198191FD">
        <w:rPr>
          <w:rFonts w:cs="Calibri"/>
        </w:rPr>
        <w:t>Return the completed assessed clinical portfolio to</w:t>
      </w:r>
      <w:r w:rsidR="55AFC2E8" w:rsidRPr="198191FD">
        <w:rPr>
          <w:rFonts w:cs="Calibri"/>
        </w:rPr>
        <w:t xml:space="preserve"> the relevant </w:t>
      </w:r>
      <w:r w:rsidR="00B27DB0">
        <w:rPr>
          <w:rFonts w:cs="Calibri"/>
        </w:rPr>
        <w:t>Dropbox</w:t>
      </w:r>
      <w:r w:rsidR="55AFC2E8" w:rsidRPr="198191FD">
        <w:rPr>
          <w:rFonts w:cs="Calibri"/>
        </w:rPr>
        <w:t xml:space="preserve"> on CANVAS</w:t>
      </w:r>
      <w:r w:rsidR="005A2574">
        <w:rPr>
          <w:rFonts w:cs="Calibri"/>
        </w:rPr>
        <w:t xml:space="preserve"> and send a copy by email to the module leader</w:t>
      </w:r>
      <w:r w:rsidR="55AFC2E8" w:rsidRPr="198191FD">
        <w:rPr>
          <w:rFonts w:cs="Calibri"/>
        </w:rPr>
        <w:t>.</w:t>
      </w:r>
    </w:p>
    <w:p w14:paraId="2144514D" w14:textId="77777777" w:rsidR="001537B1" w:rsidRPr="001B42E4" w:rsidRDefault="001537B1" w:rsidP="001537B1">
      <w:pPr>
        <w:spacing w:after="0" w:line="259" w:lineRule="auto"/>
        <w:jc w:val="both"/>
        <w:rPr>
          <w:rFonts w:asciiTheme="minorHAnsi" w:hAnsiTheme="minorHAnsi" w:cstheme="minorHAnsi"/>
        </w:rPr>
      </w:pPr>
    </w:p>
    <w:p w14:paraId="2D4CF83D" w14:textId="7E5930D0" w:rsidR="00D34C79" w:rsidRPr="00175908" w:rsidRDefault="003E1EC9" w:rsidP="00D34C79">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 xml:space="preserve">PRACTICE EDUCATOR </w:t>
      </w:r>
      <w:r w:rsidR="002F5306" w:rsidRPr="00175908">
        <w:rPr>
          <w:rFonts w:asciiTheme="minorHAnsi" w:hAnsiTheme="minorHAnsi" w:cstheme="minorHAnsi"/>
          <w:b/>
          <w:sz w:val="28"/>
          <w:szCs w:val="28"/>
        </w:rPr>
        <w:t>guidance notes</w:t>
      </w:r>
    </w:p>
    <w:p w14:paraId="0E12A92B" w14:textId="5353C6AD" w:rsidR="009D64FB" w:rsidRPr="00A178D8" w:rsidRDefault="009D64FB" w:rsidP="00C10ABA">
      <w:pPr>
        <w:spacing w:after="0"/>
        <w:jc w:val="both"/>
        <w:rPr>
          <w:rFonts w:cs="Calibri"/>
        </w:rPr>
      </w:pPr>
      <w:r w:rsidRPr="007C6BFC">
        <w:rPr>
          <w:rFonts w:cs="Calibri"/>
          <w:u w:val="single"/>
        </w:rPr>
        <w:t>DURING</w:t>
      </w:r>
      <w:r w:rsidRPr="00100869">
        <w:rPr>
          <w:rFonts w:cs="Calibri"/>
        </w:rPr>
        <w:t xml:space="preserve"> placement: </w:t>
      </w:r>
      <w:r>
        <w:rPr>
          <w:rFonts w:cs="Calibri"/>
        </w:rPr>
        <w:t xml:space="preserve">Please complete </w:t>
      </w:r>
      <w:r w:rsidRPr="00713307">
        <w:rPr>
          <w:rFonts w:cs="Calibri"/>
          <w:b/>
        </w:rPr>
        <w:t xml:space="preserve">section </w:t>
      </w:r>
      <w:r>
        <w:rPr>
          <w:rFonts w:cs="Calibri"/>
          <w:b/>
        </w:rPr>
        <w:t xml:space="preserve">2 </w:t>
      </w:r>
      <w:r w:rsidRPr="00A178D8">
        <w:rPr>
          <w:rFonts w:cs="Calibri"/>
        </w:rPr>
        <w:t>at the mid-way point</w:t>
      </w:r>
      <w:r w:rsidRPr="00713307">
        <w:rPr>
          <w:rFonts w:cs="Calibri"/>
          <w:b/>
        </w:rPr>
        <w:t xml:space="preserve"> and </w:t>
      </w:r>
      <w:r>
        <w:rPr>
          <w:rFonts w:cs="Calibri"/>
          <w:b/>
        </w:rPr>
        <w:t xml:space="preserve">section 4 </w:t>
      </w:r>
      <w:r w:rsidRPr="00A178D8">
        <w:rPr>
          <w:rFonts w:cs="Calibri"/>
        </w:rPr>
        <w:t xml:space="preserve">at the end of </w:t>
      </w:r>
      <w:r>
        <w:rPr>
          <w:rFonts w:cs="Calibri"/>
        </w:rPr>
        <w:t>the</w:t>
      </w:r>
      <w:r w:rsidRPr="00A178D8">
        <w:rPr>
          <w:rFonts w:cs="Calibri"/>
        </w:rPr>
        <w:t xml:space="preserve"> placement.</w:t>
      </w:r>
      <w:r>
        <w:rPr>
          <w:rFonts w:cs="Calibri"/>
        </w:rPr>
        <w:t xml:space="preserve"> </w:t>
      </w:r>
      <w:r w:rsidRPr="00F74A00">
        <w:rPr>
          <w:rFonts w:cs="Calibri"/>
          <w:b/>
          <w:bCs/>
        </w:rPr>
        <w:t xml:space="preserve">Section 6 </w:t>
      </w:r>
      <w:r w:rsidR="0048786A">
        <w:rPr>
          <w:rFonts w:cs="Calibri"/>
        </w:rPr>
        <w:t>should</w:t>
      </w:r>
      <w:r>
        <w:rPr>
          <w:rFonts w:cs="Calibri"/>
        </w:rPr>
        <w:t xml:space="preserve"> be completed on an ongoing basis </w:t>
      </w:r>
      <w:r w:rsidR="00164882">
        <w:rPr>
          <w:rFonts w:cs="Calibri"/>
        </w:rPr>
        <w:t xml:space="preserve">to inform the midpoint and end of placement reviews. </w:t>
      </w:r>
    </w:p>
    <w:p w14:paraId="599396F2" w14:textId="77777777" w:rsidR="009D64FB" w:rsidRDefault="009D64FB" w:rsidP="00AF4AD1">
      <w:pPr>
        <w:spacing w:after="0"/>
        <w:jc w:val="both"/>
        <w:rPr>
          <w:rFonts w:cs="Calibri"/>
        </w:rPr>
      </w:pPr>
    </w:p>
    <w:p w14:paraId="57993344" w14:textId="6360F22A" w:rsidR="007A4427" w:rsidRDefault="008D3E18" w:rsidP="00AF4AD1">
      <w:pPr>
        <w:spacing w:after="0"/>
        <w:jc w:val="both"/>
        <w:rPr>
          <w:rFonts w:cs="Calibri"/>
        </w:rPr>
      </w:pPr>
      <w:r>
        <w:rPr>
          <w:rFonts w:cs="Calibri"/>
        </w:rPr>
        <w:t>Regular v</w:t>
      </w:r>
      <w:r w:rsidR="00AF4AD1" w:rsidRPr="00A178D8">
        <w:rPr>
          <w:rFonts w:cs="Calibri"/>
        </w:rPr>
        <w:t>erbal feedback throughout placement is encouraged from the earliest opportunity.</w:t>
      </w:r>
      <w:r w:rsidR="00AF4AD1">
        <w:rPr>
          <w:rFonts w:cs="Calibri"/>
        </w:rPr>
        <w:t xml:space="preserve"> </w:t>
      </w:r>
      <w:r w:rsidR="00844A59">
        <w:rPr>
          <w:rFonts w:cs="Calibri"/>
        </w:rPr>
        <w:t xml:space="preserve">Section </w:t>
      </w:r>
      <w:r w:rsidR="00164882">
        <w:rPr>
          <w:rFonts w:cs="Calibri"/>
        </w:rPr>
        <w:t>6</w:t>
      </w:r>
      <w:r w:rsidR="00844A59">
        <w:rPr>
          <w:rFonts w:cs="Calibri"/>
        </w:rPr>
        <w:t xml:space="preserve"> provides space to capture observations of student performance on an ongoing basis</w:t>
      </w:r>
      <w:r w:rsidR="00AB5A39">
        <w:rPr>
          <w:rFonts w:cs="Calibri"/>
        </w:rPr>
        <w:t>. This can be used</w:t>
      </w:r>
      <w:r w:rsidR="00844A59">
        <w:rPr>
          <w:rFonts w:cs="Calibri"/>
        </w:rPr>
        <w:t xml:space="preserve"> for discussion at the </w:t>
      </w:r>
      <w:r w:rsidR="00BE487D">
        <w:rPr>
          <w:rFonts w:cs="Calibri"/>
        </w:rPr>
        <w:t xml:space="preserve">performance </w:t>
      </w:r>
      <w:r w:rsidR="00AB5A39">
        <w:rPr>
          <w:rFonts w:cs="Calibri"/>
        </w:rPr>
        <w:t>reviews</w:t>
      </w:r>
      <w:r w:rsidR="00BE487D">
        <w:rPr>
          <w:rFonts w:cs="Calibri"/>
        </w:rPr>
        <w:t xml:space="preserve"> which are required at the </w:t>
      </w:r>
      <w:r w:rsidR="00844A59">
        <w:rPr>
          <w:rFonts w:cs="Calibri"/>
        </w:rPr>
        <w:t xml:space="preserve">midpoint and end of placement. </w:t>
      </w:r>
      <w:r w:rsidR="00AB5A39">
        <w:rPr>
          <w:rFonts w:cs="Calibri"/>
        </w:rPr>
        <w:t>Points of commendation are encouraged as well as areas for improvement.</w:t>
      </w:r>
      <w:r w:rsidR="00164882">
        <w:rPr>
          <w:rFonts w:cs="Calibri"/>
        </w:rPr>
        <w:t xml:space="preserve"> </w:t>
      </w:r>
      <w:r w:rsidR="009E043E">
        <w:rPr>
          <w:rFonts w:cs="Calibri"/>
        </w:rPr>
        <w:t>This placement is formative and will not contribute to the student’s overall module performance. However, the same criteria are applied in the summative placement, so this feedback and feedforward is essential for the student’s ongoing development.</w:t>
      </w:r>
    </w:p>
    <w:p w14:paraId="2B4DE193" w14:textId="77777777" w:rsidR="001B42E2" w:rsidRDefault="001B42E2" w:rsidP="00AF4AD1">
      <w:pPr>
        <w:spacing w:after="0"/>
        <w:jc w:val="both"/>
        <w:rPr>
          <w:rFonts w:cs="Calibri"/>
        </w:rPr>
      </w:pPr>
    </w:p>
    <w:p w14:paraId="0100527F" w14:textId="0D3E1B43" w:rsidR="001B42E2" w:rsidRDefault="00E744E4" w:rsidP="00AF4AD1">
      <w:pPr>
        <w:spacing w:after="0"/>
        <w:jc w:val="both"/>
        <w:rPr>
          <w:rFonts w:cs="Calibri"/>
        </w:rPr>
      </w:pPr>
      <w:r w:rsidRPr="0BE935D9">
        <w:rPr>
          <w:rFonts w:cs="Calibri"/>
        </w:rPr>
        <w:t>T</w:t>
      </w:r>
      <w:r w:rsidR="001B42E2" w:rsidRPr="0BE935D9">
        <w:rPr>
          <w:rFonts w:cs="Calibri"/>
        </w:rPr>
        <w:t xml:space="preserve">o appreciate the expected level of </w:t>
      </w:r>
      <w:r w:rsidR="00103694" w:rsidRPr="0BE935D9">
        <w:rPr>
          <w:rFonts w:cs="Calibri"/>
        </w:rPr>
        <w:t xml:space="preserve">theoretical </w:t>
      </w:r>
      <w:r w:rsidR="001B42E2" w:rsidRPr="0BE935D9">
        <w:rPr>
          <w:rFonts w:cs="Calibri"/>
        </w:rPr>
        <w:t xml:space="preserve">knowledge of students from each institution, please see summary below of </w:t>
      </w:r>
      <w:r w:rsidR="008128E0" w:rsidRPr="0BE935D9">
        <w:rPr>
          <w:rFonts w:cs="Calibri"/>
        </w:rPr>
        <w:t>academic modules either in progress or complete.</w:t>
      </w:r>
      <w:r w:rsidR="781015BB" w:rsidRPr="0BE935D9">
        <w:rPr>
          <w:rFonts w:cs="Calibri"/>
        </w:rPr>
        <w:t xml:space="preserve"> </w:t>
      </w:r>
      <w:proofErr w:type="gramStart"/>
      <w:r w:rsidR="00502863">
        <w:rPr>
          <w:rFonts w:cs="Calibri"/>
        </w:rPr>
        <w:t>Appendix</w:t>
      </w:r>
      <w:proofErr w:type="gramEnd"/>
      <w:r w:rsidR="00502863">
        <w:rPr>
          <w:rFonts w:cs="Calibri"/>
        </w:rPr>
        <w:t xml:space="preserve"> 1 and 2 contain further detail of prior learning and student expectations from each institution.</w:t>
      </w:r>
    </w:p>
    <w:p w14:paraId="4BC2E3BD" w14:textId="77777777" w:rsidR="009B61EA" w:rsidRDefault="009B61EA"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103694" w14:paraId="78CBC3D9" w14:textId="77777777" w:rsidTr="00FA14C5">
        <w:trPr>
          <w:trHeight w:val="245"/>
        </w:trPr>
        <w:tc>
          <w:tcPr>
            <w:tcW w:w="2547" w:type="dxa"/>
            <w:shd w:val="clear" w:color="auto" w:fill="D9D9D9" w:themeFill="background1" w:themeFillShade="D9"/>
          </w:tcPr>
          <w:p w14:paraId="002BC509" w14:textId="4967A129" w:rsidR="00103694" w:rsidRPr="009B61EA" w:rsidRDefault="009B61EA" w:rsidP="0089682E">
            <w:pPr>
              <w:spacing w:after="0"/>
              <w:rPr>
                <w:rFonts w:cs="Calibri"/>
                <w:b/>
                <w:bCs/>
              </w:rPr>
            </w:pPr>
            <w:r w:rsidRPr="009B61EA">
              <w:rPr>
                <w:rFonts w:cs="Calibri"/>
                <w:b/>
                <w:bCs/>
              </w:rPr>
              <w:t xml:space="preserve">GCU </w:t>
            </w:r>
            <w:r w:rsidR="00103694" w:rsidRPr="009B61EA">
              <w:rPr>
                <w:rFonts w:cs="Calibri"/>
                <w:b/>
                <w:bCs/>
              </w:rPr>
              <w:t>Level 3</w:t>
            </w:r>
            <w:r w:rsidR="0089682E" w:rsidRPr="009B61EA">
              <w:rPr>
                <w:rFonts w:cs="Calibri"/>
                <w:b/>
                <w:bCs/>
              </w:rPr>
              <w:t xml:space="preserve"> modules</w:t>
            </w:r>
          </w:p>
        </w:tc>
        <w:tc>
          <w:tcPr>
            <w:tcW w:w="5103" w:type="dxa"/>
            <w:shd w:val="clear" w:color="auto" w:fill="D9D9D9" w:themeFill="background1" w:themeFillShade="D9"/>
          </w:tcPr>
          <w:p w14:paraId="73F9ED20" w14:textId="0B6DFA75" w:rsidR="00103694" w:rsidRPr="009B61EA" w:rsidRDefault="0089682E" w:rsidP="0089682E">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560AD64A" w14:textId="606C7DF5" w:rsidR="00103694" w:rsidRPr="009B61EA" w:rsidRDefault="00FA14C5" w:rsidP="00ED13E1">
            <w:pPr>
              <w:spacing w:after="0"/>
              <w:rPr>
                <w:rFonts w:cs="Calibri"/>
                <w:b/>
                <w:bCs/>
              </w:rPr>
            </w:pPr>
            <w:r>
              <w:rPr>
                <w:rFonts w:cs="Calibri"/>
                <w:b/>
                <w:bCs/>
              </w:rPr>
              <w:t>D</w:t>
            </w:r>
            <w:r w:rsidR="00FF3AEB" w:rsidRPr="009B61EA">
              <w:rPr>
                <w:rFonts w:cs="Calibri"/>
                <w:b/>
                <w:bCs/>
              </w:rPr>
              <w:t>elivery</w:t>
            </w:r>
          </w:p>
        </w:tc>
      </w:tr>
      <w:tr w:rsidR="00103694" w14:paraId="41A05447" w14:textId="77777777" w:rsidTr="00FA14C5">
        <w:trPr>
          <w:trHeight w:val="307"/>
        </w:trPr>
        <w:tc>
          <w:tcPr>
            <w:tcW w:w="2547" w:type="dxa"/>
          </w:tcPr>
          <w:p w14:paraId="3C255C69" w14:textId="66A666E8" w:rsidR="00103694" w:rsidRDefault="00103694" w:rsidP="00A44759">
            <w:pPr>
              <w:spacing w:after="0"/>
              <w:rPr>
                <w:rFonts w:cs="Calibri"/>
              </w:rPr>
            </w:pPr>
            <w:r>
              <w:rPr>
                <w:rFonts w:cs="Calibri"/>
              </w:rPr>
              <w:t>Podiatric Pharmacology</w:t>
            </w:r>
          </w:p>
        </w:tc>
        <w:tc>
          <w:tcPr>
            <w:tcW w:w="5103" w:type="dxa"/>
          </w:tcPr>
          <w:p w14:paraId="23338665" w14:textId="1A8075BC" w:rsidR="00103694" w:rsidRDefault="00B56A0E" w:rsidP="00FB71B2">
            <w:pPr>
              <w:spacing w:after="0"/>
              <w:jc w:val="both"/>
              <w:rPr>
                <w:rFonts w:cs="Calibri"/>
              </w:rPr>
            </w:pPr>
            <w:r>
              <w:rPr>
                <w:rFonts w:cs="Calibri"/>
              </w:rPr>
              <w:t xml:space="preserve">POM-S, </w:t>
            </w:r>
            <w:r w:rsidR="005A2574">
              <w:rPr>
                <w:rFonts w:cs="Calibri"/>
              </w:rPr>
              <w:t>p</w:t>
            </w:r>
            <w:r>
              <w:rPr>
                <w:rFonts w:cs="Calibri"/>
              </w:rPr>
              <w:t>rinciples of drug interaction, routes of absorption and elimination, drug interactions for various conditions</w:t>
            </w:r>
            <w:r w:rsidR="0068544F">
              <w:rPr>
                <w:rFonts w:cs="Calibri"/>
              </w:rPr>
              <w:t>.</w:t>
            </w:r>
          </w:p>
        </w:tc>
        <w:tc>
          <w:tcPr>
            <w:tcW w:w="1276" w:type="dxa"/>
          </w:tcPr>
          <w:p w14:paraId="0AB7A0CB" w14:textId="1A3558B3" w:rsidR="00103694" w:rsidRDefault="00D92F8A" w:rsidP="00A44759">
            <w:pPr>
              <w:spacing w:after="0"/>
              <w:rPr>
                <w:rFonts w:cs="Calibri"/>
              </w:rPr>
            </w:pPr>
            <w:r>
              <w:rPr>
                <w:rFonts w:cs="Calibri"/>
              </w:rPr>
              <w:t>Jan-Apr</w:t>
            </w:r>
          </w:p>
        </w:tc>
      </w:tr>
      <w:tr w:rsidR="00103694" w14:paraId="3724A95B" w14:textId="77777777" w:rsidTr="00FA14C5">
        <w:trPr>
          <w:trHeight w:val="307"/>
        </w:trPr>
        <w:tc>
          <w:tcPr>
            <w:tcW w:w="2547" w:type="dxa"/>
          </w:tcPr>
          <w:p w14:paraId="3ECDFB0A" w14:textId="37B65C4A" w:rsidR="00103694" w:rsidRDefault="00103694" w:rsidP="00A44759">
            <w:pPr>
              <w:spacing w:after="0"/>
              <w:rPr>
                <w:rFonts w:cs="Calibri"/>
              </w:rPr>
            </w:pPr>
            <w:r>
              <w:rPr>
                <w:rFonts w:cs="Calibri"/>
              </w:rPr>
              <w:lastRenderedPageBreak/>
              <w:t>High risk foot and limb</w:t>
            </w:r>
          </w:p>
        </w:tc>
        <w:tc>
          <w:tcPr>
            <w:tcW w:w="5103" w:type="dxa"/>
          </w:tcPr>
          <w:p w14:paraId="367208B1" w14:textId="06DEDF1C" w:rsidR="00103694" w:rsidRDefault="005D1F59" w:rsidP="00FB71B2">
            <w:pPr>
              <w:spacing w:after="0"/>
              <w:jc w:val="both"/>
              <w:rPr>
                <w:rFonts w:cs="Calibri"/>
              </w:rPr>
            </w:pPr>
            <w:r>
              <w:rPr>
                <w:rFonts w:cs="Calibri"/>
              </w:rPr>
              <w:t>Wounds, foot in diabetes, vascular, rheumatology, neuro.</w:t>
            </w:r>
          </w:p>
        </w:tc>
        <w:tc>
          <w:tcPr>
            <w:tcW w:w="1276" w:type="dxa"/>
          </w:tcPr>
          <w:p w14:paraId="4FC441FF" w14:textId="4E02769C" w:rsidR="00103694" w:rsidRDefault="00FB71B2" w:rsidP="00A44759">
            <w:pPr>
              <w:spacing w:after="0"/>
              <w:rPr>
                <w:rFonts w:cs="Calibri"/>
              </w:rPr>
            </w:pPr>
            <w:r>
              <w:rPr>
                <w:rFonts w:cs="Calibri"/>
              </w:rPr>
              <w:t>Sept-Dec</w:t>
            </w:r>
          </w:p>
        </w:tc>
      </w:tr>
      <w:tr w:rsidR="00FB71B2" w14:paraId="2F97DEAC" w14:textId="77777777" w:rsidTr="00FA14C5">
        <w:trPr>
          <w:trHeight w:val="263"/>
        </w:trPr>
        <w:tc>
          <w:tcPr>
            <w:tcW w:w="2547" w:type="dxa"/>
          </w:tcPr>
          <w:p w14:paraId="7BB88F6A" w14:textId="3C95C1DB" w:rsidR="00FB71B2" w:rsidRDefault="00FB71B2" w:rsidP="00FB71B2">
            <w:pPr>
              <w:spacing w:after="0"/>
              <w:rPr>
                <w:rFonts w:cs="Calibri"/>
              </w:rPr>
            </w:pPr>
            <w:r>
              <w:rPr>
                <w:rFonts w:cs="Calibri"/>
              </w:rPr>
              <w:t>Evidence based MSK injury and rehab</w:t>
            </w:r>
          </w:p>
        </w:tc>
        <w:tc>
          <w:tcPr>
            <w:tcW w:w="5103" w:type="dxa"/>
          </w:tcPr>
          <w:p w14:paraId="547F7AEF" w14:textId="5A35584E" w:rsidR="00FB71B2" w:rsidRDefault="00FB71B2" w:rsidP="00FB71B2">
            <w:pPr>
              <w:spacing w:after="0"/>
              <w:jc w:val="both"/>
              <w:rPr>
                <w:rFonts w:cs="Calibri"/>
              </w:rPr>
            </w:pPr>
            <w:r>
              <w:rPr>
                <w:rFonts w:cs="Calibri"/>
              </w:rPr>
              <w:t>Mechanisms of injury, tissue load and capacity, female athlete, active child, rehabilitation such as exercise programmes, taping, footwear, orthoses</w:t>
            </w:r>
            <w:r w:rsidR="00ED13E1">
              <w:rPr>
                <w:rFonts w:cs="Calibri"/>
              </w:rPr>
              <w:t xml:space="preserve"> etc.</w:t>
            </w:r>
          </w:p>
        </w:tc>
        <w:tc>
          <w:tcPr>
            <w:tcW w:w="1276" w:type="dxa"/>
          </w:tcPr>
          <w:p w14:paraId="399BF878" w14:textId="328FA3D4" w:rsidR="00FB71B2" w:rsidRDefault="00FB71B2" w:rsidP="00FB71B2">
            <w:pPr>
              <w:spacing w:after="0"/>
              <w:rPr>
                <w:rFonts w:cs="Calibri"/>
              </w:rPr>
            </w:pPr>
            <w:r>
              <w:rPr>
                <w:rFonts w:cs="Calibri"/>
              </w:rPr>
              <w:t>Sept-Dec</w:t>
            </w:r>
          </w:p>
        </w:tc>
      </w:tr>
    </w:tbl>
    <w:p w14:paraId="0AB9E596" w14:textId="77777777" w:rsidR="00704552" w:rsidRDefault="00704552"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9B61EA" w14:paraId="59199D1E" w14:textId="77777777" w:rsidTr="64D17083">
        <w:trPr>
          <w:trHeight w:val="245"/>
        </w:trPr>
        <w:tc>
          <w:tcPr>
            <w:tcW w:w="2547" w:type="dxa"/>
            <w:shd w:val="clear" w:color="auto" w:fill="D9D9D9" w:themeFill="background1" w:themeFillShade="D9"/>
          </w:tcPr>
          <w:p w14:paraId="787F7D4F" w14:textId="07DDEEC1" w:rsidR="009B61EA" w:rsidRPr="009B61EA" w:rsidRDefault="009B61EA" w:rsidP="00347DFC">
            <w:pPr>
              <w:spacing w:after="0"/>
              <w:rPr>
                <w:rFonts w:cs="Calibri"/>
                <w:b/>
                <w:bCs/>
              </w:rPr>
            </w:pPr>
            <w:r>
              <w:rPr>
                <w:rFonts w:cs="Calibri"/>
                <w:b/>
                <w:bCs/>
              </w:rPr>
              <w:t>QMU</w:t>
            </w:r>
            <w:r w:rsidRPr="009B61EA">
              <w:rPr>
                <w:rFonts w:cs="Calibri"/>
                <w:b/>
                <w:bCs/>
              </w:rPr>
              <w:t xml:space="preserve"> Level 3 modules</w:t>
            </w:r>
          </w:p>
        </w:tc>
        <w:tc>
          <w:tcPr>
            <w:tcW w:w="5103" w:type="dxa"/>
            <w:shd w:val="clear" w:color="auto" w:fill="D9D9D9" w:themeFill="background1" w:themeFillShade="D9"/>
          </w:tcPr>
          <w:p w14:paraId="4DF744B2" w14:textId="77777777" w:rsidR="009B61EA" w:rsidRPr="009B61EA" w:rsidRDefault="009B61EA" w:rsidP="00347DFC">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22134A64" w14:textId="4E7F7036" w:rsidR="009B61EA" w:rsidRPr="009B61EA" w:rsidRDefault="00FA14C5" w:rsidP="00FA14C5">
            <w:pPr>
              <w:spacing w:after="0"/>
              <w:rPr>
                <w:rFonts w:cs="Calibri"/>
                <w:b/>
                <w:bCs/>
              </w:rPr>
            </w:pPr>
            <w:r>
              <w:rPr>
                <w:rFonts w:cs="Calibri"/>
                <w:b/>
                <w:bCs/>
              </w:rPr>
              <w:t>D</w:t>
            </w:r>
            <w:r w:rsidR="009B61EA" w:rsidRPr="009B61EA">
              <w:rPr>
                <w:rFonts w:cs="Calibri"/>
                <w:b/>
                <w:bCs/>
              </w:rPr>
              <w:t>elivery</w:t>
            </w:r>
          </w:p>
        </w:tc>
      </w:tr>
      <w:tr w:rsidR="009B61EA" w14:paraId="017D429A" w14:textId="77777777" w:rsidTr="64D17083">
        <w:trPr>
          <w:trHeight w:val="307"/>
        </w:trPr>
        <w:tc>
          <w:tcPr>
            <w:tcW w:w="2547" w:type="dxa"/>
          </w:tcPr>
          <w:p w14:paraId="46AD69FB" w14:textId="0872EC1E" w:rsidR="009B61EA" w:rsidRDefault="20922CDE" w:rsidP="00347DFC">
            <w:pPr>
              <w:spacing w:after="0"/>
              <w:rPr>
                <w:rFonts w:cs="Calibri"/>
              </w:rPr>
            </w:pPr>
            <w:r w:rsidRPr="198191FD">
              <w:rPr>
                <w:rFonts w:cs="Calibri"/>
              </w:rPr>
              <w:t>Diagnostic Investigations</w:t>
            </w:r>
          </w:p>
        </w:tc>
        <w:tc>
          <w:tcPr>
            <w:tcW w:w="5103" w:type="dxa"/>
          </w:tcPr>
          <w:p w14:paraId="05C7931C" w14:textId="5C295861" w:rsidR="009C1A82" w:rsidRDefault="1F901F61" w:rsidP="005A2574">
            <w:pPr>
              <w:spacing w:after="0"/>
              <w:jc w:val="both"/>
              <w:rPr>
                <w:rFonts w:cs="Calibri"/>
              </w:rPr>
            </w:pPr>
            <w:r w:rsidRPr="64D17083">
              <w:rPr>
                <w:rFonts w:cs="Calibri"/>
              </w:rPr>
              <w:t xml:space="preserve">Diagnostic investigations may include tests which can be done within the podiatric setting, and tests which would require onward referral to other medical/health care professionals </w:t>
            </w:r>
            <w:proofErr w:type="spellStart"/>
            <w:r w:rsidRPr="64D17083">
              <w:rPr>
                <w:rFonts w:cs="Calibri"/>
              </w:rPr>
              <w:t>e</w:t>
            </w:r>
            <w:r w:rsidR="00BD4340">
              <w:rPr>
                <w:rFonts w:cs="Calibri"/>
              </w:rPr>
              <w:t>g</w:t>
            </w:r>
            <w:proofErr w:type="spellEnd"/>
            <w:r w:rsidRPr="64D17083">
              <w:rPr>
                <w:rFonts w:cs="Calibri"/>
              </w:rPr>
              <w:t xml:space="preserve"> </w:t>
            </w:r>
            <w:r w:rsidR="00BD4340">
              <w:rPr>
                <w:rFonts w:cs="Calibri"/>
              </w:rPr>
              <w:t>b</w:t>
            </w:r>
            <w:r w:rsidRPr="64D17083">
              <w:rPr>
                <w:rFonts w:cs="Calibri"/>
              </w:rPr>
              <w:t xml:space="preserve">lood test, </w:t>
            </w:r>
            <w:r w:rsidR="00BD4340">
              <w:rPr>
                <w:rFonts w:cs="Calibri"/>
              </w:rPr>
              <w:t>g</w:t>
            </w:r>
            <w:r w:rsidRPr="64D17083">
              <w:rPr>
                <w:rFonts w:cs="Calibri"/>
              </w:rPr>
              <w:t xml:space="preserve">enetic test, </w:t>
            </w:r>
            <w:r w:rsidR="00BD4340">
              <w:rPr>
                <w:rFonts w:cs="Calibri"/>
              </w:rPr>
              <w:t>n</w:t>
            </w:r>
            <w:r w:rsidRPr="64D17083">
              <w:rPr>
                <w:rFonts w:cs="Calibri"/>
              </w:rPr>
              <w:t xml:space="preserve">erve conduction, </w:t>
            </w:r>
            <w:r w:rsidR="00BD4340">
              <w:rPr>
                <w:rFonts w:cs="Calibri"/>
              </w:rPr>
              <w:t>m</w:t>
            </w:r>
            <w:r w:rsidRPr="64D17083">
              <w:rPr>
                <w:rFonts w:cs="Calibri"/>
              </w:rPr>
              <w:t>edical Imaging and more.</w:t>
            </w:r>
          </w:p>
        </w:tc>
        <w:tc>
          <w:tcPr>
            <w:tcW w:w="1276" w:type="dxa"/>
          </w:tcPr>
          <w:p w14:paraId="5463533E" w14:textId="3588573B" w:rsidR="009B61EA" w:rsidRDefault="20922CDE" w:rsidP="00347DFC">
            <w:pPr>
              <w:spacing w:after="0"/>
              <w:rPr>
                <w:rFonts w:cs="Calibri"/>
              </w:rPr>
            </w:pPr>
            <w:r w:rsidRPr="198191FD">
              <w:rPr>
                <w:rFonts w:cs="Calibri"/>
              </w:rPr>
              <w:t>Sept-Dec</w:t>
            </w:r>
          </w:p>
        </w:tc>
      </w:tr>
      <w:tr w:rsidR="009B61EA" w14:paraId="0D469EAB" w14:textId="77777777" w:rsidTr="64D17083">
        <w:trPr>
          <w:trHeight w:val="307"/>
        </w:trPr>
        <w:tc>
          <w:tcPr>
            <w:tcW w:w="2547" w:type="dxa"/>
          </w:tcPr>
          <w:p w14:paraId="3D70AF97" w14:textId="3A605B8C" w:rsidR="009B61EA" w:rsidRDefault="20922CDE" w:rsidP="00347DFC">
            <w:pPr>
              <w:spacing w:after="0"/>
              <w:rPr>
                <w:rFonts w:cs="Calibri"/>
              </w:rPr>
            </w:pPr>
            <w:r w:rsidRPr="198191FD">
              <w:rPr>
                <w:rFonts w:cs="Calibri"/>
              </w:rPr>
              <w:t>Medicine and Pathology</w:t>
            </w:r>
          </w:p>
        </w:tc>
        <w:tc>
          <w:tcPr>
            <w:tcW w:w="5103" w:type="dxa"/>
          </w:tcPr>
          <w:p w14:paraId="270CFCB0" w14:textId="644C4C95" w:rsidR="009C1A82" w:rsidRDefault="71DE3444" w:rsidP="005A2574">
            <w:pPr>
              <w:spacing w:after="0"/>
              <w:jc w:val="both"/>
              <w:rPr>
                <w:rFonts w:cs="Calibri"/>
              </w:rPr>
            </w:pPr>
            <w:r w:rsidRPr="64D17083">
              <w:rPr>
                <w:rFonts w:cs="Calibri"/>
              </w:rPr>
              <w:t>Cardiology, endocrinology, rheumatology, neurology, haematology, immunology, respiratory, orthopaedics, oncology, paediatrics, emergency medicine, psychology and mental health, genetics, nuclear medicine, rehabilitative medicine, surgery, pain and pain management.</w:t>
            </w:r>
          </w:p>
        </w:tc>
        <w:tc>
          <w:tcPr>
            <w:tcW w:w="1276" w:type="dxa"/>
          </w:tcPr>
          <w:p w14:paraId="63A021C7" w14:textId="3588573B" w:rsidR="009B61EA" w:rsidRDefault="20922CDE" w:rsidP="198191FD">
            <w:pPr>
              <w:spacing w:after="0"/>
              <w:rPr>
                <w:rFonts w:cs="Calibri"/>
              </w:rPr>
            </w:pPr>
            <w:r w:rsidRPr="198191FD">
              <w:rPr>
                <w:rFonts w:cs="Calibri"/>
              </w:rPr>
              <w:t>Sept-Dec</w:t>
            </w:r>
          </w:p>
          <w:p w14:paraId="3846C028" w14:textId="218AC345" w:rsidR="009B61EA" w:rsidRDefault="009B61EA" w:rsidP="00347DFC">
            <w:pPr>
              <w:spacing w:after="0"/>
              <w:rPr>
                <w:rFonts w:cs="Calibri"/>
              </w:rPr>
            </w:pPr>
          </w:p>
        </w:tc>
      </w:tr>
      <w:tr w:rsidR="009B61EA" w14:paraId="5086070F" w14:textId="77777777" w:rsidTr="64D17083">
        <w:trPr>
          <w:trHeight w:val="316"/>
        </w:trPr>
        <w:tc>
          <w:tcPr>
            <w:tcW w:w="2547" w:type="dxa"/>
          </w:tcPr>
          <w:p w14:paraId="70BCBD18" w14:textId="72BB439F" w:rsidR="009B61EA" w:rsidRDefault="20922CDE" w:rsidP="00347DFC">
            <w:pPr>
              <w:spacing w:after="0"/>
              <w:rPr>
                <w:rFonts w:cs="Calibri"/>
              </w:rPr>
            </w:pPr>
            <w:r w:rsidRPr="198191FD">
              <w:rPr>
                <w:rFonts w:cs="Calibri"/>
              </w:rPr>
              <w:t>High Risk Foot</w:t>
            </w:r>
          </w:p>
        </w:tc>
        <w:tc>
          <w:tcPr>
            <w:tcW w:w="5103" w:type="dxa"/>
          </w:tcPr>
          <w:p w14:paraId="4E9B1649" w14:textId="072EDBC1" w:rsidR="009C1A82" w:rsidRDefault="665A96FD" w:rsidP="005A2574">
            <w:pPr>
              <w:spacing w:after="0"/>
              <w:jc w:val="both"/>
              <w:rPr>
                <w:rFonts w:cs="Calibri"/>
              </w:rPr>
            </w:pPr>
            <w:r w:rsidRPr="64D17083">
              <w:rPr>
                <w:rFonts w:cs="Calibri"/>
              </w:rPr>
              <w:t>Tissue viability and wound management:</w:t>
            </w:r>
          </w:p>
          <w:p w14:paraId="13AF2680" w14:textId="7B44B14E" w:rsidR="009C1A82" w:rsidRDefault="665A96FD" w:rsidP="005A2574">
            <w:pPr>
              <w:spacing w:after="0"/>
              <w:jc w:val="both"/>
              <w:rPr>
                <w:rFonts w:cs="Calibri"/>
              </w:rPr>
            </w:pPr>
            <w:r w:rsidRPr="64D17083">
              <w:rPr>
                <w:rFonts w:cs="Calibri"/>
              </w:rPr>
              <w:t>The principles of tissue viability in the high-risk foot and lower limb.  Cove</w:t>
            </w:r>
            <w:r w:rsidR="3F77EDFC" w:rsidRPr="64D17083">
              <w:rPr>
                <w:rFonts w:cs="Calibri"/>
              </w:rPr>
              <w:t xml:space="preserve">ring but not limited to </w:t>
            </w:r>
            <w:r w:rsidR="00BD4340">
              <w:rPr>
                <w:rFonts w:cs="Calibri"/>
              </w:rPr>
              <w:t>d</w:t>
            </w:r>
            <w:r w:rsidR="3F77EDFC" w:rsidRPr="64D17083">
              <w:rPr>
                <w:rFonts w:cs="Calibri"/>
              </w:rPr>
              <w:t xml:space="preserve">iabetes, </w:t>
            </w:r>
            <w:r w:rsidR="00BD4340">
              <w:rPr>
                <w:rFonts w:cs="Calibri"/>
              </w:rPr>
              <w:t>v</w:t>
            </w:r>
            <w:r w:rsidR="3F77EDFC" w:rsidRPr="64D17083">
              <w:rPr>
                <w:rFonts w:cs="Calibri"/>
              </w:rPr>
              <w:t xml:space="preserve">ascular, </w:t>
            </w:r>
            <w:r w:rsidR="00BD4340">
              <w:rPr>
                <w:rFonts w:cs="Calibri"/>
              </w:rPr>
              <w:t>r</w:t>
            </w:r>
            <w:r w:rsidR="3F77EDFC" w:rsidRPr="64D17083">
              <w:rPr>
                <w:rFonts w:cs="Calibri"/>
              </w:rPr>
              <w:t xml:space="preserve">enal, </w:t>
            </w:r>
            <w:r w:rsidR="00BD4340">
              <w:rPr>
                <w:rFonts w:cs="Calibri"/>
              </w:rPr>
              <w:t>b</w:t>
            </w:r>
            <w:r w:rsidR="1D86AE62" w:rsidRPr="64D17083">
              <w:rPr>
                <w:rFonts w:cs="Calibri"/>
              </w:rPr>
              <w:t>iomechanics of the high-risk foot.</w:t>
            </w:r>
          </w:p>
        </w:tc>
        <w:tc>
          <w:tcPr>
            <w:tcW w:w="1276" w:type="dxa"/>
          </w:tcPr>
          <w:p w14:paraId="1BFB7552" w14:textId="3588573B" w:rsidR="009B61EA" w:rsidRDefault="20922CDE" w:rsidP="198191FD">
            <w:pPr>
              <w:spacing w:after="0"/>
              <w:rPr>
                <w:rFonts w:cs="Calibri"/>
              </w:rPr>
            </w:pPr>
            <w:r w:rsidRPr="198191FD">
              <w:rPr>
                <w:rFonts w:cs="Calibri"/>
              </w:rPr>
              <w:t>Sept-Dec</w:t>
            </w:r>
          </w:p>
          <w:p w14:paraId="4164BBD1" w14:textId="3EAD3A1D" w:rsidR="009B61EA" w:rsidRDefault="009B61EA" w:rsidP="00347DFC">
            <w:pPr>
              <w:spacing w:after="0"/>
              <w:rPr>
                <w:rFonts w:cs="Calibri"/>
              </w:rPr>
            </w:pPr>
          </w:p>
        </w:tc>
      </w:tr>
      <w:tr w:rsidR="198191FD" w14:paraId="618008A5" w14:textId="77777777" w:rsidTr="64D17083">
        <w:trPr>
          <w:trHeight w:val="1165"/>
        </w:trPr>
        <w:tc>
          <w:tcPr>
            <w:tcW w:w="2547" w:type="dxa"/>
          </w:tcPr>
          <w:p w14:paraId="5D7F6661" w14:textId="4BCCC469" w:rsidR="20922CDE" w:rsidRDefault="20922CDE" w:rsidP="198191FD">
            <w:pPr>
              <w:rPr>
                <w:rFonts w:cs="Calibri"/>
              </w:rPr>
            </w:pPr>
            <w:r w:rsidRPr="198191FD">
              <w:rPr>
                <w:rFonts w:cs="Calibri"/>
              </w:rPr>
              <w:t>Dermatology</w:t>
            </w:r>
          </w:p>
        </w:tc>
        <w:tc>
          <w:tcPr>
            <w:tcW w:w="5103" w:type="dxa"/>
          </w:tcPr>
          <w:p w14:paraId="32251E7E" w14:textId="77430347" w:rsidR="198191FD" w:rsidRDefault="5B40A178" w:rsidP="005A2574">
            <w:pPr>
              <w:jc w:val="both"/>
              <w:rPr>
                <w:rFonts w:cs="Calibri"/>
              </w:rPr>
            </w:pPr>
            <w:r w:rsidRPr="64D17083">
              <w:rPr>
                <w:rFonts w:cs="Calibri"/>
              </w:rPr>
              <w:t>The language and terminology of dermatology and dermatological lesions. The importance of effective history taking in dermatology</w:t>
            </w:r>
            <w:r w:rsidR="2302C425" w:rsidRPr="64D17083">
              <w:rPr>
                <w:rFonts w:cs="Calibri"/>
              </w:rPr>
              <w:t xml:space="preserve"> and a range of local and systemic pathologies.</w:t>
            </w:r>
          </w:p>
        </w:tc>
        <w:tc>
          <w:tcPr>
            <w:tcW w:w="1276" w:type="dxa"/>
          </w:tcPr>
          <w:p w14:paraId="243813BE" w14:textId="09211CF9" w:rsidR="20922CDE" w:rsidRDefault="20922CDE" w:rsidP="198191FD">
            <w:pPr>
              <w:rPr>
                <w:rFonts w:cs="Calibri"/>
              </w:rPr>
            </w:pPr>
            <w:r w:rsidRPr="198191FD">
              <w:rPr>
                <w:rFonts w:cs="Calibri"/>
              </w:rPr>
              <w:t>Jan-Apr</w:t>
            </w:r>
          </w:p>
        </w:tc>
      </w:tr>
      <w:tr w:rsidR="198191FD" w14:paraId="33787437" w14:textId="77777777" w:rsidTr="64D17083">
        <w:trPr>
          <w:trHeight w:val="316"/>
        </w:trPr>
        <w:tc>
          <w:tcPr>
            <w:tcW w:w="2547" w:type="dxa"/>
          </w:tcPr>
          <w:p w14:paraId="225E1929" w14:textId="40662258" w:rsidR="20922CDE" w:rsidRDefault="20922CDE" w:rsidP="198191FD">
            <w:pPr>
              <w:rPr>
                <w:rFonts w:cs="Calibri"/>
              </w:rPr>
            </w:pPr>
            <w:r w:rsidRPr="198191FD">
              <w:rPr>
                <w:rFonts w:cs="Calibri"/>
              </w:rPr>
              <w:t>Podiatric Clinical Practice 3</w:t>
            </w:r>
          </w:p>
        </w:tc>
        <w:tc>
          <w:tcPr>
            <w:tcW w:w="5103" w:type="dxa"/>
          </w:tcPr>
          <w:p w14:paraId="2B2AE4FB" w14:textId="79E2EC66" w:rsidR="20922CDE" w:rsidRDefault="20922CDE" w:rsidP="005A2574">
            <w:pPr>
              <w:jc w:val="both"/>
              <w:rPr>
                <w:rFonts w:cs="Calibri"/>
              </w:rPr>
            </w:pPr>
            <w:r w:rsidRPr="64D17083">
              <w:rPr>
                <w:rFonts w:cs="Calibri"/>
              </w:rPr>
              <w:t xml:space="preserve">As well as </w:t>
            </w:r>
            <w:r w:rsidR="003053B9">
              <w:rPr>
                <w:rFonts w:cs="Calibri"/>
              </w:rPr>
              <w:t>c</w:t>
            </w:r>
            <w:r w:rsidRPr="64D17083">
              <w:rPr>
                <w:rFonts w:cs="Calibri"/>
              </w:rPr>
              <w:t>linical placement</w:t>
            </w:r>
            <w:r w:rsidR="003053B9">
              <w:rPr>
                <w:rFonts w:cs="Calibri"/>
              </w:rPr>
              <w:t>,</w:t>
            </w:r>
            <w:r w:rsidRPr="64D17083">
              <w:rPr>
                <w:rFonts w:cs="Calibri"/>
              </w:rPr>
              <w:t xml:space="preserve"> students will go through a clinical demonstration programme including</w:t>
            </w:r>
            <w:r w:rsidR="4103158B" w:rsidRPr="64D17083">
              <w:rPr>
                <w:rFonts w:cs="Calibri"/>
              </w:rPr>
              <w:t xml:space="preserve"> but not limited to</w:t>
            </w:r>
            <w:r w:rsidRPr="64D17083">
              <w:rPr>
                <w:rFonts w:cs="Calibri"/>
              </w:rPr>
              <w:t xml:space="preserve">; </w:t>
            </w:r>
            <w:r w:rsidR="0AB695E5" w:rsidRPr="64D17083">
              <w:rPr>
                <w:rFonts w:cs="Calibri"/>
              </w:rPr>
              <w:t>Gait Analysis, Principles of rehab</w:t>
            </w:r>
            <w:r w:rsidR="00BD4340">
              <w:rPr>
                <w:rFonts w:cs="Calibri"/>
              </w:rPr>
              <w:t>ilitation</w:t>
            </w:r>
            <w:r w:rsidR="0AB695E5" w:rsidRPr="64D17083">
              <w:rPr>
                <w:rFonts w:cs="Calibri"/>
              </w:rPr>
              <w:t xml:space="preserve">, </w:t>
            </w:r>
            <w:r w:rsidR="00BD4340">
              <w:rPr>
                <w:rFonts w:cs="Calibri"/>
              </w:rPr>
              <w:t>a</w:t>
            </w:r>
            <w:r w:rsidR="0AB695E5" w:rsidRPr="64D17083">
              <w:rPr>
                <w:rFonts w:cs="Calibri"/>
              </w:rPr>
              <w:t xml:space="preserve">ssessment of the skin, </w:t>
            </w:r>
            <w:r w:rsidR="00BD4340">
              <w:rPr>
                <w:rFonts w:cs="Calibri"/>
              </w:rPr>
              <w:t>w</w:t>
            </w:r>
            <w:r w:rsidR="0AB695E5" w:rsidRPr="64D17083">
              <w:rPr>
                <w:rFonts w:cs="Calibri"/>
              </w:rPr>
              <w:t xml:space="preserve">ound </w:t>
            </w:r>
            <w:r w:rsidR="00BD4340">
              <w:rPr>
                <w:rFonts w:cs="Calibri"/>
              </w:rPr>
              <w:t>a</w:t>
            </w:r>
            <w:r w:rsidR="0AB695E5" w:rsidRPr="64D17083">
              <w:rPr>
                <w:rFonts w:cs="Calibri"/>
              </w:rPr>
              <w:t xml:space="preserve">ssessment and dressing, </w:t>
            </w:r>
            <w:r w:rsidR="00BD4340">
              <w:rPr>
                <w:rFonts w:cs="Calibri"/>
              </w:rPr>
              <w:t>r</w:t>
            </w:r>
            <w:r w:rsidR="0AB695E5" w:rsidRPr="64D17083">
              <w:rPr>
                <w:rFonts w:cs="Calibri"/>
              </w:rPr>
              <w:t xml:space="preserve">heumatology, </w:t>
            </w:r>
            <w:r w:rsidR="00BD4340">
              <w:rPr>
                <w:rFonts w:cs="Calibri"/>
              </w:rPr>
              <w:t>a</w:t>
            </w:r>
            <w:r w:rsidR="0E412ACF" w:rsidRPr="64D17083">
              <w:rPr>
                <w:rFonts w:cs="Calibri"/>
              </w:rPr>
              <w:t xml:space="preserve">pplication of POMs, </w:t>
            </w:r>
            <w:r w:rsidR="00BD4340">
              <w:rPr>
                <w:rFonts w:cs="Calibri"/>
              </w:rPr>
              <w:t>p</w:t>
            </w:r>
            <w:r w:rsidR="0E412ACF" w:rsidRPr="64D17083">
              <w:rPr>
                <w:rFonts w:cs="Calibri"/>
              </w:rPr>
              <w:t>aediatrics, AF Kardia.</w:t>
            </w:r>
          </w:p>
        </w:tc>
        <w:tc>
          <w:tcPr>
            <w:tcW w:w="1276" w:type="dxa"/>
          </w:tcPr>
          <w:p w14:paraId="795B9604" w14:textId="58DC2DE7" w:rsidR="20922CDE" w:rsidRDefault="20922CDE" w:rsidP="198191FD">
            <w:pPr>
              <w:rPr>
                <w:rFonts w:cs="Calibri"/>
              </w:rPr>
            </w:pPr>
            <w:r w:rsidRPr="198191FD">
              <w:rPr>
                <w:rFonts w:cs="Calibri"/>
              </w:rPr>
              <w:t>Year long</w:t>
            </w:r>
          </w:p>
        </w:tc>
      </w:tr>
    </w:tbl>
    <w:p w14:paraId="5A53EACC" w14:textId="77777777" w:rsidR="00EB79AE" w:rsidRDefault="00EB79AE" w:rsidP="00AF4AD1">
      <w:pPr>
        <w:spacing w:after="0"/>
        <w:jc w:val="both"/>
        <w:rPr>
          <w:rFonts w:cs="Calibri"/>
        </w:rPr>
      </w:pPr>
    </w:p>
    <w:p w14:paraId="562CA4EB" w14:textId="1864A40F" w:rsidR="005116CD" w:rsidRPr="00B82948" w:rsidRDefault="005116CD" w:rsidP="00AF4AD1">
      <w:pPr>
        <w:spacing w:after="0"/>
        <w:jc w:val="both"/>
        <w:rPr>
          <w:rFonts w:cs="Calibri"/>
          <w:b/>
          <w:bCs/>
          <w:sz w:val="24"/>
          <w:szCs w:val="24"/>
          <w:u w:val="single"/>
        </w:rPr>
      </w:pPr>
      <w:r w:rsidRPr="00B82948">
        <w:rPr>
          <w:rFonts w:cs="Calibri"/>
          <w:b/>
          <w:bCs/>
          <w:sz w:val="24"/>
          <w:szCs w:val="24"/>
          <w:u w:val="single"/>
        </w:rPr>
        <w:t>Expectations of student performance</w:t>
      </w:r>
    </w:p>
    <w:p w14:paraId="253CAE4F" w14:textId="23F29331" w:rsidR="00972225" w:rsidRDefault="005116CD" w:rsidP="005116CD">
      <w:pPr>
        <w:spacing w:after="0"/>
        <w:jc w:val="both"/>
        <w:rPr>
          <w:rFonts w:cs="Calibri"/>
        </w:rPr>
      </w:pPr>
      <w:r>
        <w:rPr>
          <w:rFonts w:cs="Calibri"/>
        </w:rPr>
        <w:t>Practice educators are required to review student performance across</w:t>
      </w:r>
      <w:r w:rsidR="00972225">
        <w:rPr>
          <w:rFonts w:cs="Calibri"/>
        </w:rPr>
        <w:t xml:space="preserve"> the </w:t>
      </w:r>
      <w:r w:rsidR="00E91E3B">
        <w:rPr>
          <w:rFonts w:cs="Calibri"/>
        </w:rPr>
        <w:t xml:space="preserve">six </w:t>
      </w:r>
      <w:r w:rsidR="004E5FE8">
        <w:rPr>
          <w:rFonts w:cs="Calibri"/>
        </w:rPr>
        <w:t>criteria</w:t>
      </w:r>
      <w:r w:rsidR="00F247B6">
        <w:rPr>
          <w:rFonts w:cs="Calibri"/>
        </w:rPr>
        <w:t xml:space="preserve"> in the table below</w:t>
      </w:r>
      <w:r w:rsidR="005556CE">
        <w:rPr>
          <w:rFonts w:cs="Calibri"/>
        </w:rPr>
        <w:t xml:space="preserve">. </w:t>
      </w:r>
      <w:r w:rsidR="00E40FF0">
        <w:rPr>
          <w:rFonts w:cs="Calibri"/>
        </w:rPr>
        <w:t xml:space="preserve">The expectation is that students </w:t>
      </w:r>
      <w:r w:rsidR="00812D5A">
        <w:rPr>
          <w:rFonts w:cs="Calibri"/>
        </w:rPr>
        <w:t xml:space="preserve">are required to </w:t>
      </w:r>
      <w:r w:rsidR="00E40FF0" w:rsidRPr="00927EFB">
        <w:rPr>
          <w:rFonts w:cs="Calibri"/>
          <w:b/>
          <w:bCs/>
          <w:i/>
          <w:iCs/>
        </w:rPr>
        <w:t>consistently</w:t>
      </w:r>
      <w:r w:rsidR="00E40FF0">
        <w:rPr>
          <w:rFonts w:cs="Calibri"/>
        </w:rPr>
        <w:t xml:space="preserve"> </w:t>
      </w:r>
      <w:r w:rsidR="00126ADE">
        <w:rPr>
          <w:rFonts w:cs="Calibri"/>
        </w:rPr>
        <w:t>demonstrate</w:t>
      </w:r>
      <w:r w:rsidR="00E40FF0">
        <w:rPr>
          <w:rFonts w:cs="Calibri"/>
        </w:rPr>
        <w:t xml:space="preserve"> the criteria </w:t>
      </w:r>
      <w:r w:rsidR="0001414B">
        <w:rPr>
          <w:rFonts w:cs="Calibri"/>
        </w:rPr>
        <w:t>to</w:t>
      </w:r>
      <w:r w:rsidR="00E40FF0">
        <w:rPr>
          <w:rFonts w:cs="Calibri"/>
        </w:rPr>
        <w:t xml:space="preserve"> </w:t>
      </w:r>
      <w:r w:rsidR="00812D5A">
        <w:rPr>
          <w:rFonts w:cs="Calibri"/>
        </w:rPr>
        <w:t xml:space="preserve">achieve a </w:t>
      </w:r>
      <w:r w:rsidR="00E40FF0">
        <w:rPr>
          <w:rFonts w:cs="Calibri"/>
        </w:rPr>
        <w:t>pass</w:t>
      </w:r>
      <w:r w:rsidR="00126ADE">
        <w:rPr>
          <w:rFonts w:cs="Calibri"/>
        </w:rPr>
        <w:t xml:space="preserve"> for each </w:t>
      </w:r>
      <w:r w:rsidR="0007001A">
        <w:rPr>
          <w:rFonts w:cs="Calibri"/>
        </w:rPr>
        <w:t>element</w:t>
      </w:r>
      <w:r w:rsidR="00E40FF0">
        <w:rPr>
          <w:rFonts w:cs="Calibri"/>
        </w:rPr>
        <w:t>.</w:t>
      </w:r>
    </w:p>
    <w:p w14:paraId="3562399E" w14:textId="77777777" w:rsidR="00704552" w:rsidRDefault="00704552" w:rsidP="005116CD">
      <w:pPr>
        <w:spacing w:after="0"/>
        <w:jc w:val="both"/>
        <w:rPr>
          <w:rFonts w:cs="Calibri"/>
        </w:rPr>
      </w:pPr>
    </w:p>
    <w:tbl>
      <w:tblPr>
        <w:tblStyle w:val="TableGrid"/>
        <w:tblW w:w="0" w:type="auto"/>
        <w:tblLook w:val="04A0" w:firstRow="1" w:lastRow="0" w:firstColumn="1" w:lastColumn="0" w:noHBand="0" w:noVBand="1"/>
      </w:tblPr>
      <w:tblGrid>
        <w:gridCol w:w="8784"/>
      </w:tblGrid>
      <w:tr w:rsidR="00972225" w:rsidRPr="00A178D8" w14:paraId="0642347C" w14:textId="77777777" w:rsidTr="00972225">
        <w:tc>
          <w:tcPr>
            <w:tcW w:w="8784" w:type="dxa"/>
            <w:vAlign w:val="center"/>
          </w:tcPr>
          <w:p w14:paraId="0BD5058A" w14:textId="77777777" w:rsidR="00972225" w:rsidRPr="00A178D8" w:rsidRDefault="00972225" w:rsidP="00347DFC">
            <w:pPr>
              <w:spacing w:line="240" w:lineRule="auto"/>
              <w:contextualSpacing/>
              <w:rPr>
                <w:rFonts w:eastAsia="Times New Roman" w:cs="Calibri"/>
              </w:rPr>
            </w:pPr>
            <w:r w:rsidRPr="00A178D8">
              <w:rPr>
                <w:rFonts w:eastAsia="Times New Roman" w:cs="Calibri"/>
              </w:rPr>
              <w:t>Professional behaviour</w:t>
            </w:r>
          </w:p>
        </w:tc>
      </w:tr>
      <w:tr w:rsidR="00972225" w:rsidRPr="00A178D8" w14:paraId="326FCCA0" w14:textId="77777777" w:rsidTr="00972225">
        <w:tc>
          <w:tcPr>
            <w:tcW w:w="8784" w:type="dxa"/>
            <w:vAlign w:val="center"/>
          </w:tcPr>
          <w:p w14:paraId="34E4391D" w14:textId="77777777" w:rsidR="00972225" w:rsidRPr="00A178D8" w:rsidRDefault="00972225" w:rsidP="00347DFC">
            <w:pPr>
              <w:spacing w:line="240" w:lineRule="auto"/>
              <w:contextualSpacing/>
              <w:rPr>
                <w:rFonts w:eastAsia="Times New Roman" w:cs="Calibri"/>
              </w:rPr>
            </w:pPr>
            <w:r w:rsidRPr="00A178D8">
              <w:rPr>
                <w:rFonts w:eastAsia="Times New Roman" w:cs="Calibri"/>
              </w:rPr>
              <w:t>Communication skills</w:t>
            </w:r>
          </w:p>
        </w:tc>
      </w:tr>
      <w:tr w:rsidR="00972225" w:rsidRPr="00A178D8" w14:paraId="45F16C48" w14:textId="77777777" w:rsidTr="00972225">
        <w:tc>
          <w:tcPr>
            <w:tcW w:w="8784" w:type="dxa"/>
            <w:vAlign w:val="center"/>
          </w:tcPr>
          <w:p w14:paraId="0609EDB8" w14:textId="21A9CE35" w:rsidR="00972225" w:rsidRPr="00A178D8" w:rsidRDefault="00972225" w:rsidP="00347DFC">
            <w:pPr>
              <w:spacing w:line="240" w:lineRule="auto"/>
              <w:contextualSpacing/>
              <w:rPr>
                <w:rFonts w:eastAsia="Times New Roman" w:cs="Calibri"/>
              </w:rPr>
            </w:pPr>
            <w:r>
              <w:rPr>
                <w:rFonts w:eastAsia="Times New Roman" w:cs="Calibri"/>
              </w:rPr>
              <w:t>Adherence to local clinical protocols</w:t>
            </w:r>
          </w:p>
        </w:tc>
      </w:tr>
      <w:tr w:rsidR="00972225" w14:paraId="317B7D58" w14:textId="77777777" w:rsidTr="00972225">
        <w:tc>
          <w:tcPr>
            <w:tcW w:w="8784" w:type="dxa"/>
            <w:vAlign w:val="center"/>
          </w:tcPr>
          <w:p w14:paraId="59D3E816" w14:textId="77777777" w:rsidR="00972225" w:rsidRDefault="00972225" w:rsidP="00347DFC">
            <w:pPr>
              <w:spacing w:line="240" w:lineRule="auto"/>
              <w:contextualSpacing/>
              <w:rPr>
                <w:rFonts w:eastAsia="Times New Roman" w:cs="Calibri"/>
              </w:rPr>
            </w:pPr>
            <w:r>
              <w:rPr>
                <w:rFonts w:eastAsia="Times New Roman" w:cs="Calibri"/>
              </w:rPr>
              <w:t>Selection and application of relevant clinical assessments</w:t>
            </w:r>
          </w:p>
        </w:tc>
      </w:tr>
      <w:tr w:rsidR="00972225" w14:paraId="15AEA97B" w14:textId="77777777" w:rsidTr="00972225">
        <w:tc>
          <w:tcPr>
            <w:tcW w:w="8784" w:type="dxa"/>
            <w:vAlign w:val="center"/>
          </w:tcPr>
          <w:p w14:paraId="69845B47" w14:textId="77777777" w:rsidR="00972225" w:rsidRDefault="00972225" w:rsidP="00347DFC">
            <w:pPr>
              <w:spacing w:line="240" w:lineRule="auto"/>
              <w:contextualSpacing/>
              <w:rPr>
                <w:rFonts w:eastAsia="Times New Roman" w:cs="Calibri"/>
              </w:rPr>
            </w:pPr>
            <w:r>
              <w:rPr>
                <w:rFonts w:eastAsia="Times New Roman" w:cs="Calibri"/>
              </w:rPr>
              <w:t>Synthesis and interpretation of history and assessments to inform podiatric diagnosis and risk</w:t>
            </w:r>
          </w:p>
        </w:tc>
      </w:tr>
      <w:tr w:rsidR="00972225" w14:paraId="2877D1FA" w14:textId="77777777" w:rsidTr="00972225">
        <w:tc>
          <w:tcPr>
            <w:tcW w:w="8784" w:type="dxa"/>
            <w:vAlign w:val="center"/>
          </w:tcPr>
          <w:p w14:paraId="68A8A2BB" w14:textId="77777777" w:rsidR="00972225" w:rsidRDefault="00972225" w:rsidP="00347DFC">
            <w:pPr>
              <w:spacing w:line="240" w:lineRule="auto"/>
              <w:contextualSpacing/>
              <w:rPr>
                <w:rFonts w:eastAsia="Times New Roman" w:cs="Calibri"/>
              </w:rPr>
            </w:pPr>
            <w:r>
              <w:rPr>
                <w:rFonts w:eastAsia="Times New Roman" w:cs="Calibri"/>
              </w:rPr>
              <w:t>Formulate and deliver appropriate patient centred management strategies</w:t>
            </w:r>
          </w:p>
        </w:tc>
      </w:tr>
    </w:tbl>
    <w:p w14:paraId="75577034" w14:textId="77777777" w:rsidR="00972225" w:rsidRDefault="00972225" w:rsidP="005116CD">
      <w:pPr>
        <w:spacing w:after="0"/>
        <w:jc w:val="both"/>
        <w:rPr>
          <w:rFonts w:cs="Calibri"/>
        </w:rPr>
      </w:pPr>
    </w:p>
    <w:p w14:paraId="209636F9" w14:textId="361E9914" w:rsidR="005116CD" w:rsidRDefault="005948BE" w:rsidP="005116CD">
      <w:pPr>
        <w:spacing w:after="0"/>
        <w:jc w:val="both"/>
        <w:rPr>
          <w:rFonts w:cs="Calibri"/>
        </w:rPr>
      </w:pPr>
      <w:r>
        <w:rPr>
          <w:rFonts w:cs="Calibri"/>
        </w:rPr>
        <w:t>The</w:t>
      </w:r>
      <w:r w:rsidR="00126ADE">
        <w:rPr>
          <w:rFonts w:cs="Calibri"/>
        </w:rPr>
        <w:t xml:space="preserve"> 6</w:t>
      </w:r>
      <w:r>
        <w:rPr>
          <w:rFonts w:cs="Calibri"/>
        </w:rPr>
        <w:t xml:space="preserve"> criteria underpin the overarching learning outcome ‘</w:t>
      </w:r>
      <w:r w:rsidRPr="005948BE">
        <w:rPr>
          <w:rFonts w:cs="Calibri"/>
          <w:i/>
          <w:iCs/>
        </w:rPr>
        <w:t xml:space="preserve">Consistently apply </w:t>
      </w:r>
      <w:r w:rsidR="005664F2">
        <w:rPr>
          <w:rFonts w:cs="Calibri"/>
          <w:i/>
          <w:iCs/>
        </w:rPr>
        <w:t>relevant</w:t>
      </w:r>
      <w:r w:rsidR="005664F2" w:rsidRPr="005948BE">
        <w:rPr>
          <w:rFonts w:cs="Calibri"/>
          <w:i/>
          <w:iCs/>
        </w:rPr>
        <w:t xml:space="preserve"> </w:t>
      </w:r>
      <w:r w:rsidRPr="005948BE">
        <w:rPr>
          <w:rFonts w:cs="Calibri"/>
          <w:i/>
          <w:iCs/>
        </w:rPr>
        <w:t xml:space="preserve">knowledge and </w:t>
      </w:r>
      <w:r w:rsidR="00A87517">
        <w:rPr>
          <w:rFonts w:cs="Calibri"/>
          <w:i/>
          <w:iCs/>
        </w:rPr>
        <w:t xml:space="preserve">consistently demonstrate safe </w:t>
      </w:r>
      <w:r w:rsidRPr="005948BE">
        <w:rPr>
          <w:rFonts w:cs="Calibri"/>
          <w:i/>
          <w:iCs/>
        </w:rPr>
        <w:t xml:space="preserve">practical skills </w:t>
      </w:r>
      <w:r w:rsidR="00A87517">
        <w:rPr>
          <w:rFonts w:cs="Calibri"/>
          <w:i/>
          <w:iCs/>
        </w:rPr>
        <w:t>and professional behaviours with</w:t>
      </w:r>
      <w:r w:rsidRPr="005948BE">
        <w:rPr>
          <w:rFonts w:cs="Calibri"/>
          <w:i/>
          <w:iCs/>
        </w:rPr>
        <w:t xml:space="preserve">in </w:t>
      </w:r>
      <w:r w:rsidR="00A87517">
        <w:rPr>
          <w:rFonts w:cs="Calibri"/>
          <w:i/>
          <w:iCs/>
        </w:rPr>
        <w:t>the</w:t>
      </w:r>
      <w:r w:rsidR="00A87517" w:rsidRPr="005948BE">
        <w:rPr>
          <w:rFonts w:cs="Calibri"/>
          <w:i/>
          <w:iCs/>
        </w:rPr>
        <w:t xml:space="preserve"> </w:t>
      </w:r>
      <w:r w:rsidRPr="005948BE">
        <w:rPr>
          <w:rFonts w:cs="Calibri"/>
          <w:i/>
          <w:iCs/>
        </w:rPr>
        <w:t xml:space="preserve">clinical </w:t>
      </w:r>
      <w:r w:rsidR="00A87517">
        <w:rPr>
          <w:rFonts w:cs="Calibri"/>
          <w:i/>
          <w:iCs/>
        </w:rPr>
        <w:t>context</w:t>
      </w:r>
      <w:r w:rsidR="00A87517" w:rsidRPr="005948BE">
        <w:rPr>
          <w:rFonts w:cs="Calibri"/>
          <w:i/>
          <w:iCs/>
        </w:rPr>
        <w:t xml:space="preserve"> </w:t>
      </w:r>
      <w:r w:rsidRPr="005948BE">
        <w:rPr>
          <w:rFonts w:cs="Calibri"/>
          <w:i/>
          <w:iCs/>
        </w:rPr>
        <w:t xml:space="preserve">commensurate with </w:t>
      </w:r>
      <w:r w:rsidR="00D146F4">
        <w:rPr>
          <w:rFonts w:cs="Calibri"/>
          <w:i/>
          <w:iCs/>
        </w:rPr>
        <w:t xml:space="preserve">current </w:t>
      </w:r>
      <w:r w:rsidRPr="005948BE">
        <w:rPr>
          <w:rFonts w:cs="Calibri"/>
          <w:i/>
          <w:iCs/>
        </w:rPr>
        <w:t>level of study’</w:t>
      </w:r>
      <w:r w:rsidR="001217A9">
        <w:rPr>
          <w:rFonts w:cs="Calibri"/>
          <w:i/>
          <w:iCs/>
        </w:rPr>
        <w:t xml:space="preserve">. </w:t>
      </w:r>
      <w:r w:rsidR="007731BF">
        <w:rPr>
          <w:rFonts w:cs="Calibri"/>
        </w:rPr>
        <w:t>If any of the 6 criteria</w:t>
      </w:r>
      <w:r w:rsidR="00801AD8">
        <w:rPr>
          <w:rFonts w:cs="Calibri"/>
        </w:rPr>
        <w:t xml:space="preserve"> do not achieve a pass</w:t>
      </w:r>
      <w:r w:rsidR="00E63A4E">
        <w:rPr>
          <w:rFonts w:cs="Calibri"/>
        </w:rPr>
        <w:t xml:space="preserve">, the overarching learning outcome and clinical placement will be deemed a </w:t>
      </w:r>
      <w:r w:rsidR="007D552E">
        <w:rPr>
          <w:rFonts w:cs="Calibri"/>
        </w:rPr>
        <w:t>‘</w:t>
      </w:r>
      <w:r w:rsidR="00E63A4E">
        <w:rPr>
          <w:rFonts w:cs="Calibri"/>
        </w:rPr>
        <w:t>fail</w:t>
      </w:r>
      <w:r w:rsidR="007D552E">
        <w:rPr>
          <w:rFonts w:cs="Calibri"/>
        </w:rPr>
        <w:t>’</w:t>
      </w:r>
      <w:r w:rsidR="00E63A4E">
        <w:rPr>
          <w:rFonts w:cs="Calibri"/>
        </w:rPr>
        <w:t xml:space="preserve">. Any student who is not on track to pass the </w:t>
      </w:r>
      <w:r w:rsidR="00392EDA">
        <w:rPr>
          <w:rFonts w:cs="Calibri"/>
        </w:rPr>
        <w:t>overarching learning outcome/</w:t>
      </w:r>
      <w:r w:rsidR="00E63A4E">
        <w:rPr>
          <w:rFonts w:cs="Calibri"/>
        </w:rPr>
        <w:t>placement should be informed at the earliest opportunity</w:t>
      </w:r>
      <w:r w:rsidR="00853C41">
        <w:rPr>
          <w:rFonts w:cs="Calibri"/>
        </w:rPr>
        <w:t xml:space="preserve"> (see process in table </w:t>
      </w:r>
      <w:r w:rsidR="00E91E3B">
        <w:rPr>
          <w:rFonts w:cs="Calibri"/>
        </w:rPr>
        <w:t>below</w:t>
      </w:r>
      <w:r w:rsidR="00853C41">
        <w:rPr>
          <w:rFonts w:cs="Calibri"/>
        </w:rPr>
        <w:t>)</w:t>
      </w:r>
      <w:r w:rsidR="00E63A4E">
        <w:rPr>
          <w:rFonts w:cs="Calibri"/>
        </w:rPr>
        <w:t xml:space="preserve">. </w:t>
      </w:r>
    </w:p>
    <w:p w14:paraId="44E7AB19" w14:textId="77777777" w:rsidR="005116CD" w:rsidRDefault="005116CD" w:rsidP="00AF4AD1">
      <w:pPr>
        <w:spacing w:after="0"/>
        <w:jc w:val="both"/>
        <w:rPr>
          <w:rFonts w:cs="Calibri"/>
        </w:rPr>
      </w:pPr>
    </w:p>
    <w:p w14:paraId="3DC2F0A0" w14:textId="77777777" w:rsidR="0006758E" w:rsidRDefault="0006758E" w:rsidP="00AF4AD1">
      <w:pPr>
        <w:spacing w:after="0"/>
        <w:jc w:val="both"/>
        <w:rPr>
          <w:rFonts w:cs="Calibri"/>
        </w:rPr>
      </w:pPr>
    </w:p>
    <w:p w14:paraId="39046C71" w14:textId="1EFC0D97" w:rsidR="00C37983" w:rsidRDefault="00C37983" w:rsidP="00AF4AD1">
      <w:pPr>
        <w:spacing w:after="0"/>
        <w:jc w:val="both"/>
        <w:rPr>
          <w:rFonts w:cs="Calibri"/>
        </w:rPr>
      </w:pPr>
      <w:r w:rsidRPr="00A87CDD">
        <w:rPr>
          <w:rFonts w:cs="Calibri"/>
          <w:b/>
          <w:bCs/>
          <w:u w:val="single"/>
        </w:rPr>
        <w:t>Midpoint review:</w:t>
      </w:r>
      <w:r>
        <w:rPr>
          <w:rFonts w:cs="Calibri"/>
        </w:rPr>
        <w:t xml:space="preserve"> </w:t>
      </w:r>
      <w:r w:rsidR="00E63A4E">
        <w:rPr>
          <w:rFonts w:cs="Calibri"/>
        </w:rPr>
        <w:t xml:space="preserve">Practice educators should meet with the student at the midpoint 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E63A4E">
        <w:rPr>
          <w:rFonts w:cs="Calibri"/>
        </w:rPr>
        <w:t>.</w:t>
      </w:r>
      <w:r w:rsidR="00E92032">
        <w:rPr>
          <w:rFonts w:cs="Calibri"/>
        </w:rPr>
        <w:t xml:space="preserve"> Practice educators should complete </w:t>
      </w:r>
      <w:r w:rsidR="00E92032" w:rsidRPr="00F64819">
        <w:rPr>
          <w:rFonts w:cs="Calibri"/>
          <w:b/>
          <w:bCs/>
        </w:rPr>
        <w:t>section 2</w:t>
      </w:r>
      <w:r w:rsidR="00F64819">
        <w:rPr>
          <w:rFonts w:cs="Calibri"/>
        </w:rPr>
        <w:t>.</w:t>
      </w:r>
      <w:r w:rsidR="00B823F8">
        <w:rPr>
          <w:rFonts w:cs="Calibri"/>
        </w:rPr>
        <w:t xml:space="preserve"> </w:t>
      </w:r>
      <w:r w:rsidR="001C32BF">
        <w:rPr>
          <w:rFonts w:cs="Calibri"/>
        </w:rPr>
        <w:t xml:space="preserve">For any student not on track to pass the placement, both the student and the university should be informed (see page </w:t>
      </w:r>
      <w:r w:rsidR="00E91E3B">
        <w:rPr>
          <w:rFonts w:cs="Calibri"/>
        </w:rPr>
        <w:t xml:space="preserve">5 </w:t>
      </w:r>
      <w:r w:rsidR="003D1BDF">
        <w:rPr>
          <w:rFonts w:cs="Calibri"/>
        </w:rPr>
        <w:t xml:space="preserve">for </w:t>
      </w:r>
      <w:r w:rsidR="00E91E3B">
        <w:rPr>
          <w:rFonts w:cs="Calibri"/>
        </w:rPr>
        <w:t>contact information</w:t>
      </w:r>
      <w:r w:rsidR="001C32BF">
        <w:rPr>
          <w:rFonts w:cs="Calibri"/>
        </w:rPr>
        <w:t xml:space="preserve">). </w:t>
      </w:r>
      <w:r w:rsidR="00B823F8">
        <w:rPr>
          <w:rFonts w:cs="Calibri"/>
        </w:rPr>
        <w:t>A plan should be agreed with the student for the focus of the remainder of the placement</w:t>
      </w:r>
      <w:r w:rsidR="008E414A">
        <w:rPr>
          <w:rFonts w:cs="Calibri"/>
        </w:rPr>
        <w:t xml:space="preserve">, the student </w:t>
      </w:r>
      <w:r w:rsidR="00F321B2">
        <w:rPr>
          <w:rFonts w:cs="Calibri"/>
        </w:rPr>
        <w:t xml:space="preserve">should </w:t>
      </w:r>
      <w:r w:rsidR="008E414A">
        <w:rPr>
          <w:rFonts w:cs="Calibri"/>
        </w:rPr>
        <w:t>summarise th</w:t>
      </w:r>
      <w:r w:rsidR="00A725B4">
        <w:rPr>
          <w:rFonts w:cs="Calibri"/>
        </w:rPr>
        <w:t>e plan</w:t>
      </w:r>
      <w:r w:rsidR="008E414A">
        <w:rPr>
          <w:rFonts w:cs="Calibri"/>
        </w:rPr>
        <w:t xml:space="preserve"> in </w:t>
      </w:r>
      <w:r w:rsidR="008E414A" w:rsidRPr="008E414A">
        <w:rPr>
          <w:rFonts w:cs="Calibri"/>
          <w:b/>
          <w:bCs/>
        </w:rPr>
        <w:t>section 3</w:t>
      </w:r>
      <w:r w:rsidR="007602A1">
        <w:rPr>
          <w:rFonts w:cs="Calibri"/>
          <w:b/>
          <w:bCs/>
        </w:rPr>
        <w:t>.</w:t>
      </w:r>
      <w:r w:rsidR="008E414A">
        <w:rPr>
          <w:rFonts w:cs="Calibri"/>
        </w:rPr>
        <w:t xml:space="preserve"> </w:t>
      </w:r>
    </w:p>
    <w:p w14:paraId="4F0EAD00" w14:textId="77777777" w:rsidR="007D552E" w:rsidRDefault="007D552E" w:rsidP="00AF4AD1">
      <w:pPr>
        <w:spacing w:after="0"/>
        <w:jc w:val="both"/>
        <w:rPr>
          <w:rFonts w:cs="Calibri"/>
        </w:rPr>
      </w:pPr>
    </w:p>
    <w:p w14:paraId="0893C6D9" w14:textId="77777777" w:rsidR="0006758E" w:rsidRDefault="0006758E" w:rsidP="00AF4AD1">
      <w:pPr>
        <w:spacing w:after="0"/>
        <w:jc w:val="both"/>
        <w:rPr>
          <w:rFonts w:cs="Calibri"/>
        </w:rPr>
      </w:pPr>
    </w:p>
    <w:p w14:paraId="728F41F7" w14:textId="45C941BE" w:rsidR="00B72FEB" w:rsidRDefault="00C37983" w:rsidP="00B72FEB">
      <w:pPr>
        <w:spacing w:after="0"/>
        <w:jc w:val="both"/>
        <w:rPr>
          <w:rFonts w:cs="Calibri"/>
        </w:rPr>
      </w:pPr>
      <w:r w:rsidRPr="00A87CDD">
        <w:rPr>
          <w:rFonts w:cs="Calibri"/>
          <w:b/>
          <w:bCs/>
          <w:u w:val="single"/>
        </w:rPr>
        <w:t>End of placement review:</w:t>
      </w:r>
      <w:r>
        <w:rPr>
          <w:rFonts w:cs="Calibri"/>
        </w:rPr>
        <w:t xml:space="preserve"> </w:t>
      </w:r>
      <w:r w:rsidR="00514214">
        <w:rPr>
          <w:rFonts w:cs="Calibri"/>
        </w:rPr>
        <w:t>Practice educators should meet with the student</w:t>
      </w:r>
      <w:r w:rsidR="00D176FA">
        <w:rPr>
          <w:rFonts w:cs="Calibri"/>
        </w:rPr>
        <w:t xml:space="preserve"> at the </w:t>
      </w:r>
      <w:r w:rsidR="00392EDA">
        <w:rPr>
          <w:rFonts w:cs="Calibri"/>
        </w:rPr>
        <w:t xml:space="preserve">end </w:t>
      </w:r>
      <w:r w:rsidR="00D176FA">
        <w:rPr>
          <w:rFonts w:cs="Calibri"/>
        </w:rPr>
        <w:t xml:space="preserve">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D176FA">
        <w:rPr>
          <w:rFonts w:cs="Calibri"/>
        </w:rPr>
        <w:t xml:space="preserve">. </w:t>
      </w:r>
      <w:r w:rsidR="00B72FEB">
        <w:rPr>
          <w:rFonts w:cs="Calibri"/>
        </w:rPr>
        <w:t xml:space="preserve">Practice educators should complete </w:t>
      </w:r>
      <w:r w:rsidR="00B72FEB" w:rsidRPr="00F64819">
        <w:rPr>
          <w:rFonts w:cs="Calibri"/>
          <w:b/>
          <w:bCs/>
        </w:rPr>
        <w:t xml:space="preserve">section </w:t>
      </w:r>
      <w:r w:rsidR="00B72FEB">
        <w:rPr>
          <w:rFonts w:cs="Calibri"/>
          <w:b/>
          <w:bCs/>
        </w:rPr>
        <w:t>4</w:t>
      </w:r>
      <w:r w:rsidR="00B72FEB">
        <w:rPr>
          <w:rFonts w:cs="Calibri"/>
        </w:rPr>
        <w:t>.</w:t>
      </w:r>
      <w:r w:rsidR="001C32BF">
        <w:rPr>
          <w:rFonts w:cs="Calibri"/>
        </w:rPr>
        <w:t xml:space="preserve"> For any student who does not pass the placement, both the student and the university should be informed (see </w:t>
      </w:r>
      <w:r w:rsidR="00F40753">
        <w:rPr>
          <w:rFonts w:cs="Calibri"/>
        </w:rPr>
        <w:t>below</w:t>
      </w:r>
      <w:r w:rsidR="001C32BF">
        <w:rPr>
          <w:rFonts w:cs="Calibri"/>
        </w:rPr>
        <w:t>).</w:t>
      </w:r>
    </w:p>
    <w:p w14:paraId="40CB49B0" w14:textId="77777777" w:rsidR="006E0B1E" w:rsidRDefault="006E0B1E" w:rsidP="002F58C9">
      <w:pPr>
        <w:spacing w:after="0"/>
        <w:jc w:val="both"/>
        <w:rPr>
          <w:rFonts w:asciiTheme="minorHAnsi" w:hAnsiTheme="minorHAnsi" w:cstheme="minorHAnsi"/>
        </w:rPr>
      </w:pPr>
    </w:p>
    <w:p w14:paraId="7E0A1BE9" w14:textId="77777777" w:rsidR="007602A1" w:rsidRDefault="007602A1" w:rsidP="002F58C9">
      <w:pPr>
        <w:spacing w:after="0"/>
        <w:jc w:val="both"/>
        <w:rPr>
          <w:rFonts w:asciiTheme="minorHAnsi" w:hAnsiTheme="minorHAnsi" w:cstheme="minorHAnsi"/>
        </w:rPr>
      </w:pPr>
    </w:p>
    <w:p w14:paraId="5E58800C" w14:textId="77777777" w:rsidR="0006758E" w:rsidRDefault="0006758E" w:rsidP="002F58C9">
      <w:pPr>
        <w:spacing w:after="0"/>
        <w:jc w:val="both"/>
        <w:rPr>
          <w:rFonts w:asciiTheme="minorHAnsi" w:hAnsiTheme="minorHAnsi" w:cstheme="minorHAnsi"/>
        </w:rPr>
      </w:pPr>
    </w:p>
    <w:p w14:paraId="336632C0" w14:textId="7E3E239B" w:rsidR="005B4CD9" w:rsidRPr="0037635F" w:rsidRDefault="000412CC" w:rsidP="00853C41">
      <w:pPr>
        <w:spacing w:after="160"/>
        <w:jc w:val="both"/>
        <w:rPr>
          <w:b/>
        </w:rPr>
      </w:pPr>
      <w:r w:rsidRPr="000412CC">
        <w:rPr>
          <w:rFonts w:asciiTheme="minorHAnsi" w:hAnsiTheme="minorHAnsi" w:cstheme="minorHAnsi"/>
          <w:b/>
          <w:bCs/>
        </w:rPr>
        <w:t>Process for a student not on track to pass</w:t>
      </w:r>
      <w:r w:rsidR="00617C98">
        <w:rPr>
          <w:rFonts w:asciiTheme="minorHAnsi" w:hAnsiTheme="minorHAnsi" w:cstheme="minorHAnsi"/>
          <w:b/>
          <w:bCs/>
        </w:rPr>
        <w:t>/</w:t>
      </w:r>
      <w:r w:rsidR="00DD4942">
        <w:rPr>
          <w:rFonts w:asciiTheme="minorHAnsi" w:hAnsiTheme="minorHAnsi" w:cstheme="minorHAnsi"/>
          <w:b/>
          <w:bCs/>
        </w:rPr>
        <w:t>student conduct issues</w:t>
      </w:r>
    </w:p>
    <w:tbl>
      <w:tblPr>
        <w:tblStyle w:val="TableGrid"/>
        <w:tblW w:w="9342" w:type="dxa"/>
        <w:tblInd w:w="-5" w:type="dxa"/>
        <w:tblLook w:val="04A0" w:firstRow="1" w:lastRow="0" w:firstColumn="1" w:lastColumn="0" w:noHBand="0" w:noVBand="1"/>
      </w:tblPr>
      <w:tblGrid>
        <w:gridCol w:w="4665"/>
        <w:gridCol w:w="4677"/>
      </w:tblGrid>
      <w:tr w:rsidR="005B4CD9" w14:paraId="10BFCD45" w14:textId="77777777" w:rsidTr="0BE935D9">
        <w:trPr>
          <w:trHeight w:val="292"/>
        </w:trPr>
        <w:tc>
          <w:tcPr>
            <w:tcW w:w="4665" w:type="dxa"/>
          </w:tcPr>
          <w:p w14:paraId="72B5C5B1" w14:textId="77777777" w:rsidR="005B4CD9" w:rsidRPr="0054641E" w:rsidRDefault="005B4CD9" w:rsidP="00347DFC">
            <w:pPr>
              <w:spacing w:after="0"/>
              <w:rPr>
                <w:b/>
              </w:rPr>
            </w:pPr>
            <w:r>
              <w:rPr>
                <w:b/>
              </w:rPr>
              <w:t>For a failing student</w:t>
            </w:r>
          </w:p>
        </w:tc>
        <w:tc>
          <w:tcPr>
            <w:tcW w:w="4677" w:type="dxa"/>
          </w:tcPr>
          <w:p w14:paraId="426DFE41" w14:textId="77777777" w:rsidR="005B4CD9" w:rsidRPr="0054641E" w:rsidRDefault="005B4CD9" w:rsidP="00347DFC">
            <w:pPr>
              <w:spacing w:after="0"/>
              <w:rPr>
                <w:b/>
              </w:rPr>
            </w:pPr>
            <w:r w:rsidRPr="0054641E">
              <w:rPr>
                <w:b/>
              </w:rPr>
              <w:t xml:space="preserve">For issues of student conduct </w:t>
            </w:r>
          </w:p>
        </w:tc>
      </w:tr>
      <w:tr w:rsidR="005B4CD9" w14:paraId="74D1CFA0" w14:textId="77777777" w:rsidTr="0BE935D9">
        <w:trPr>
          <w:trHeight w:val="2822"/>
        </w:trPr>
        <w:tc>
          <w:tcPr>
            <w:tcW w:w="4665" w:type="dxa"/>
          </w:tcPr>
          <w:p w14:paraId="3D699729" w14:textId="4AB83F9C" w:rsidR="00DD4942" w:rsidRDefault="00DD4942" w:rsidP="006E7E79">
            <w:pPr>
              <w:pStyle w:val="ListParagraph"/>
              <w:numPr>
                <w:ilvl w:val="0"/>
                <w:numId w:val="18"/>
              </w:numPr>
              <w:spacing w:after="0"/>
              <w:jc w:val="both"/>
            </w:pPr>
            <w:r>
              <w:t xml:space="preserve">PEs should complete the form in </w:t>
            </w:r>
            <w:r w:rsidR="00400A83">
              <w:t>A</w:t>
            </w:r>
            <w:r>
              <w:t xml:space="preserve">ppendix </w:t>
            </w:r>
            <w:r w:rsidR="44FC8596">
              <w:t>3</w:t>
            </w:r>
            <w:r>
              <w:t xml:space="preserve"> and send to the </w:t>
            </w:r>
            <w:r w:rsidR="25243CAB">
              <w:t xml:space="preserve">relevant person </w:t>
            </w:r>
            <w:r w:rsidR="42750A37">
              <w:t>(contacts on page</w:t>
            </w:r>
            <w:r w:rsidR="1795450A">
              <w:t xml:space="preserve"> </w:t>
            </w:r>
            <w:r w:rsidR="42750A37">
              <w:t>4)</w:t>
            </w:r>
          </w:p>
          <w:p w14:paraId="151AB892" w14:textId="584A81FC" w:rsidR="005B4CD9" w:rsidRDefault="005B4CD9" w:rsidP="006E7E79">
            <w:pPr>
              <w:pStyle w:val="ListParagraph"/>
              <w:numPr>
                <w:ilvl w:val="0"/>
                <w:numId w:val="18"/>
              </w:numPr>
              <w:spacing w:after="0"/>
              <w:jc w:val="both"/>
            </w:pPr>
            <w:r>
              <w:t xml:space="preserve">The student can contact their </w:t>
            </w:r>
            <w:r w:rsidR="00D035DC">
              <w:t xml:space="preserve">university tutor </w:t>
            </w:r>
            <w:r>
              <w:t>and</w:t>
            </w:r>
            <w:r w:rsidR="00D035DC">
              <w:t>/</w:t>
            </w:r>
            <w:r>
              <w:t>or module lead for additional support as needed</w:t>
            </w:r>
          </w:p>
          <w:p w14:paraId="2FDC0EB3" w14:textId="1D4D454D" w:rsidR="005B4CD9" w:rsidRDefault="005B4CD9" w:rsidP="006E7E79">
            <w:pPr>
              <w:pStyle w:val="ListParagraph"/>
              <w:numPr>
                <w:ilvl w:val="0"/>
                <w:numId w:val="16"/>
              </w:numPr>
              <w:spacing w:after="0"/>
              <w:jc w:val="both"/>
            </w:pPr>
            <w:r>
              <w:t xml:space="preserve">For issues relating to absence, PE should contact the </w:t>
            </w:r>
            <w:r w:rsidR="006E7E79">
              <w:t>relevant person</w:t>
            </w:r>
            <w:r>
              <w:t xml:space="preserve"> (all contacts on page </w:t>
            </w:r>
            <w:r w:rsidR="00DF77E0">
              <w:t>4</w:t>
            </w:r>
            <w:r>
              <w:t>)</w:t>
            </w:r>
          </w:p>
        </w:tc>
        <w:tc>
          <w:tcPr>
            <w:tcW w:w="4677" w:type="dxa"/>
          </w:tcPr>
          <w:p w14:paraId="563FC736" w14:textId="77777777" w:rsidR="005B4CD9" w:rsidRDefault="005B4CD9" w:rsidP="006E7E79">
            <w:pPr>
              <w:pStyle w:val="ListParagraph"/>
              <w:numPr>
                <w:ilvl w:val="0"/>
                <w:numId w:val="16"/>
              </w:numPr>
              <w:jc w:val="both"/>
            </w:pPr>
            <w:r>
              <w:t>If the PE feels they can manage this at a local level, then they should do so</w:t>
            </w:r>
          </w:p>
          <w:p w14:paraId="4B59ADE5" w14:textId="138B4ECF" w:rsidR="25461837" w:rsidRDefault="25461837" w:rsidP="0BE935D9">
            <w:pPr>
              <w:pStyle w:val="ListParagraph"/>
              <w:numPr>
                <w:ilvl w:val="0"/>
                <w:numId w:val="16"/>
              </w:numPr>
              <w:jc w:val="both"/>
            </w:pPr>
            <w:proofErr w:type="gramStart"/>
            <w:r>
              <w:t>If</w:t>
            </w:r>
            <w:proofErr w:type="gramEnd"/>
            <w:r>
              <w:t xml:space="preserve"> however, it needs escalated, please inform the clinical </w:t>
            </w:r>
            <w:r w:rsidR="382BD0ED">
              <w:t xml:space="preserve">module </w:t>
            </w:r>
            <w:r>
              <w:t xml:space="preserve">lead at the earliest opportunity. Either by email, and/or by completing the form in </w:t>
            </w:r>
            <w:r w:rsidR="2A9DBC47">
              <w:t>A</w:t>
            </w:r>
            <w:r>
              <w:t xml:space="preserve">ppendix </w:t>
            </w:r>
            <w:r w:rsidR="589F6E00">
              <w:t>3</w:t>
            </w:r>
          </w:p>
          <w:p w14:paraId="5481060C" w14:textId="37212441" w:rsidR="005B4CD9" w:rsidRPr="00145D52" w:rsidRDefault="005B4CD9" w:rsidP="006E7E79">
            <w:pPr>
              <w:pStyle w:val="ListParagraph"/>
              <w:numPr>
                <w:ilvl w:val="0"/>
                <w:numId w:val="16"/>
              </w:numPr>
              <w:jc w:val="both"/>
            </w:pPr>
            <w:r>
              <w:t xml:space="preserve">It may also be appropriate for you to contact your own line manager/PE lead </w:t>
            </w:r>
          </w:p>
        </w:tc>
      </w:tr>
    </w:tbl>
    <w:p w14:paraId="6856403C" w14:textId="77777777" w:rsidR="00704552" w:rsidRDefault="00704552" w:rsidP="005B4CD9">
      <w:pPr>
        <w:spacing w:after="0"/>
      </w:pPr>
    </w:p>
    <w:p w14:paraId="681DF753" w14:textId="77777777" w:rsidR="00D93861" w:rsidRDefault="00D93861">
      <w:pPr>
        <w:spacing w:after="160" w:line="259" w:lineRule="auto"/>
        <w:rPr>
          <w:b/>
          <w:sz w:val="28"/>
          <w:szCs w:val="28"/>
        </w:rPr>
      </w:pPr>
      <w:r>
        <w:rPr>
          <w:b/>
          <w:sz w:val="28"/>
          <w:szCs w:val="28"/>
        </w:rPr>
        <w:br w:type="page"/>
      </w:r>
    </w:p>
    <w:p w14:paraId="7BDF8CC4" w14:textId="6A555EAD" w:rsidR="00400A83" w:rsidRPr="007E1270" w:rsidRDefault="00400A83" w:rsidP="00400A83">
      <w:pPr>
        <w:rPr>
          <w:b/>
          <w:sz w:val="28"/>
          <w:szCs w:val="28"/>
        </w:rPr>
      </w:pPr>
      <w:r w:rsidRPr="007E1270">
        <w:rPr>
          <w:b/>
          <w:sz w:val="28"/>
          <w:szCs w:val="28"/>
        </w:rPr>
        <w:lastRenderedPageBreak/>
        <w:t>Support for Practice Educators</w:t>
      </w:r>
    </w:p>
    <w:p w14:paraId="0C911F51" w14:textId="1538B0FC" w:rsidR="00322D6D" w:rsidRDefault="00322D6D" w:rsidP="00322D6D">
      <w:pPr>
        <w:jc w:val="both"/>
      </w:pPr>
      <w:r>
        <w:t xml:space="preserve">GCU practice education support materials can be found via the following </w:t>
      </w:r>
      <w:hyperlink r:id="rId13" w:history="1">
        <w:proofErr w:type="spellStart"/>
        <w:r w:rsidR="006B2309" w:rsidRPr="00014EF5">
          <w:rPr>
            <w:rStyle w:val="Hyperlink"/>
          </w:rPr>
          <w:t>padlet</w:t>
        </w:r>
        <w:proofErr w:type="spellEnd"/>
        <w:r w:rsidR="006B2309" w:rsidRPr="00014EF5">
          <w:rPr>
            <w:rStyle w:val="Hyperlink"/>
          </w:rPr>
          <w:t xml:space="preserve"> link</w:t>
        </w:r>
      </w:hyperlink>
      <w:r>
        <w:t xml:space="preserve">. You may also contact any of the outlined contacts </w:t>
      </w:r>
      <w:r w:rsidR="00C651A3">
        <w:t>below</w:t>
      </w:r>
      <w:r>
        <w:t xml:space="preserve"> for additional support </w:t>
      </w:r>
      <w:r w:rsidR="002A37B8">
        <w:t>as required</w:t>
      </w:r>
      <w:r>
        <w:t>.</w:t>
      </w:r>
    </w:p>
    <w:p w14:paraId="4A28388F" w14:textId="5A5C1ECD" w:rsidR="00400A83" w:rsidRDefault="00400A83" w:rsidP="00400A83">
      <w:pPr>
        <w:jc w:val="both"/>
      </w:pPr>
      <w:r>
        <w:t xml:space="preserve">QMU has a dedicated website for the support of practice educators - </w:t>
      </w:r>
      <w:hyperlink r:id="rId14" w:history="1">
        <w:r w:rsidRPr="000B1D7C">
          <w:rPr>
            <w:rStyle w:val="Hyperlink"/>
          </w:rPr>
          <w:t>http://www.qmu.ac.uk/pbl/</w:t>
        </w:r>
      </w:hyperlink>
      <w:r>
        <w:t xml:space="preserve"> . Many frequently asked questions are answered here. You may also contact any of the outlined contacts for additional support as </w:t>
      </w:r>
      <w:r w:rsidR="003808C8">
        <w:t>required</w:t>
      </w:r>
      <w:r>
        <w:t xml:space="preserve">. </w:t>
      </w:r>
    </w:p>
    <w:p w14:paraId="563739DB" w14:textId="562275B6" w:rsidR="002829EA" w:rsidRPr="00752310" w:rsidRDefault="002829EA" w:rsidP="00B47281">
      <w:pPr>
        <w:spacing w:after="0"/>
        <w:jc w:val="both"/>
        <w:rPr>
          <w:rFonts w:cs="Calibri"/>
          <w:b/>
          <w:bCs/>
          <w:sz w:val="28"/>
          <w:szCs w:val="28"/>
        </w:rPr>
      </w:pPr>
      <w:r w:rsidRPr="00752310">
        <w:rPr>
          <w:rFonts w:cs="Calibri"/>
          <w:b/>
          <w:bCs/>
          <w:sz w:val="28"/>
          <w:szCs w:val="28"/>
        </w:rPr>
        <w:t>Contact details</w:t>
      </w:r>
    </w:p>
    <w:p w14:paraId="46084450" w14:textId="5BF3AC01" w:rsidR="0032327E" w:rsidRPr="00A178D8" w:rsidRDefault="0032327E" w:rsidP="00B47281">
      <w:pPr>
        <w:spacing w:after="0"/>
        <w:jc w:val="both"/>
        <w:rPr>
          <w:rFonts w:cs="Calibri"/>
        </w:rPr>
      </w:pPr>
    </w:p>
    <w:tbl>
      <w:tblPr>
        <w:tblStyle w:val="TableGrid"/>
        <w:tblW w:w="0" w:type="auto"/>
        <w:tblLook w:val="04A0" w:firstRow="1" w:lastRow="0" w:firstColumn="1" w:lastColumn="0" w:noHBand="0" w:noVBand="1"/>
      </w:tblPr>
      <w:tblGrid>
        <w:gridCol w:w="4106"/>
        <w:gridCol w:w="2135"/>
        <w:gridCol w:w="2775"/>
      </w:tblGrid>
      <w:tr w:rsidR="00C82F65" w:rsidRPr="00A178D8" w14:paraId="599ED3C8" w14:textId="2CE0720D" w:rsidTr="002C3DB8">
        <w:tc>
          <w:tcPr>
            <w:tcW w:w="9016" w:type="dxa"/>
            <w:gridSpan w:val="3"/>
            <w:shd w:val="clear" w:color="auto" w:fill="D9D9D9" w:themeFill="background1" w:themeFillShade="D9"/>
          </w:tcPr>
          <w:p w14:paraId="39841EE3" w14:textId="5F3375AE" w:rsidR="00C82F65" w:rsidRPr="00A178D8" w:rsidRDefault="00C13FFB" w:rsidP="001F174D">
            <w:pPr>
              <w:spacing w:after="0"/>
              <w:jc w:val="center"/>
              <w:rPr>
                <w:rFonts w:cs="Calibri"/>
                <w:b/>
              </w:rPr>
            </w:pPr>
            <w:r>
              <w:rPr>
                <w:rFonts w:cs="Calibri"/>
                <w:b/>
              </w:rPr>
              <w:t>GCU Placement c</w:t>
            </w:r>
            <w:r w:rsidR="00C82F65" w:rsidRPr="00A178D8">
              <w:rPr>
                <w:rFonts w:cs="Calibri"/>
                <w:b/>
              </w:rPr>
              <w:t xml:space="preserve">ontacts </w:t>
            </w:r>
          </w:p>
        </w:tc>
      </w:tr>
      <w:tr w:rsidR="002F7879" w:rsidRPr="00A178D8" w14:paraId="5B85373B" w14:textId="77777777" w:rsidTr="00250DDF">
        <w:tc>
          <w:tcPr>
            <w:tcW w:w="4106" w:type="dxa"/>
          </w:tcPr>
          <w:p w14:paraId="72103249" w14:textId="25038213" w:rsidR="002F7879" w:rsidRPr="00A178D8" w:rsidRDefault="002F7879" w:rsidP="009E62C9">
            <w:pPr>
              <w:spacing w:after="0"/>
              <w:jc w:val="center"/>
              <w:rPr>
                <w:rFonts w:cs="Calibri"/>
                <w:b/>
              </w:rPr>
            </w:pPr>
            <w:r w:rsidRPr="00A178D8">
              <w:rPr>
                <w:rFonts w:cs="Calibri"/>
                <w:b/>
              </w:rPr>
              <w:t>Role</w:t>
            </w:r>
          </w:p>
        </w:tc>
        <w:tc>
          <w:tcPr>
            <w:tcW w:w="2135" w:type="dxa"/>
          </w:tcPr>
          <w:p w14:paraId="72662176" w14:textId="365478E2" w:rsidR="002F7879" w:rsidRPr="00A178D8" w:rsidRDefault="002F7879" w:rsidP="009E62C9">
            <w:pPr>
              <w:spacing w:after="0"/>
              <w:jc w:val="center"/>
              <w:rPr>
                <w:rFonts w:cs="Calibri"/>
                <w:b/>
              </w:rPr>
            </w:pPr>
            <w:r w:rsidRPr="00A178D8">
              <w:rPr>
                <w:rFonts w:cs="Calibri"/>
                <w:b/>
              </w:rPr>
              <w:t>Name</w:t>
            </w:r>
          </w:p>
        </w:tc>
        <w:tc>
          <w:tcPr>
            <w:tcW w:w="2775" w:type="dxa"/>
          </w:tcPr>
          <w:p w14:paraId="531EB150" w14:textId="6B777312" w:rsidR="002F7879" w:rsidRPr="00A178D8" w:rsidRDefault="002F7879" w:rsidP="009E62C9">
            <w:pPr>
              <w:spacing w:after="0"/>
              <w:jc w:val="center"/>
              <w:rPr>
                <w:rFonts w:cs="Calibri"/>
                <w:b/>
              </w:rPr>
            </w:pPr>
            <w:r w:rsidRPr="00A178D8">
              <w:rPr>
                <w:rFonts w:cs="Calibri"/>
                <w:b/>
              </w:rPr>
              <w:t>Contact</w:t>
            </w:r>
            <w:r w:rsidR="00731647">
              <w:rPr>
                <w:rFonts w:cs="Calibri"/>
                <w:b/>
              </w:rPr>
              <w:t>/working pattern</w:t>
            </w:r>
          </w:p>
        </w:tc>
      </w:tr>
      <w:tr w:rsidR="009A4B94" w:rsidRPr="00A178D8" w14:paraId="0F1A0DF3" w14:textId="77777777" w:rsidTr="00250DDF">
        <w:tc>
          <w:tcPr>
            <w:tcW w:w="4106" w:type="dxa"/>
          </w:tcPr>
          <w:p w14:paraId="47B44145" w14:textId="35AD4840" w:rsidR="009A4B94" w:rsidRPr="00A178D8" w:rsidRDefault="00756CBA" w:rsidP="000116BD">
            <w:pPr>
              <w:spacing w:after="0" w:line="240" w:lineRule="auto"/>
              <w:jc w:val="both"/>
              <w:rPr>
                <w:rFonts w:cs="Calibri"/>
              </w:rPr>
            </w:pPr>
            <w:r>
              <w:rPr>
                <w:rFonts w:cs="Calibri"/>
              </w:rPr>
              <w:t xml:space="preserve">Podiatric Practice </w:t>
            </w:r>
            <w:r w:rsidR="00595FA0">
              <w:rPr>
                <w:rFonts w:cs="Calibri"/>
              </w:rPr>
              <w:t xml:space="preserve">3 </w:t>
            </w:r>
            <w:r w:rsidRPr="00A178D8">
              <w:rPr>
                <w:rFonts w:cs="Calibri"/>
              </w:rPr>
              <w:t xml:space="preserve">Module Lead (for issues relating to the </w:t>
            </w:r>
            <w:r w:rsidR="00250DDF">
              <w:rPr>
                <w:rFonts w:cs="Calibri"/>
              </w:rPr>
              <w:t>placement</w:t>
            </w:r>
            <w:r w:rsidR="001B5CE2">
              <w:rPr>
                <w:rFonts w:cs="Calibri"/>
              </w:rPr>
              <w:t>, student absence, conduct issues or failing student</w:t>
            </w:r>
            <w:r w:rsidRPr="00A178D8">
              <w:rPr>
                <w:rFonts w:cs="Calibri"/>
              </w:rPr>
              <w:t>)</w:t>
            </w:r>
          </w:p>
        </w:tc>
        <w:tc>
          <w:tcPr>
            <w:tcW w:w="2135" w:type="dxa"/>
          </w:tcPr>
          <w:p w14:paraId="6938DD0A" w14:textId="7F7C317D" w:rsidR="009A4B94" w:rsidRPr="00A178D8" w:rsidRDefault="00595FA0" w:rsidP="00513ECE">
            <w:pPr>
              <w:spacing w:after="0" w:line="240" w:lineRule="auto"/>
              <w:rPr>
                <w:rFonts w:cs="Calibri"/>
              </w:rPr>
            </w:pPr>
            <w:r>
              <w:rPr>
                <w:rFonts w:cs="Calibri"/>
              </w:rPr>
              <w:t>Mandy Abbott</w:t>
            </w:r>
          </w:p>
        </w:tc>
        <w:tc>
          <w:tcPr>
            <w:tcW w:w="2775" w:type="dxa"/>
          </w:tcPr>
          <w:p w14:paraId="415BE449" w14:textId="08FED3FC" w:rsidR="009A4B94" w:rsidRDefault="00F86DA6" w:rsidP="00513ECE">
            <w:pPr>
              <w:spacing w:after="0" w:line="240" w:lineRule="auto"/>
              <w:rPr>
                <w:rFonts w:cs="Calibri"/>
              </w:rPr>
            </w:pPr>
            <w:hyperlink r:id="rId15" w:history="1">
              <w:r w:rsidRPr="00237A98">
                <w:rPr>
                  <w:rStyle w:val="Hyperlink"/>
                  <w:rFonts w:cs="Calibri"/>
                </w:rPr>
                <w:t>mandy.abbott@gcu.ac.uk</w:t>
              </w:r>
            </w:hyperlink>
          </w:p>
          <w:p w14:paraId="142746D9" w14:textId="62B4EA16" w:rsidR="00731647" w:rsidRDefault="00731647" w:rsidP="00513ECE">
            <w:pPr>
              <w:spacing w:after="0" w:line="240" w:lineRule="auto"/>
              <w:rPr>
                <w:rFonts w:cs="Calibri"/>
              </w:rPr>
            </w:pPr>
            <w:r>
              <w:rPr>
                <w:rFonts w:cs="Calibri"/>
              </w:rPr>
              <w:t xml:space="preserve">0141 331 </w:t>
            </w:r>
            <w:r w:rsidR="00F86DA6">
              <w:t>8567</w:t>
            </w:r>
          </w:p>
          <w:p w14:paraId="4584B4D4" w14:textId="7CF4596F" w:rsidR="00731647" w:rsidRPr="00A178D8" w:rsidRDefault="00595FA0" w:rsidP="00513ECE">
            <w:pPr>
              <w:spacing w:after="0" w:line="240" w:lineRule="auto"/>
              <w:rPr>
                <w:rFonts w:cs="Calibri"/>
              </w:rPr>
            </w:pPr>
            <w:r>
              <w:rPr>
                <w:rFonts w:cs="Calibri"/>
              </w:rPr>
              <w:t>Mon, Tues, Thurs, Fri</w:t>
            </w:r>
            <w:r w:rsidR="00731647">
              <w:rPr>
                <w:rFonts w:cs="Calibri"/>
              </w:rPr>
              <w:t>.</w:t>
            </w:r>
          </w:p>
        </w:tc>
      </w:tr>
      <w:tr w:rsidR="00875612" w:rsidRPr="00A178D8" w14:paraId="38C3CA97" w14:textId="77777777" w:rsidTr="00250DDF">
        <w:tc>
          <w:tcPr>
            <w:tcW w:w="4106" w:type="dxa"/>
          </w:tcPr>
          <w:p w14:paraId="5BC05BD6" w14:textId="6E7C8123" w:rsidR="00875612" w:rsidRPr="00A178D8" w:rsidRDefault="00875612" w:rsidP="000116BD">
            <w:pPr>
              <w:spacing w:after="0" w:line="240" w:lineRule="auto"/>
              <w:jc w:val="both"/>
              <w:rPr>
                <w:rFonts w:cs="Calibri"/>
              </w:rPr>
            </w:pPr>
            <w:r w:rsidRPr="00A178D8">
              <w:rPr>
                <w:rFonts w:cs="Calibri"/>
              </w:rPr>
              <w:t>Placement Lead (for general placement advice</w:t>
            </w:r>
            <w:r>
              <w:rPr>
                <w:rFonts w:cs="Calibri"/>
              </w:rPr>
              <w:t>, placement allocation and scheduling</w:t>
            </w:r>
            <w:r w:rsidRPr="00A178D8">
              <w:rPr>
                <w:rFonts w:cs="Calibri"/>
              </w:rPr>
              <w:t xml:space="preserve">) </w:t>
            </w:r>
          </w:p>
        </w:tc>
        <w:tc>
          <w:tcPr>
            <w:tcW w:w="2135" w:type="dxa"/>
          </w:tcPr>
          <w:p w14:paraId="7D9017A6" w14:textId="2263737F" w:rsidR="00875612" w:rsidRPr="00A178D8" w:rsidRDefault="00875612" w:rsidP="00875612">
            <w:pPr>
              <w:spacing w:after="0" w:line="240" w:lineRule="auto"/>
              <w:rPr>
                <w:rFonts w:cs="Calibri"/>
              </w:rPr>
            </w:pPr>
            <w:r>
              <w:rPr>
                <w:rFonts w:cs="Calibri"/>
              </w:rPr>
              <w:t>Dr Lisa Wright</w:t>
            </w:r>
          </w:p>
        </w:tc>
        <w:tc>
          <w:tcPr>
            <w:tcW w:w="2775" w:type="dxa"/>
          </w:tcPr>
          <w:p w14:paraId="19725BD6" w14:textId="77777777" w:rsidR="00875612" w:rsidRDefault="00875612" w:rsidP="00875612">
            <w:pPr>
              <w:spacing w:after="0" w:line="240" w:lineRule="auto"/>
              <w:rPr>
                <w:rFonts w:cs="Calibri"/>
              </w:rPr>
            </w:pPr>
            <w:hyperlink r:id="rId16" w:history="1">
              <w:r w:rsidRPr="007C452B">
                <w:rPr>
                  <w:rStyle w:val="Hyperlink"/>
                  <w:rFonts w:cs="Calibri"/>
                </w:rPr>
                <w:t>lisa.wright@gcu.ac.uk</w:t>
              </w:r>
            </w:hyperlink>
          </w:p>
          <w:p w14:paraId="5339CFA5" w14:textId="77777777" w:rsidR="00875612" w:rsidRDefault="00875612" w:rsidP="00875612">
            <w:pPr>
              <w:spacing w:after="0" w:line="240" w:lineRule="auto"/>
              <w:rPr>
                <w:rFonts w:cs="Calibri"/>
              </w:rPr>
            </w:pPr>
            <w:r w:rsidRPr="00014EF5">
              <w:rPr>
                <w:rFonts w:cs="Calibri"/>
              </w:rPr>
              <w:t>0141 273 1585</w:t>
            </w:r>
          </w:p>
          <w:p w14:paraId="1BE845A0" w14:textId="6BDFE1E7" w:rsidR="00875612" w:rsidRPr="00A178D8" w:rsidRDefault="00875612" w:rsidP="00875612">
            <w:pPr>
              <w:spacing w:after="0" w:line="240" w:lineRule="auto"/>
              <w:rPr>
                <w:rFonts w:cs="Calibri"/>
              </w:rPr>
            </w:pPr>
            <w:r>
              <w:rPr>
                <w:rFonts w:cs="Calibri"/>
              </w:rPr>
              <w:t xml:space="preserve">Mon-Fri </w:t>
            </w:r>
          </w:p>
        </w:tc>
      </w:tr>
      <w:tr w:rsidR="00875612" w:rsidRPr="00A178D8" w14:paraId="0AED21E3" w14:textId="1CA1ACDB" w:rsidTr="00250DDF">
        <w:tc>
          <w:tcPr>
            <w:tcW w:w="4106" w:type="dxa"/>
          </w:tcPr>
          <w:p w14:paraId="3D2F9405" w14:textId="784FA5BD" w:rsidR="00875612" w:rsidRPr="00A178D8" w:rsidRDefault="00875612" w:rsidP="000116BD">
            <w:pPr>
              <w:spacing w:after="0" w:line="240" w:lineRule="auto"/>
              <w:jc w:val="both"/>
              <w:rPr>
                <w:rFonts w:cs="Calibri"/>
              </w:rPr>
            </w:pPr>
            <w:r>
              <w:rPr>
                <w:rFonts w:cs="Calibri"/>
              </w:rPr>
              <w:t>Programme Lead (to be contacted if module leader and placement lead not available).</w:t>
            </w:r>
          </w:p>
        </w:tc>
        <w:tc>
          <w:tcPr>
            <w:tcW w:w="2135" w:type="dxa"/>
          </w:tcPr>
          <w:p w14:paraId="654E6106" w14:textId="4D5509B5" w:rsidR="00875612" w:rsidRPr="00A178D8" w:rsidRDefault="00875612" w:rsidP="00875612">
            <w:pPr>
              <w:spacing w:after="0" w:line="240" w:lineRule="auto"/>
              <w:rPr>
                <w:rFonts w:cs="Calibri"/>
              </w:rPr>
            </w:pPr>
            <w:r>
              <w:rPr>
                <w:rFonts w:cs="Calibri"/>
              </w:rPr>
              <w:t>David Lambert</w:t>
            </w:r>
          </w:p>
        </w:tc>
        <w:tc>
          <w:tcPr>
            <w:tcW w:w="2775" w:type="dxa"/>
          </w:tcPr>
          <w:p w14:paraId="230C494E" w14:textId="50146A9F" w:rsidR="00875612" w:rsidRDefault="00875612" w:rsidP="00875612">
            <w:pPr>
              <w:spacing w:after="0" w:line="240" w:lineRule="auto"/>
              <w:rPr>
                <w:rFonts w:cs="Calibri"/>
              </w:rPr>
            </w:pPr>
            <w:hyperlink r:id="rId17" w:history="1">
              <w:r w:rsidRPr="007C452B">
                <w:rPr>
                  <w:rStyle w:val="Hyperlink"/>
                  <w:rFonts w:cs="Calibri"/>
                </w:rPr>
                <w:t>David.lambert@gcu.ac.uk</w:t>
              </w:r>
            </w:hyperlink>
          </w:p>
          <w:p w14:paraId="6182E318" w14:textId="3F6EF643" w:rsidR="000116BD" w:rsidRDefault="000116BD" w:rsidP="000116BD">
            <w:pPr>
              <w:spacing w:after="0" w:line="240" w:lineRule="auto"/>
              <w:rPr>
                <w:rFonts w:cs="Calibri"/>
              </w:rPr>
            </w:pPr>
            <w:r w:rsidRPr="00014EF5">
              <w:rPr>
                <w:rFonts w:cs="Calibri"/>
              </w:rPr>
              <w:t>0141</w:t>
            </w:r>
            <w:r>
              <w:rPr>
                <w:rFonts w:cs="Calibri"/>
              </w:rPr>
              <w:t xml:space="preserve"> </w:t>
            </w:r>
            <w:r w:rsidRPr="00014EF5">
              <w:rPr>
                <w:rFonts w:cs="Calibri"/>
              </w:rPr>
              <w:t>273</w:t>
            </w:r>
            <w:r>
              <w:rPr>
                <w:rFonts w:cs="Calibri"/>
              </w:rPr>
              <w:t xml:space="preserve"> </w:t>
            </w:r>
            <w:r w:rsidRPr="00014EF5">
              <w:rPr>
                <w:rFonts w:cs="Calibri"/>
              </w:rPr>
              <w:t>1248</w:t>
            </w:r>
          </w:p>
          <w:p w14:paraId="0170FE7E" w14:textId="55731D5E" w:rsidR="00875612" w:rsidRPr="00A178D8" w:rsidRDefault="00875612" w:rsidP="00875612">
            <w:pPr>
              <w:spacing w:after="0" w:line="240" w:lineRule="auto"/>
              <w:rPr>
                <w:rFonts w:cs="Calibri"/>
              </w:rPr>
            </w:pPr>
            <w:r>
              <w:rPr>
                <w:rFonts w:cs="Calibri"/>
              </w:rPr>
              <w:t>Mon, Tues, Thurs, Fri</w:t>
            </w:r>
          </w:p>
        </w:tc>
      </w:tr>
    </w:tbl>
    <w:p w14:paraId="54ECA59E" w14:textId="125CAE0B" w:rsidR="00674866" w:rsidRDefault="00674866" w:rsidP="00674866">
      <w:pPr>
        <w:spacing w:after="0"/>
        <w:rPr>
          <w:rFonts w:cs="Calibri"/>
          <w:i/>
        </w:rPr>
      </w:pPr>
    </w:p>
    <w:tbl>
      <w:tblPr>
        <w:tblStyle w:val="TableGrid"/>
        <w:tblW w:w="0" w:type="auto"/>
        <w:tblLook w:val="04A0" w:firstRow="1" w:lastRow="0" w:firstColumn="1" w:lastColumn="0" w:noHBand="0" w:noVBand="1"/>
      </w:tblPr>
      <w:tblGrid>
        <w:gridCol w:w="4106"/>
        <w:gridCol w:w="2135"/>
        <w:gridCol w:w="2775"/>
      </w:tblGrid>
      <w:tr w:rsidR="00C13FFB" w:rsidRPr="00A178D8" w14:paraId="726A92C1" w14:textId="77777777" w:rsidTr="64D17083">
        <w:tc>
          <w:tcPr>
            <w:tcW w:w="9016" w:type="dxa"/>
            <w:gridSpan w:val="3"/>
            <w:shd w:val="clear" w:color="auto" w:fill="D9D9D9" w:themeFill="background1" w:themeFillShade="D9"/>
          </w:tcPr>
          <w:p w14:paraId="20F1AC45" w14:textId="53CB904B" w:rsidR="00C13FFB" w:rsidRPr="00A178D8" w:rsidRDefault="00C13FFB" w:rsidP="00347DFC">
            <w:pPr>
              <w:spacing w:after="0"/>
              <w:jc w:val="center"/>
              <w:rPr>
                <w:rFonts w:cs="Calibri"/>
                <w:b/>
              </w:rPr>
            </w:pPr>
            <w:r>
              <w:rPr>
                <w:rFonts w:cs="Calibri"/>
                <w:b/>
              </w:rPr>
              <w:t xml:space="preserve">QMU </w:t>
            </w:r>
            <w:r w:rsidRPr="00A178D8">
              <w:rPr>
                <w:rFonts w:cs="Calibri"/>
                <w:b/>
              </w:rPr>
              <w:t>Placement</w:t>
            </w:r>
            <w:r>
              <w:rPr>
                <w:rFonts w:cs="Calibri"/>
                <w:b/>
              </w:rPr>
              <w:t xml:space="preserve"> contacts</w:t>
            </w:r>
          </w:p>
        </w:tc>
      </w:tr>
      <w:tr w:rsidR="00C13FFB" w:rsidRPr="00A178D8" w14:paraId="2B007E16" w14:textId="77777777" w:rsidTr="64D17083">
        <w:tc>
          <w:tcPr>
            <w:tcW w:w="4106" w:type="dxa"/>
          </w:tcPr>
          <w:p w14:paraId="7D8CDF16" w14:textId="77777777" w:rsidR="00C13FFB" w:rsidRPr="00A178D8" w:rsidRDefault="00C13FFB" w:rsidP="00347DFC">
            <w:pPr>
              <w:spacing w:after="0"/>
              <w:jc w:val="center"/>
              <w:rPr>
                <w:rFonts w:cs="Calibri"/>
                <w:b/>
              </w:rPr>
            </w:pPr>
            <w:r w:rsidRPr="00A178D8">
              <w:rPr>
                <w:rFonts w:cs="Calibri"/>
                <w:b/>
              </w:rPr>
              <w:t>Role</w:t>
            </w:r>
          </w:p>
        </w:tc>
        <w:tc>
          <w:tcPr>
            <w:tcW w:w="2135" w:type="dxa"/>
          </w:tcPr>
          <w:p w14:paraId="20573B44" w14:textId="77777777" w:rsidR="00C13FFB" w:rsidRPr="00A178D8" w:rsidRDefault="00C13FFB" w:rsidP="00347DFC">
            <w:pPr>
              <w:spacing w:after="0"/>
              <w:jc w:val="center"/>
              <w:rPr>
                <w:rFonts w:cs="Calibri"/>
                <w:b/>
              </w:rPr>
            </w:pPr>
            <w:r w:rsidRPr="00A178D8">
              <w:rPr>
                <w:rFonts w:cs="Calibri"/>
                <w:b/>
              </w:rPr>
              <w:t>Name</w:t>
            </w:r>
          </w:p>
        </w:tc>
        <w:tc>
          <w:tcPr>
            <w:tcW w:w="2775" w:type="dxa"/>
          </w:tcPr>
          <w:p w14:paraId="4D896550" w14:textId="77777777" w:rsidR="00C13FFB" w:rsidRPr="00A178D8" w:rsidRDefault="00C13FFB" w:rsidP="00347DFC">
            <w:pPr>
              <w:spacing w:after="0"/>
              <w:jc w:val="center"/>
              <w:rPr>
                <w:rFonts w:cs="Calibri"/>
                <w:b/>
              </w:rPr>
            </w:pPr>
            <w:r w:rsidRPr="00A178D8">
              <w:rPr>
                <w:rFonts w:cs="Calibri"/>
                <w:b/>
              </w:rPr>
              <w:t>Contact</w:t>
            </w:r>
          </w:p>
        </w:tc>
      </w:tr>
      <w:tr w:rsidR="00C13FFB" w:rsidRPr="00A178D8" w14:paraId="2682FE07" w14:textId="77777777" w:rsidTr="64D17083">
        <w:tc>
          <w:tcPr>
            <w:tcW w:w="4106" w:type="dxa"/>
          </w:tcPr>
          <w:p w14:paraId="4CF1EB88" w14:textId="77777777" w:rsidR="00C13FFB" w:rsidRPr="00A178D8" w:rsidRDefault="00C13FFB" w:rsidP="00347DFC">
            <w:pPr>
              <w:spacing w:after="0" w:line="240" w:lineRule="auto"/>
              <w:rPr>
                <w:rFonts w:cs="Calibri"/>
              </w:rPr>
            </w:pPr>
            <w:r w:rsidRPr="00A178D8">
              <w:rPr>
                <w:rFonts w:cs="Calibri"/>
              </w:rPr>
              <w:t xml:space="preserve">Placement Lead (for absence reporting and general placement advice) </w:t>
            </w:r>
          </w:p>
        </w:tc>
        <w:tc>
          <w:tcPr>
            <w:tcW w:w="2135" w:type="dxa"/>
          </w:tcPr>
          <w:p w14:paraId="77E59C91" w14:textId="4A1F5FB9" w:rsidR="00C13FFB" w:rsidRPr="00A178D8" w:rsidRDefault="00BB63DA" w:rsidP="00347DFC">
            <w:pPr>
              <w:spacing w:after="0" w:line="240" w:lineRule="auto"/>
              <w:rPr>
                <w:rFonts w:cs="Calibri"/>
              </w:rPr>
            </w:pPr>
            <w:r>
              <w:rPr>
                <w:rFonts w:cs="Calibri"/>
              </w:rPr>
              <w:t>Mark Sugden</w:t>
            </w:r>
            <w:r w:rsidR="27A5EFEF" w:rsidRPr="64D17083">
              <w:rPr>
                <w:rFonts w:cs="Calibri"/>
              </w:rPr>
              <w:t>-Clinical Lead, Fiona Anderson-Podiatry Clinics Administrator</w:t>
            </w:r>
          </w:p>
        </w:tc>
        <w:tc>
          <w:tcPr>
            <w:tcW w:w="2775" w:type="dxa"/>
          </w:tcPr>
          <w:p w14:paraId="13B8F746" w14:textId="5561942E" w:rsidR="00C13FFB" w:rsidRPr="00BB63DA" w:rsidRDefault="00BB63DA" w:rsidP="00347DFC">
            <w:pPr>
              <w:spacing w:after="0" w:line="240" w:lineRule="auto"/>
              <w:rPr>
                <w:rFonts w:cs="Calibri"/>
                <w:color w:val="2E74B5" w:themeColor="accent1" w:themeShade="BF"/>
                <w:u w:val="single"/>
              </w:rPr>
            </w:pPr>
            <w:r w:rsidRPr="00BB63DA">
              <w:rPr>
                <w:rFonts w:cs="Calibri"/>
                <w:color w:val="2E74B5" w:themeColor="accent1" w:themeShade="BF"/>
                <w:u w:val="single"/>
              </w:rPr>
              <w:t>msugden@qmu.ac.uk</w:t>
            </w:r>
            <w:r w:rsidR="7D11A9F8" w:rsidRPr="00BB63DA">
              <w:rPr>
                <w:rFonts w:cs="Calibri"/>
                <w:color w:val="2E74B5" w:themeColor="accent1" w:themeShade="BF"/>
                <w:u w:val="single"/>
              </w:rPr>
              <w:t xml:space="preserve"> </w:t>
            </w:r>
          </w:p>
          <w:p w14:paraId="1B9961CB" w14:textId="77777777" w:rsidR="00BB63DA" w:rsidRDefault="00BB63DA" w:rsidP="00347DFC">
            <w:pPr>
              <w:spacing w:after="0" w:line="240" w:lineRule="auto"/>
              <w:rPr>
                <w:rFonts w:cs="Calibri"/>
              </w:rPr>
            </w:pPr>
          </w:p>
          <w:p w14:paraId="3EB4508D" w14:textId="3EB0B194" w:rsidR="00143821" w:rsidRPr="00A178D8" w:rsidRDefault="00BB63DA" w:rsidP="00347DFC">
            <w:pPr>
              <w:spacing w:after="0" w:line="240" w:lineRule="auto"/>
              <w:rPr>
                <w:rFonts w:cs="Calibri"/>
              </w:rPr>
            </w:pPr>
            <w:hyperlink r:id="rId18" w:history="1">
              <w:r w:rsidRPr="0055361E">
                <w:rPr>
                  <w:rStyle w:val="Hyperlink"/>
                  <w:rFonts w:cs="Calibri"/>
                </w:rPr>
                <w:t>fanderson1@qmu.ac.uk</w:t>
              </w:r>
            </w:hyperlink>
            <w:r w:rsidR="1DDBA579" w:rsidRPr="64D17083">
              <w:rPr>
                <w:rFonts w:cs="Calibri"/>
              </w:rPr>
              <w:t xml:space="preserve"> </w:t>
            </w:r>
          </w:p>
        </w:tc>
      </w:tr>
      <w:tr w:rsidR="00C13FFB" w:rsidRPr="00A178D8" w14:paraId="337164B5" w14:textId="77777777" w:rsidTr="64D17083">
        <w:tc>
          <w:tcPr>
            <w:tcW w:w="4106" w:type="dxa"/>
          </w:tcPr>
          <w:p w14:paraId="0A580CFE" w14:textId="36E070CA" w:rsidR="00C13FFB" w:rsidRPr="00A178D8" w:rsidRDefault="00C13FFB" w:rsidP="00347DFC">
            <w:pPr>
              <w:spacing w:after="0" w:line="240" w:lineRule="auto"/>
              <w:rPr>
                <w:rFonts w:cs="Calibri"/>
              </w:rPr>
            </w:pPr>
            <w:r w:rsidRPr="00A178D8">
              <w:rPr>
                <w:rFonts w:cs="Calibri"/>
              </w:rPr>
              <w:t>Module Lead (for issues relating to the overall programme and progression</w:t>
            </w:r>
            <w:r w:rsidR="006D538F">
              <w:rPr>
                <w:rFonts w:cs="Calibri"/>
              </w:rPr>
              <w:t xml:space="preserve">, failing student </w:t>
            </w:r>
            <w:r w:rsidRPr="00A178D8">
              <w:rPr>
                <w:rFonts w:cs="Calibri"/>
              </w:rPr>
              <w:t xml:space="preserve">etc) </w:t>
            </w:r>
          </w:p>
        </w:tc>
        <w:tc>
          <w:tcPr>
            <w:tcW w:w="2135" w:type="dxa"/>
          </w:tcPr>
          <w:p w14:paraId="6EF71375" w14:textId="5564ED6D" w:rsidR="00C13FFB" w:rsidRPr="00A178D8" w:rsidRDefault="6D9D416D" w:rsidP="00347DFC">
            <w:pPr>
              <w:spacing w:after="0" w:line="240" w:lineRule="auto"/>
              <w:rPr>
                <w:rFonts w:cs="Calibri"/>
              </w:rPr>
            </w:pPr>
            <w:r w:rsidRPr="64D17083">
              <w:rPr>
                <w:rFonts w:cs="Calibri"/>
              </w:rPr>
              <w:t xml:space="preserve">Neil Pomfret- Level 3 Module Lead </w:t>
            </w:r>
          </w:p>
        </w:tc>
        <w:tc>
          <w:tcPr>
            <w:tcW w:w="2775" w:type="dxa"/>
          </w:tcPr>
          <w:p w14:paraId="78292F0A" w14:textId="2A0E6B35" w:rsidR="00143821" w:rsidRDefault="6D9D416D" w:rsidP="64D17083">
            <w:pPr>
              <w:spacing w:after="0" w:line="240" w:lineRule="auto"/>
              <w:rPr>
                <w:rFonts w:cs="Calibri"/>
              </w:rPr>
            </w:pPr>
            <w:hyperlink r:id="rId19">
              <w:r w:rsidRPr="64D17083">
                <w:rPr>
                  <w:rStyle w:val="Hyperlink"/>
                  <w:rFonts w:cs="Calibri"/>
                </w:rPr>
                <w:t>npomfret@qmu.ac.uk</w:t>
              </w:r>
            </w:hyperlink>
            <w:r w:rsidR="1DDBA579" w:rsidRPr="64D17083">
              <w:rPr>
                <w:rFonts w:cs="Calibri"/>
              </w:rPr>
              <w:t xml:space="preserve"> </w:t>
            </w:r>
          </w:p>
          <w:p w14:paraId="17B26FA2" w14:textId="5E9CECCA" w:rsidR="00143821" w:rsidRPr="00A178D8" w:rsidRDefault="4CB8F142" w:rsidP="00347DFC">
            <w:pPr>
              <w:spacing w:after="0" w:line="240" w:lineRule="auto"/>
              <w:rPr>
                <w:rFonts w:cs="Calibri"/>
              </w:rPr>
            </w:pPr>
            <w:r w:rsidRPr="64D17083">
              <w:rPr>
                <w:rFonts w:cs="Calibri"/>
              </w:rPr>
              <w:t>Mon-Wed</w:t>
            </w:r>
          </w:p>
        </w:tc>
      </w:tr>
      <w:tr w:rsidR="00C13FFB" w:rsidRPr="00A178D8" w14:paraId="7E77B766" w14:textId="77777777" w:rsidTr="64D17083">
        <w:tc>
          <w:tcPr>
            <w:tcW w:w="4106" w:type="dxa"/>
          </w:tcPr>
          <w:p w14:paraId="203138D7" w14:textId="4ED2AC24" w:rsidR="00C13FFB" w:rsidRPr="00A178D8" w:rsidRDefault="6D9D416D" w:rsidP="00347DFC">
            <w:pPr>
              <w:spacing w:after="0" w:line="240" w:lineRule="auto"/>
              <w:rPr>
                <w:rFonts w:cs="Calibri"/>
              </w:rPr>
            </w:pPr>
            <w:r w:rsidRPr="64D17083">
              <w:rPr>
                <w:rFonts w:cs="Calibri"/>
              </w:rPr>
              <w:t xml:space="preserve">Programme Lead (to be contacted if module leader and placement lead not available).  </w:t>
            </w:r>
          </w:p>
        </w:tc>
        <w:tc>
          <w:tcPr>
            <w:tcW w:w="2135" w:type="dxa"/>
          </w:tcPr>
          <w:p w14:paraId="1B5E55B7" w14:textId="5118D10C" w:rsidR="00C13FFB" w:rsidRPr="00A178D8" w:rsidRDefault="0012307A" w:rsidP="00347DFC">
            <w:pPr>
              <w:spacing w:after="0" w:line="240" w:lineRule="auto"/>
              <w:rPr>
                <w:rFonts w:cs="Calibri"/>
              </w:rPr>
            </w:pPr>
            <w:r>
              <w:rPr>
                <w:rFonts w:cs="Calibri"/>
              </w:rPr>
              <w:t xml:space="preserve">Dr </w:t>
            </w:r>
            <w:r w:rsidR="6D9D416D" w:rsidRPr="64D17083">
              <w:rPr>
                <w:rFonts w:cs="Calibri"/>
              </w:rPr>
              <w:t>Joseph McIntyre-</w:t>
            </w:r>
            <w:r w:rsidR="41FFBEC9" w:rsidRPr="64D17083">
              <w:rPr>
                <w:rFonts w:cs="Calibri"/>
              </w:rPr>
              <w:t xml:space="preserve"> </w:t>
            </w:r>
            <w:proofErr w:type="spellStart"/>
            <w:r w:rsidR="41FFBEC9" w:rsidRPr="64D17083">
              <w:rPr>
                <w:rFonts w:cs="Calibri"/>
              </w:rPr>
              <w:t>M</w:t>
            </w:r>
            <w:r w:rsidR="2F8E3A7B" w:rsidRPr="64D17083">
              <w:rPr>
                <w:rFonts w:cs="Calibri"/>
              </w:rPr>
              <w:t>P</w:t>
            </w:r>
            <w:r w:rsidR="00C631F3">
              <w:rPr>
                <w:rFonts w:cs="Calibri"/>
              </w:rPr>
              <w:t>od</w:t>
            </w:r>
            <w:proofErr w:type="spellEnd"/>
            <w:r w:rsidR="00C631F3">
              <w:rPr>
                <w:rFonts w:cs="Calibri"/>
              </w:rPr>
              <w:t xml:space="preserve"> </w:t>
            </w:r>
            <w:r w:rsidR="2F8E3A7B" w:rsidRPr="64D17083">
              <w:rPr>
                <w:rFonts w:cs="Calibri"/>
              </w:rPr>
              <w:t xml:space="preserve">and BSc Hons </w:t>
            </w:r>
            <w:r w:rsidR="41FFBEC9" w:rsidRPr="64D17083">
              <w:rPr>
                <w:rFonts w:cs="Calibri"/>
              </w:rPr>
              <w:t>Programme Lead</w:t>
            </w:r>
          </w:p>
        </w:tc>
        <w:tc>
          <w:tcPr>
            <w:tcW w:w="2775" w:type="dxa"/>
          </w:tcPr>
          <w:p w14:paraId="681D246F" w14:textId="78AD7083" w:rsidR="00C13FFB" w:rsidRDefault="003053B9" w:rsidP="00347DFC">
            <w:pPr>
              <w:spacing w:after="0" w:line="240" w:lineRule="auto"/>
              <w:rPr>
                <w:rFonts w:cs="Calibri"/>
              </w:rPr>
            </w:pPr>
            <w:hyperlink r:id="rId20" w:history="1">
              <w:r w:rsidRPr="00E11CA7">
                <w:rPr>
                  <w:rStyle w:val="Hyperlink"/>
                  <w:rFonts w:cs="Calibri"/>
                </w:rPr>
                <w:t>Jmcintyre@qmu.ac.uk</w:t>
              </w:r>
            </w:hyperlink>
            <w:r w:rsidR="0234B7B2" w:rsidRPr="64D17083">
              <w:rPr>
                <w:rFonts w:cs="Calibri"/>
              </w:rPr>
              <w:t xml:space="preserve"> </w:t>
            </w:r>
          </w:p>
          <w:p w14:paraId="7763A1DC" w14:textId="4945C4AC" w:rsidR="00143821" w:rsidRDefault="38E59C47" w:rsidP="00347DFC">
            <w:pPr>
              <w:spacing w:after="0" w:line="240" w:lineRule="auto"/>
              <w:rPr>
                <w:rFonts w:cs="Calibri"/>
              </w:rPr>
            </w:pPr>
            <w:r w:rsidRPr="64D17083">
              <w:rPr>
                <w:rFonts w:cs="Calibri"/>
              </w:rPr>
              <w:t>Mon-Fri</w:t>
            </w:r>
          </w:p>
          <w:p w14:paraId="0D0B1D82" w14:textId="77777777" w:rsidR="00143821" w:rsidRPr="00A178D8" w:rsidRDefault="00143821" w:rsidP="00347DFC">
            <w:pPr>
              <w:spacing w:after="0" w:line="240" w:lineRule="auto"/>
              <w:rPr>
                <w:rFonts w:cs="Calibri"/>
              </w:rPr>
            </w:pPr>
          </w:p>
        </w:tc>
      </w:tr>
    </w:tbl>
    <w:p w14:paraId="4A383410" w14:textId="3D5507E8" w:rsidR="00AD031F" w:rsidRDefault="00AD031F">
      <w:pPr>
        <w:spacing w:after="160" w:line="259" w:lineRule="auto"/>
        <w:rPr>
          <w:rFonts w:cs="Calibri"/>
          <w:b/>
        </w:rPr>
      </w:pPr>
      <w:r>
        <w:rPr>
          <w:rFonts w:cs="Calibri"/>
          <w:b/>
        </w:rPr>
        <w:br w:type="page"/>
      </w:r>
    </w:p>
    <w:p w14:paraId="41CD3638" w14:textId="5BA17D7A" w:rsidR="00FD57D8" w:rsidRPr="002912F7" w:rsidRDefault="00FD57D8" w:rsidP="00FD57D8">
      <w:pPr>
        <w:rPr>
          <w:rFonts w:asciiTheme="minorHAnsi" w:hAnsiTheme="minorHAnsi" w:cstheme="minorHAnsi"/>
          <w:b/>
        </w:rPr>
      </w:pPr>
      <w:r w:rsidRPr="00A3025F">
        <w:rPr>
          <w:rFonts w:asciiTheme="minorHAnsi" w:hAnsiTheme="minorHAnsi" w:cstheme="minorHAnsi"/>
          <w:b/>
        </w:rPr>
        <w:lastRenderedPageBreak/>
        <w:t>Section 1 – To be completed by the student</w:t>
      </w:r>
      <w:r w:rsidR="005F07ED" w:rsidRPr="00A3025F">
        <w:rPr>
          <w:rFonts w:asciiTheme="minorHAnsi" w:hAnsiTheme="minorHAnsi" w:cstheme="minorHAnsi"/>
          <w:b/>
        </w:rPr>
        <w:t xml:space="preserve"> prior to placement</w:t>
      </w:r>
      <w:r w:rsidRPr="00A3025F">
        <w:rPr>
          <w:rFonts w:asciiTheme="minorHAnsi" w:hAnsiTheme="minorHAnsi" w:cstheme="minorHAnsi"/>
          <w:b/>
        </w:rPr>
        <w:t>.</w:t>
      </w:r>
    </w:p>
    <w:p w14:paraId="78A5D74F" w14:textId="1B7350E0" w:rsidR="00FD57D8" w:rsidRPr="002912F7" w:rsidRDefault="00A3025F" w:rsidP="004E0CAC">
      <w:pPr>
        <w:pStyle w:val="ListParagraph"/>
        <w:ind w:left="0"/>
        <w:jc w:val="both"/>
        <w:rPr>
          <w:rFonts w:asciiTheme="minorHAnsi" w:hAnsiTheme="minorHAnsi" w:cstheme="minorHAnsi"/>
        </w:rPr>
      </w:pPr>
      <w:r>
        <w:rPr>
          <w:rFonts w:asciiTheme="minorHAnsi" w:hAnsiTheme="minorHAnsi" w:cstheme="minorHAnsi"/>
          <w:b/>
        </w:rPr>
        <w:t>Pre</w:t>
      </w:r>
      <w:r w:rsidR="00FD57D8" w:rsidRPr="002912F7">
        <w:rPr>
          <w:rFonts w:asciiTheme="minorHAnsi" w:hAnsiTheme="minorHAnsi" w:cstheme="minorHAnsi"/>
          <w:b/>
        </w:rPr>
        <w:t>-placement planning.</w:t>
      </w:r>
      <w:r w:rsidR="00FD57D8" w:rsidRPr="002912F7">
        <w:rPr>
          <w:rFonts w:asciiTheme="minorHAnsi" w:hAnsiTheme="minorHAnsi" w:cstheme="minorHAnsi"/>
        </w:rPr>
        <w:t xml:space="preserve"> Use this space to highlight your personal s</w:t>
      </w:r>
      <w:r w:rsidR="007F6BCA">
        <w:rPr>
          <w:rFonts w:asciiTheme="minorHAnsi" w:hAnsiTheme="minorHAnsi" w:cstheme="minorHAnsi"/>
        </w:rPr>
        <w:t>trengths and areas for development</w:t>
      </w:r>
      <w:r w:rsidR="00FD57D8" w:rsidRPr="002912F7">
        <w:rPr>
          <w:rFonts w:asciiTheme="minorHAnsi" w:hAnsiTheme="minorHAnsi" w:cstheme="minorHAnsi"/>
        </w:rPr>
        <w:t xml:space="preserve">. Use a range of previous learning to inform your thoughts. </w:t>
      </w:r>
      <w:r w:rsidR="00FD57D8" w:rsidRPr="002912F7">
        <w:rPr>
          <w:rFonts w:asciiTheme="minorHAnsi" w:hAnsiTheme="minorHAnsi" w:cstheme="minorHAnsi"/>
          <w:b/>
        </w:rPr>
        <w:t>Complete this before you attend placement and discuss with your Practice Educator(s)</w:t>
      </w:r>
      <w:r w:rsidR="000F21A3">
        <w:rPr>
          <w:rFonts w:asciiTheme="minorHAnsi" w:hAnsiTheme="minorHAnsi" w:cstheme="minorHAnsi"/>
          <w:b/>
        </w:rPr>
        <w:t>.</w:t>
      </w:r>
      <w:r w:rsidR="00FD57D8" w:rsidRPr="002912F7">
        <w:rPr>
          <w:rFonts w:asciiTheme="minorHAnsi" w:hAnsiTheme="minorHAnsi" w:cstheme="minorHAnsi"/>
          <w: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FD57D8" w:rsidRPr="00EE049D" w14:paraId="5DAF062C" w14:textId="77777777" w:rsidTr="00347DFC">
        <w:trPr>
          <w:trHeight w:val="2053"/>
        </w:trPr>
        <w:tc>
          <w:tcPr>
            <w:tcW w:w="8879" w:type="dxa"/>
          </w:tcPr>
          <w:p w14:paraId="1C493735" w14:textId="77777777" w:rsidR="00FD57D8" w:rsidRPr="00EE049D" w:rsidRDefault="00FD57D8" w:rsidP="00347DFC">
            <w:pPr>
              <w:rPr>
                <w:rFonts w:cs="Calibri"/>
              </w:rPr>
            </w:pPr>
            <w:r w:rsidRPr="00EE049D">
              <w:rPr>
                <w:rFonts w:cs="Calibri"/>
              </w:rPr>
              <w:t>Strengths:</w:t>
            </w:r>
          </w:p>
          <w:p w14:paraId="3FD7A0A1" w14:textId="77777777" w:rsidR="00FD57D8" w:rsidRPr="00EE049D" w:rsidRDefault="00FD57D8" w:rsidP="00347DFC">
            <w:pPr>
              <w:rPr>
                <w:rFonts w:cs="Calibri"/>
              </w:rPr>
            </w:pPr>
          </w:p>
          <w:p w14:paraId="4E3A190E" w14:textId="1DC51540" w:rsidR="00FD57D8" w:rsidRPr="00EE049D" w:rsidRDefault="00FD57D8" w:rsidP="00347DFC">
            <w:pPr>
              <w:rPr>
                <w:rFonts w:cs="Calibri"/>
              </w:rPr>
            </w:pPr>
          </w:p>
          <w:p w14:paraId="2CCCEF66" w14:textId="77777777" w:rsidR="002912F7" w:rsidRPr="00EE049D" w:rsidRDefault="002912F7" w:rsidP="00347DFC">
            <w:pPr>
              <w:rPr>
                <w:rFonts w:cs="Calibri"/>
              </w:rPr>
            </w:pPr>
          </w:p>
          <w:p w14:paraId="25DFFC63" w14:textId="1778EA8E" w:rsidR="00FD57D8" w:rsidRPr="00EE049D" w:rsidRDefault="00FD57D8" w:rsidP="00347DFC">
            <w:pPr>
              <w:rPr>
                <w:rFonts w:cs="Calibri"/>
              </w:rPr>
            </w:pPr>
          </w:p>
          <w:p w14:paraId="14CAFA84" w14:textId="77777777" w:rsidR="00FD57D8" w:rsidRPr="00EE049D" w:rsidRDefault="00FD57D8" w:rsidP="00347DFC">
            <w:pPr>
              <w:rPr>
                <w:rFonts w:cs="Calibri"/>
              </w:rPr>
            </w:pPr>
          </w:p>
          <w:p w14:paraId="1CE234B0" w14:textId="77777777" w:rsidR="00FD57D8" w:rsidRPr="00EE049D" w:rsidRDefault="00FD57D8" w:rsidP="00347DFC">
            <w:pPr>
              <w:rPr>
                <w:rFonts w:cs="Calibri"/>
              </w:rPr>
            </w:pPr>
          </w:p>
          <w:p w14:paraId="2D0C0BCC" w14:textId="77777777" w:rsidR="00FD57D8" w:rsidRPr="00EE049D" w:rsidRDefault="00FD57D8" w:rsidP="00347DFC">
            <w:pPr>
              <w:rPr>
                <w:rFonts w:cs="Calibri"/>
              </w:rPr>
            </w:pPr>
          </w:p>
          <w:p w14:paraId="3E585483" w14:textId="3CE83574" w:rsidR="00FD57D8" w:rsidRPr="00EE049D" w:rsidRDefault="00FD57D8" w:rsidP="00347DFC">
            <w:pPr>
              <w:rPr>
                <w:rFonts w:cs="Calibri"/>
              </w:rPr>
            </w:pPr>
          </w:p>
        </w:tc>
      </w:tr>
      <w:tr w:rsidR="00FD57D8" w:rsidRPr="00EE049D" w14:paraId="31395C04" w14:textId="77777777" w:rsidTr="00347DFC">
        <w:trPr>
          <w:trHeight w:val="2746"/>
        </w:trPr>
        <w:tc>
          <w:tcPr>
            <w:tcW w:w="8879" w:type="dxa"/>
          </w:tcPr>
          <w:p w14:paraId="5DC3B0E5" w14:textId="31F263EA" w:rsidR="00FD57D8" w:rsidRPr="00EE049D" w:rsidRDefault="00FD57D8" w:rsidP="00347DFC">
            <w:pPr>
              <w:rPr>
                <w:rFonts w:cs="Calibri"/>
              </w:rPr>
            </w:pPr>
            <w:r w:rsidRPr="00EE049D">
              <w:rPr>
                <w:rFonts w:cs="Calibri"/>
              </w:rPr>
              <w:t>Areas for improvement</w:t>
            </w:r>
            <w:r w:rsidR="000F21A3">
              <w:rPr>
                <w:rFonts w:cs="Calibri"/>
              </w:rPr>
              <w:t>:</w:t>
            </w:r>
          </w:p>
          <w:p w14:paraId="051E3546" w14:textId="37877CCA" w:rsidR="00FD57D8" w:rsidRPr="00EE049D" w:rsidRDefault="00FD57D8" w:rsidP="00347DFC">
            <w:pPr>
              <w:rPr>
                <w:rFonts w:cs="Calibri"/>
              </w:rPr>
            </w:pPr>
          </w:p>
          <w:p w14:paraId="72EE622B" w14:textId="77777777" w:rsidR="00FD57D8" w:rsidRPr="00EE049D" w:rsidRDefault="00FD57D8" w:rsidP="00347DFC">
            <w:pPr>
              <w:rPr>
                <w:rFonts w:cs="Calibri"/>
              </w:rPr>
            </w:pPr>
          </w:p>
          <w:p w14:paraId="3E38FE1D" w14:textId="77777777" w:rsidR="00FD57D8" w:rsidRPr="00EE049D" w:rsidRDefault="00FD57D8" w:rsidP="00347DFC">
            <w:pPr>
              <w:rPr>
                <w:rFonts w:cs="Calibri"/>
              </w:rPr>
            </w:pPr>
          </w:p>
          <w:p w14:paraId="2B7966FE" w14:textId="77777777" w:rsidR="00FD57D8" w:rsidRPr="00EE049D" w:rsidRDefault="00FD57D8" w:rsidP="00347DFC">
            <w:pPr>
              <w:rPr>
                <w:rFonts w:cs="Calibri"/>
              </w:rPr>
            </w:pPr>
          </w:p>
          <w:p w14:paraId="6B70EA8C" w14:textId="13C56886" w:rsidR="00FD57D8" w:rsidRPr="00EE049D" w:rsidRDefault="00FD57D8" w:rsidP="00347DFC">
            <w:pPr>
              <w:rPr>
                <w:rFonts w:cs="Calibri"/>
              </w:rPr>
            </w:pPr>
          </w:p>
          <w:p w14:paraId="1747A3F0" w14:textId="77777777" w:rsidR="002912F7" w:rsidRPr="00EE049D" w:rsidRDefault="002912F7" w:rsidP="00347DFC">
            <w:pPr>
              <w:rPr>
                <w:rFonts w:cs="Calibri"/>
              </w:rPr>
            </w:pPr>
          </w:p>
          <w:p w14:paraId="2650A5E1" w14:textId="3E6D9740" w:rsidR="00FD57D8" w:rsidRPr="00EE049D" w:rsidRDefault="00FD57D8" w:rsidP="00347DFC">
            <w:pPr>
              <w:rPr>
                <w:rFonts w:cs="Calibri"/>
              </w:rPr>
            </w:pPr>
          </w:p>
          <w:p w14:paraId="20031495" w14:textId="1A396126" w:rsidR="00FD57D8" w:rsidRPr="00EE049D" w:rsidRDefault="00FD57D8" w:rsidP="00347DFC">
            <w:pPr>
              <w:rPr>
                <w:rFonts w:cs="Calibri"/>
              </w:rPr>
            </w:pPr>
          </w:p>
        </w:tc>
      </w:tr>
      <w:tr w:rsidR="00FD57D8" w:rsidRPr="00EE049D" w14:paraId="51FEAE8D" w14:textId="77777777" w:rsidTr="00FD57D8">
        <w:trPr>
          <w:trHeight w:val="396"/>
        </w:trPr>
        <w:tc>
          <w:tcPr>
            <w:tcW w:w="8879" w:type="dxa"/>
            <w:vAlign w:val="center"/>
          </w:tcPr>
          <w:p w14:paraId="6DFCA794" w14:textId="77777777" w:rsidR="002912F7" w:rsidRPr="00EE049D" w:rsidRDefault="002912F7" w:rsidP="00347DFC">
            <w:pPr>
              <w:spacing w:line="360" w:lineRule="auto"/>
              <w:rPr>
                <w:rFonts w:cs="Calibri"/>
              </w:rPr>
            </w:pPr>
          </w:p>
          <w:p w14:paraId="0E83EEA2" w14:textId="2870D499" w:rsidR="00FD57D8" w:rsidRPr="00EE049D" w:rsidRDefault="002912F7" w:rsidP="00347DFC">
            <w:pPr>
              <w:spacing w:line="360" w:lineRule="auto"/>
              <w:rPr>
                <w:rFonts w:cs="Calibri"/>
              </w:rPr>
            </w:pPr>
            <w:r w:rsidRPr="00EE049D">
              <w:rPr>
                <w:rFonts w:cs="Calibri"/>
              </w:rPr>
              <w:t>Student</w:t>
            </w:r>
            <w:r w:rsidR="00632069">
              <w:rPr>
                <w:rFonts w:cs="Calibri"/>
              </w:rPr>
              <w:t>’</w:t>
            </w:r>
            <w:r w:rsidRPr="00EE049D">
              <w:rPr>
                <w:rFonts w:cs="Calibri"/>
              </w:rPr>
              <w:t xml:space="preserve">s signature </w:t>
            </w:r>
            <w:r w:rsidR="00FD57D8" w:rsidRPr="00EE049D">
              <w:rPr>
                <w:rFonts w:cs="Calibri"/>
              </w:rPr>
              <w:t>__</w:t>
            </w:r>
            <w:r w:rsidRPr="00EE049D">
              <w:rPr>
                <w:rFonts w:cs="Calibri"/>
              </w:rPr>
              <w:t>__________________________</w:t>
            </w:r>
            <w:r w:rsidR="00FD57D8" w:rsidRPr="00EE049D">
              <w:rPr>
                <w:rFonts w:cs="Calibri"/>
              </w:rPr>
              <w:t>_____________ Date_____________</w:t>
            </w:r>
          </w:p>
          <w:p w14:paraId="76666A08" w14:textId="6A912D8A" w:rsidR="00FD57D8" w:rsidRPr="00EE049D" w:rsidRDefault="00FD57D8" w:rsidP="00347DFC">
            <w:pPr>
              <w:spacing w:line="360" w:lineRule="auto"/>
              <w:rPr>
                <w:rFonts w:cs="Calibri"/>
              </w:rPr>
            </w:pPr>
            <w:r w:rsidRPr="00EE049D">
              <w:rPr>
                <w:rFonts w:cs="Calibri"/>
              </w:rPr>
              <w:t>Practice Educator’s/s’ Si</w:t>
            </w:r>
            <w:r w:rsidR="002912F7" w:rsidRPr="00EE049D">
              <w:rPr>
                <w:rFonts w:cs="Calibri"/>
              </w:rPr>
              <w:t>gnature/</w:t>
            </w:r>
            <w:proofErr w:type="spellStart"/>
            <w:r w:rsidR="002912F7" w:rsidRPr="00EE049D">
              <w:rPr>
                <w:rFonts w:cs="Calibri"/>
              </w:rPr>
              <w:t>s_____________</w:t>
            </w:r>
            <w:r w:rsidRPr="00EE049D">
              <w:rPr>
                <w:rFonts w:cs="Calibri"/>
              </w:rPr>
              <w:t>____________________Date</w:t>
            </w:r>
            <w:proofErr w:type="spellEnd"/>
            <w:r w:rsidRPr="00EE049D">
              <w:rPr>
                <w:rFonts w:cs="Calibri"/>
              </w:rPr>
              <w:t>_____________</w:t>
            </w:r>
          </w:p>
        </w:tc>
      </w:tr>
    </w:tbl>
    <w:p w14:paraId="327B4033" w14:textId="7F2763EC" w:rsidR="00FD57D8" w:rsidRDefault="00FD57D8" w:rsidP="00FD57D8">
      <w:pPr>
        <w:rPr>
          <w:rFonts w:cs="Calibri"/>
          <w:b/>
          <w:sz w:val="24"/>
          <w:szCs w:val="24"/>
        </w:rPr>
      </w:pPr>
    </w:p>
    <w:p w14:paraId="40F38028" w14:textId="77777777" w:rsidR="00020046" w:rsidRPr="00EE049D" w:rsidRDefault="00020046" w:rsidP="00FD57D8">
      <w:pPr>
        <w:rPr>
          <w:rFonts w:cs="Calibri"/>
          <w:b/>
          <w:sz w:val="24"/>
          <w:szCs w:val="24"/>
        </w:rPr>
      </w:pPr>
    </w:p>
    <w:p w14:paraId="44D98439" w14:textId="126E6B8F" w:rsidR="005238A8" w:rsidRPr="00A178D8" w:rsidRDefault="000F21A3" w:rsidP="005238A8">
      <w:pPr>
        <w:spacing w:after="160" w:line="259" w:lineRule="auto"/>
        <w:rPr>
          <w:rFonts w:cs="Calibri"/>
          <w:b/>
          <w:u w:val="single"/>
        </w:rPr>
      </w:pPr>
      <w:r w:rsidRPr="002F58C9">
        <w:rPr>
          <w:rFonts w:cs="Calibri"/>
          <w:b/>
          <w:u w:val="single"/>
        </w:rPr>
        <w:lastRenderedPageBreak/>
        <w:t>Section 2</w:t>
      </w:r>
      <w:r w:rsidRPr="00E37ADA">
        <w:rPr>
          <w:rFonts w:cs="Calibri"/>
          <w:b/>
        </w:rPr>
        <w:t>:</w:t>
      </w:r>
      <w:r w:rsidRPr="002F58C9">
        <w:rPr>
          <w:rFonts w:cs="Calibri"/>
          <w:b/>
        </w:rPr>
        <w:t xml:space="preserve"> </w:t>
      </w:r>
      <w:r w:rsidR="005F6CA3" w:rsidRPr="002F58C9">
        <w:rPr>
          <w:rFonts w:cs="Calibri"/>
          <w:b/>
        </w:rPr>
        <w:t>Midway p</w:t>
      </w:r>
      <w:r w:rsidR="00F46C77" w:rsidRPr="002F58C9">
        <w:rPr>
          <w:rFonts w:cs="Calibri"/>
          <w:b/>
        </w:rPr>
        <w:t>laceme</w:t>
      </w:r>
      <w:r w:rsidR="005238A8" w:rsidRPr="002F58C9">
        <w:rPr>
          <w:rFonts w:cs="Calibri"/>
          <w:b/>
        </w:rPr>
        <w:t xml:space="preserve">nt </w:t>
      </w:r>
      <w:r w:rsidR="00483873" w:rsidRPr="002F58C9">
        <w:rPr>
          <w:rFonts w:cs="Calibri"/>
          <w:b/>
        </w:rPr>
        <w:t>review</w:t>
      </w:r>
      <w:r w:rsidR="005238A8" w:rsidRPr="002F58C9">
        <w:rPr>
          <w:rFonts w:cs="Calibri"/>
          <w:b/>
        </w:rPr>
        <w:t xml:space="preserve">– to be completed by the </w:t>
      </w:r>
      <w:r w:rsidR="005238A8" w:rsidRPr="00A178D8">
        <w:rPr>
          <w:rFonts w:cs="Calibri"/>
          <w:b/>
          <w:u w:val="single"/>
        </w:rPr>
        <w:t xml:space="preserve">practice educator </w:t>
      </w:r>
    </w:p>
    <w:p w14:paraId="16CB0867" w14:textId="330D6400" w:rsidR="002C19C9" w:rsidRPr="00A178D8" w:rsidRDefault="002C19C9" w:rsidP="002C19C9">
      <w:pPr>
        <w:spacing w:after="160" w:line="259" w:lineRule="auto"/>
        <w:jc w:val="both"/>
        <w:rPr>
          <w:rFonts w:cs="Calibri"/>
          <w:b/>
        </w:rPr>
      </w:pPr>
      <w:r>
        <w:rPr>
          <w:rFonts w:cs="Calibri"/>
        </w:rPr>
        <w:t xml:space="preserve">Please review the student’s performance against the 6 criteria in the table below. The expectation is that students will consistently demonstrate all 6 of the criteria to pass the overarching learning outcome and the placement overall. </w:t>
      </w:r>
      <w:r w:rsidRPr="00A178D8">
        <w:rPr>
          <w:rFonts w:cs="Calibri"/>
        </w:rPr>
        <w:t xml:space="preserve">This section is to be completed by the practice educator </w:t>
      </w:r>
      <w:r w:rsidR="00C00DFE">
        <w:rPr>
          <w:rFonts w:cs="Calibri"/>
        </w:rPr>
        <w:t>at the midpoint</w:t>
      </w:r>
      <w:r w:rsidRPr="00A178D8">
        <w:rPr>
          <w:rFonts w:cs="Calibri"/>
        </w:rPr>
        <w:t xml:space="preserve"> </w:t>
      </w:r>
      <w:r>
        <w:rPr>
          <w:rFonts w:cs="Calibri"/>
        </w:rPr>
        <w:t xml:space="preserve">(or earlier) </w:t>
      </w:r>
      <w:r w:rsidRPr="00A178D8">
        <w:rPr>
          <w:rFonts w:cs="Calibri"/>
        </w:rPr>
        <w:t>of the student’s placement</w:t>
      </w:r>
      <w:r>
        <w:rPr>
          <w:rFonts w:cs="Calibri"/>
          <w:b/>
        </w:rPr>
        <w:t xml:space="preserve">. </w:t>
      </w:r>
      <w:r w:rsidR="005D0858">
        <w:rPr>
          <w:rFonts w:cs="Calibri"/>
          <w:bCs/>
        </w:rPr>
        <w:t>Whilst</w:t>
      </w:r>
      <w:r w:rsidR="005D0858" w:rsidRPr="009F4797">
        <w:rPr>
          <w:rFonts w:cs="Calibri"/>
          <w:bCs/>
        </w:rPr>
        <w:t xml:space="preserve"> this is a formative placement, </w:t>
      </w:r>
      <w:r w:rsidR="005D0858">
        <w:rPr>
          <w:rFonts w:cs="Calibri"/>
          <w:bCs/>
        </w:rPr>
        <w:t xml:space="preserve">the same criteria will be used in the summative placement so </w:t>
      </w:r>
      <w:r w:rsidR="005D0858" w:rsidRPr="009F4797">
        <w:rPr>
          <w:rFonts w:cs="Calibri"/>
          <w:bCs/>
        </w:rPr>
        <w:t xml:space="preserve">students should be given an indication </w:t>
      </w:r>
      <w:r w:rsidR="005D0858">
        <w:rPr>
          <w:rFonts w:cs="Calibri"/>
          <w:bCs/>
        </w:rPr>
        <w:t>of</w:t>
      </w:r>
      <w:r w:rsidR="005D0858" w:rsidRPr="009F4797">
        <w:rPr>
          <w:rFonts w:cs="Calibri"/>
          <w:bCs/>
        </w:rPr>
        <w:t xml:space="preserve"> </w:t>
      </w:r>
      <w:r w:rsidR="005D0858">
        <w:rPr>
          <w:rFonts w:cs="Calibri"/>
          <w:bCs/>
        </w:rPr>
        <w:t>their progress</w:t>
      </w:r>
      <w:r w:rsidR="005D0858" w:rsidRPr="009F4797">
        <w:rPr>
          <w:rFonts w:cs="Calibri"/>
          <w:bCs/>
        </w:rPr>
        <w:t xml:space="preserve"> in relation to the learning outcome.</w:t>
      </w:r>
    </w:p>
    <w:tbl>
      <w:tblPr>
        <w:tblStyle w:val="TableGrid"/>
        <w:tblW w:w="9016" w:type="dxa"/>
        <w:tblLook w:val="04A0" w:firstRow="1" w:lastRow="0" w:firstColumn="1" w:lastColumn="0" w:noHBand="0" w:noVBand="1"/>
      </w:tblPr>
      <w:tblGrid>
        <w:gridCol w:w="3466"/>
        <w:gridCol w:w="1335"/>
        <w:gridCol w:w="4215"/>
      </w:tblGrid>
      <w:tr w:rsidR="00F303B0" w:rsidRPr="00A178D8" w14:paraId="5E58ECA6" w14:textId="77777777" w:rsidTr="282DCC0A">
        <w:tc>
          <w:tcPr>
            <w:tcW w:w="3466" w:type="dxa"/>
            <w:shd w:val="clear" w:color="auto" w:fill="F2F2F2" w:themeFill="background1" w:themeFillShade="F2"/>
          </w:tcPr>
          <w:p w14:paraId="6D7ED9CD" w14:textId="3DB9BBE6" w:rsidR="005238A8" w:rsidRPr="00A178D8" w:rsidRDefault="005238A8" w:rsidP="00347DFC">
            <w:pPr>
              <w:spacing w:line="240" w:lineRule="auto"/>
              <w:contextualSpacing/>
              <w:rPr>
                <w:rFonts w:cs="Calibri"/>
                <w:b/>
              </w:rPr>
            </w:pPr>
            <w:r>
              <w:rPr>
                <w:rFonts w:cs="Calibri"/>
                <w:b/>
              </w:rPr>
              <w:t>C</w:t>
            </w:r>
            <w:r w:rsidR="005A4BF3">
              <w:rPr>
                <w:rFonts w:cs="Calibri"/>
                <w:b/>
              </w:rPr>
              <w:t xml:space="preserve">onsistent </w:t>
            </w:r>
            <w:r w:rsidR="00754BD7">
              <w:rPr>
                <w:rFonts w:cs="Calibri"/>
                <w:b/>
              </w:rPr>
              <w:t>demonstration</w:t>
            </w:r>
            <w:r w:rsidR="005A4BF3">
              <w:rPr>
                <w:rFonts w:cs="Calibri"/>
                <w:b/>
              </w:rPr>
              <w:t xml:space="preserve"> of the following c</w:t>
            </w:r>
            <w:r w:rsidRPr="00A178D8">
              <w:rPr>
                <w:rFonts w:cs="Calibri"/>
                <w:b/>
              </w:rPr>
              <w:t>riteria</w:t>
            </w:r>
          </w:p>
        </w:tc>
        <w:tc>
          <w:tcPr>
            <w:tcW w:w="1335" w:type="dxa"/>
            <w:shd w:val="clear" w:color="auto" w:fill="F2F2F2" w:themeFill="background1" w:themeFillShade="F2"/>
          </w:tcPr>
          <w:p w14:paraId="36767D44" w14:textId="77777777" w:rsidR="005238A8" w:rsidRPr="00A178D8" w:rsidRDefault="005238A8" w:rsidP="00347DFC">
            <w:pPr>
              <w:spacing w:line="240" w:lineRule="auto"/>
              <w:contextualSpacing/>
              <w:rPr>
                <w:rFonts w:cs="Calibri"/>
                <w:b/>
              </w:rPr>
            </w:pPr>
            <w:r>
              <w:rPr>
                <w:rFonts w:cs="Calibri"/>
                <w:b/>
              </w:rPr>
              <w:t>Pass/Fail</w:t>
            </w:r>
          </w:p>
        </w:tc>
        <w:tc>
          <w:tcPr>
            <w:tcW w:w="4215" w:type="dxa"/>
            <w:shd w:val="clear" w:color="auto" w:fill="F2F2F2" w:themeFill="background1" w:themeFillShade="F2"/>
          </w:tcPr>
          <w:p w14:paraId="7AB073D7" w14:textId="77777777" w:rsidR="005238A8" w:rsidRPr="00A178D8" w:rsidRDefault="005238A8" w:rsidP="00347DFC">
            <w:pPr>
              <w:spacing w:line="240" w:lineRule="auto"/>
              <w:contextualSpacing/>
              <w:rPr>
                <w:rFonts w:cs="Calibri"/>
                <w:b/>
              </w:rPr>
            </w:pPr>
            <w:r w:rsidRPr="00A178D8">
              <w:rPr>
                <w:rFonts w:cs="Calibri"/>
                <w:b/>
              </w:rPr>
              <w:t xml:space="preserve">PE Comments  </w:t>
            </w:r>
          </w:p>
        </w:tc>
      </w:tr>
      <w:tr w:rsidR="00F303B0" w:rsidRPr="00A178D8" w14:paraId="239CC651" w14:textId="77777777" w:rsidTr="282DCC0A">
        <w:tc>
          <w:tcPr>
            <w:tcW w:w="3466" w:type="dxa"/>
            <w:vAlign w:val="center"/>
          </w:tcPr>
          <w:p w14:paraId="147B8BBA" w14:textId="77777777" w:rsidR="005238A8" w:rsidRPr="00A178D8" w:rsidRDefault="005238A8" w:rsidP="64D17083">
            <w:pPr>
              <w:spacing w:line="240" w:lineRule="auto"/>
              <w:contextualSpacing/>
              <w:rPr>
                <w:rFonts w:eastAsia="Times New Roman" w:cs="Calibri"/>
              </w:rPr>
            </w:pPr>
            <w:r w:rsidRPr="64D17083">
              <w:rPr>
                <w:rFonts w:eastAsia="Times New Roman" w:cs="Calibri"/>
              </w:rPr>
              <w:t>Professional behaviour</w:t>
            </w:r>
          </w:p>
        </w:tc>
        <w:tc>
          <w:tcPr>
            <w:tcW w:w="1335" w:type="dxa"/>
          </w:tcPr>
          <w:p w14:paraId="62AC15DE" w14:textId="77777777" w:rsidR="005238A8" w:rsidRDefault="005238A8" w:rsidP="00347DFC">
            <w:pPr>
              <w:spacing w:line="240" w:lineRule="auto"/>
              <w:contextualSpacing/>
              <w:rPr>
                <w:rFonts w:cs="Calibri"/>
              </w:rPr>
            </w:pPr>
          </w:p>
          <w:p w14:paraId="7ECFC16F" w14:textId="77777777" w:rsidR="005238A8" w:rsidRPr="00A178D8" w:rsidRDefault="005238A8" w:rsidP="00347DFC">
            <w:pPr>
              <w:spacing w:line="240" w:lineRule="auto"/>
              <w:contextualSpacing/>
              <w:rPr>
                <w:rFonts w:cs="Calibri"/>
              </w:rPr>
            </w:pPr>
          </w:p>
        </w:tc>
        <w:tc>
          <w:tcPr>
            <w:tcW w:w="4215" w:type="dxa"/>
          </w:tcPr>
          <w:p w14:paraId="033CACB9" w14:textId="77777777" w:rsidR="005238A8" w:rsidRDefault="005238A8" w:rsidP="00347DFC">
            <w:pPr>
              <w:spacing w:line="240" w:lineRule="auto"/>
              <w:contextualSpacing/>
              <w:rPr>
                <w:rFonts w:cs="Calibri"/>
              </w:rPr>
            </w:pPr>
          </w:p>
          <w:p w14:paraId="752E0699" w14:textId="77777777" w:rsidR="005238A8" w:rsidRDefault="005238A8" w:rsidP="00347DFC">
            <w:pPr>
              <w:spacing w:line="240" w:lineRule="auto"/>
              <w:contextualSpacing/>
              <w:rPr>
                <w:rFonts w:cs="Calibri"/>
              </w:rPr>
            </w:pPr>
          </w:p>
          <w:p w14:paraId="49BAF02D" w14:textId="77777777" w:rsidR="00CD211E" w:rsidRPr="00A178D8" w:rsidRDefault="00CD211E" w:rsidP="00347DFC">
            <w:pPr>
              <w:spacing w:line="240" w:lineRule="auto"/>
              <w:contextualSpacing/>
              <w:rPr>
                <w:rFonts w:cs="Calibri"/>
              </w:rPr>
            </w:pPr>
          </w:p>
        </w:tc>
      </w:tr>
      <w:tr w:rsidR="00F303B0" w:rsidRPr="00A178D8" w14:paraId="17550D5A" w14:textId="77777777" w:rsidTr="282DCC0A">
        <w:tc>
          <w:tcPr>
            <w:tcW w:w="3466" w:type="dxa"/>
            <w:vAlign w:val="center"/>
          </w:tcPr>
          <w:p w14:paraId="5070E558" w14:textId="77777777" w:rsidR="005238A8" w:rsidRPr="00A178D8" w:rsidRDefault="005238A8" w:rsidP="64D17083">
            <w:pPr>
              <w:spacing w:line="240" w:lineRule="auto"/>
              <w:contextualSpacing/>
              <w:rPr>
                <w:rFonts w:eastAsia="Times New Roman" w:cs="Calibri"/>
              </w:rPr>
            </w:pPr>
            <w:r w:rsidRPr="64D17083">
              <w:rPr>
                <w:rFonts w:eastAsia="Times New Roman" w:cs="Calibri"/>
              </w:rPr>
              <w:t>Communication skills</w:t>
            </w:r>
          </w:p>
        </w:tc>
        <w:tc>
          <w:tcPr>
            <w:tcW w:w="1335" w:type="dxa"/>
          </w:tcPr>
          <w:p w14:paraId="161B4B98" w14:textId="77777777" w:rsidR="005238A8" w:rsidRDefault="005238A8" w:rsidP="00347DFC">
            <w:pPr>
              <w:spacing w:line="240" w:lineRule="auto"/>
              <w:contextualSpacing/>
              <w:rPr>
                <w:rFonts w:cs="Calibri"/>
              </w:rPr>
            </w:pPr>
          </w:p>
          <w:p w14:paraId="302FCBE7" w14:textId="77777777" w:rsidR="005238A8" w:rsidRPr="00A178D8" w:rsidRDefault="005238A8" w:rsidP="00347DFC">
            <w:pPr>
              <w:spacing w:line="240" w:lineRule="auto"/>
              <w:contextualSpacing/>
              <w:rPr>
                <w:rFonts w:cs="Calibri"/>
              </w:rPr>
            </w:pPr>
          </w:p>
        </w:tc>
        <w:tc>
          <w:tcPr>
            <w:tcW w:w="4215" w:type="dxa"/>
          </w:tcPr>
          <w:p w14:paraId="34AE33E9" w14:textId="77777777" w:rsidR="005238A8" w:rsidRDefault="005238A8" w:rsidP="00347DFC">
            <w:pPr>
              <w:spacing w:line="240" w:lineRule="auto"/>
              <w:contextualSpacing/>
              <w:rPr>
                <w:rFonts w:cs="Calibri"/>
              </w:rPr>
            </w:pPr>
          </w:p>
          <w:p w14:paraId="3F16E0E0" w14:textId="77777777" w:rsidR="005238A8" w:rsidRDefault="005238A8" w:rsidP="00347DFC">
            <w:pPr>
              <w:spacing w:line="240" w:lineRule="auto"/>
              <w:contextualSpacing/>
              <w:rPr>
                <w:rFonts w:cs="Calibri"/>
              </w:rPr>
            </w:pPr>
          </w:p>
          <w:p w14:paraId="1A0A4711" w14:textId="77777777" w:rsidR="00CD211E" w:rsidRPr="00A178D8" w:rsidRDefault="00CD211E" w:rsidP="00347DFC">
            <w:pPr>
              <w:spacing w:line="240" w:lineRule="auto"/>
              <w:contextualSpacing/>
              <w:rPr>
                <w:rFonts w:cs="Calibri"/>
              </w:rPr>
            </w:pPr>
          </w:p>
        </w:tc>
      </w:tr>
      <w:tr w:rsidR="00F303B0" w:rsidRPr="00A178D8" w14:paraId="7776C81D" w14:textId="77777777" w:rsidTr="282DCC0A">
        <w:tc>
          <w:tcPr>
            <w:tcW w:w="3466" w:type="dxa"/>
            <w:vAlign w:val="center"/>
          </w:tcPr>
          <w:p w14:paraId="34EDF5AF" w14:textId="77777777" w:rsidR="005238A8" w:rsidRPr="00A178D8" w:rsidRDefault="005238A8" w:rsidP="64D17083">
            <w:pPr>
              <w:spacing w:line="240" w:lineRule="auto"/>
              <w:contextualSpacing/>
              <w:rPr>
                <w:rFonts w:eastAsia="Times New Roman" w:cs="Calibri"/>
              </w:rPr>
            </w:pPr>
            <w:r w:rsidRPr="64D17083">
              <w:rPr>
                <w:rFonts w:eastAsia="Times New Roman" w:cs="Calibri"/>
              </w:rPr>
              <w:t>Adherence to local clinical protocols</w:t>
            </w:r>
          </w:p>
        </w:tc>
        <w:tc>
          <w:tcPr>
            <w:tcW w:w="1335" w:type="dxa"/>
          </w:tcPr>
          <w:p w14:paraId="27F71910" w14:textId="77777777" w:rsidR="005238A8" w:rsidRDefault="005238A8" w:rsidP="00347DFC">
            <w:pPr>
              <w:spacing w:line="240" w:lineRule="auto"/>
              <w:contextualSpacing/>
              <w:rPr>
                <w:rFonts w:cs="Calibri"/>
              </w:rPr>
            </w:pPr>
          </w:p>
          <w:p w14:paraId="4D893029" w14:textId="77777777" w:rsidR="005238A8" w:rsidRPr="00A178D8" w:rsidRDefault="005238A8" w:rsidP="00347DFC">
            <w:pPr>
              <w:spacing w:line="240" w:lineRule="auto"/>
              <w:contextualSpacing/>
              <w:rPr>
                <w:rFonts w:cs="Calibri"/>
              </w:rPr>
            </w:pPr>
          </w:p>
        </w:tc>
        <w:tc>
          <w:tcPr>
            <w:tcW w:w="4215" w:type="dxa"/>
          </w:tcPr>
          <w:p w14:paraId="23097B53" w14:textId="77777777" w:rsidR="005238A8" w:rsidRDefault="005238A8" w:rsidP="00347DFC">
            <w:pPr>
              <w:spacing w:line="240" w:lineRule="auto"/>
              <w:contextualSpacing/>
              <w:rPr>
                <w:rFonts w:cs="Calibri"/>
              </w:rPr>
            </w:pPr>
          </w:p>
          <w:p w14:paraId="69441B82" w14:textId="77777777" w:rsidR="005238A8" w:rsidRDefault="005238A8" w:rsidP="00347DFC">
            <w:pPr>
              <w:spacing w:line="240" w:lineRule="auto"/>
              <w:contextualSpacing/>
              <w:rPr>
                <w:rFonts w:cs="Calibri"/>
              </w:rPr>
            </w:pPr>
          </w:p>
          <w:p w14:paraId="3DCCDE3E" w14:textId="77777777" w:rsidR="00CD211E" w:rsidRPr="00A178D8" w:rsidRDefault="00CD211E" w:rsidP="00347DFC">
            <w:pPr>
              <w:spacing w:line="240" w:lineRule="auto"/>
              <w:contextualSpacing/>
              <w:rPr>
                <w:rFonts w:cs="Calibri"/>
              </w:rPr>
            </w:pPr>
          </w:p>
        </w:tc>
      </w:tr>
      <w:tr w:rsidR="00F303B0" w:rsidRPr="00A178D8" w14:paraId="2CBAD6B2" w14:textId="77777777" w:rsidTr="282DCC0A">
        <w:tc>
          <w:tcPr>
            <w:tcW w:w="3466" w:type="dxa"/>
            <w:vAlign w:val="center"/>
          </w:tcPr>
          <w:p w14:paraId="22E7E757" w14:textId="77777777" w:rsidR="005238A8" w:rsidRDefault="005238A8" w:rsidP="64D17083">
            <w:pPr>
              <w:spacing w:line="240" w:lineRule="auto"/>
              <w:contextualSpacing/>
              <w:rPr>
                <w:rFonts w:eastAsia="Times New Roman" w:cs="Calibri"/>
              </w:rPr>
            </w:pPr>
            <w:r w:rsidRPr="64D17083">
              <w:rPr>
                <w:rFonts w:eastAsia="Times New Roman" w:cs="Calibri"/>
              </w:rPr>
              <w:t>Selection and application of relevant clinical assessments</w:t>
            </w:r>
          </w:p>
        </w:tc>
        <w:tc>
          <w:tcPr>
            <w:tcW w:w="1335" w:type="dxa"/>
          </w:tcPr>
          <w:p w14:paraId="35A2B02D" w14:textId="77777777" w:rsidR="005238A8" w:rsidRDefault="005238A8" w:rsidP="00347DFC">
            <w:pPr>
              <w:spacing w:line="240" w:lineRule="auto"/>
              <w:contextualSpacing/>
              <w:rPr>
                <w:rFonts w:cs="Calibri"/>
              </w:rPr>
            </w:pPr>
          </w:p>
          <w:p w14:paraId="3D4D7156" w14:textId="77777777" w:rsidR="005238A8" w:rsidRPr="00A178D8" w:rsidRDefault="005238A8" w:rsidP="00347DFC">
            <w:pPr>
              <w:spacing w:line="240" w:lineRule="auto"/>
              <w:contextualSpacing/>
              <w:rPr>
                <w:rFonts w:cs="Calibri"/>
              </w:rPr>
            </w:pPr>
          </w:p>
        </w:tc>
        <w:tc>
          <w:tcPr>
            <w:tcW w:w="4215" w:type="dxa"/>
          </w:tcPr>
          <w:p w14:paraId="5F01B28D" w14:textId="77777777" w:rsidR="005238A8" w:rsidRDefault="005238A8" w:rsidP="00347DFC">
            <w:pPr>
              <w:spacing w:line="240" w:lineRule="auto"/>
              <w:contextualSpacing/>
              <w:rPr>
                <w:rFonts w:cs="Calibri"/>
              </w:rPr>
            </w:pPr>
          </w:p>
          <w:p w14:paraId="5B0A35D7" w14:textId="77777777" w:rsidR="005238A8" w:rsidRDefault="005238A8" w:rsidP="00347DFC">
            <w:pPr>
              <w:spacing w:line="240" w:lineRule="auto"/>
              <w:contextualSpacing/>
              <w:rPr>
                <w:rFonts w:cs="Calibri"/>
              </w:rPr>
            </w:pPr>
          </w:p>
          <w:p w14:paraId="5F2BC1E8" w14:textId="77777777" w:rsidR="00CD211E" w:rsidRPr="00A178D8" w:rsidRDefault="00CD211E" w:rsidP="00347DFC">
            <w:pPr>
              <w:spacing w:line="240" w:lineRule="auto"/>
              <w:contextualSpacing/>
              <w:rPr>
                <w:rFonts w:cs="Calibri"/>
              </w:rPr>
            </w:pPr>
          </w:p>
        </w:tc>
      </w:tr>
      <w:tr w:rsidR="00F303B0" w:rsidRPr="00A178D8" w14:paraId="08B82247" w14:textId="77777777" w:rsidTr="282DCC0A">
        <w:tc>
          <w:tcPr>
            <w:tcW w:w="3466" w:type="dxa"/>
            <w:vAlign w:val="center"/>
          </w:tcPr>
          <w:p w14:paraId="16CB3658" w14:textId="77777777" w:rsidR="005238A8" w:rsidRDefault="005238A8" w:rsidP="64D17083">
            <w:pPr>
              <w:spacing w:line="240" w:lineRule="auto"/>
              <w:contextualSpacing/>
              <w:rPr>
                <w:rFonts w:eastAsia="Times New Roman" w:cs="Calibri"/>
              </w:rPr>
            </w:pPr>
            <w:r w:rsidRPr="64D17083">
              <w:rPr>
                <w:rFonts w:eastAsia="Times New Roman" w:cs="Calibri"/>
              </w:rPr>
              <w:t>Synthesis and interpretation of history and assessments to inform podiatric diagnosis and risk</w:t>
            </w:r>
          </w:p>
        </w:tc>
        <w:tc>
          <w:tcPr>
            <w:tcW w:w="1335" w:type="dxa"/>
          </w:tcPr>
          <w:p w14:paraId="0CF092FB" w14:textId="77777777" w:rsidR="005238A8" w:rsidRDefault="005238A8" w:rsidP="00347DFC">
            <w:pPr>
              <w:spacing w:line="240" w:lineRule="auto"/>
              <w:contextualSpacing/>
              <w:rPr>
                <w:rFonts w:cs="Calibri"/>
              </w:rPr>
            </w:pPr>
          </w:p>
          <w:p w14:paraId="044365D4" w14:textId="77777777" w:rsidR="005238A8" w:rsidRPr="00A178D8" w:rsidRDefault="005238A8" w:rsidP="00347DFC">
            <w:pPr>
              <w:spacing w:line="240" w:lineRule="auto"/>
              <w:contextualSpacing/>
              <w:rPr>
                <w:rFonts w:cs="Calibri"/>
              </w:rPr>
            </w:pPr>
          </w:p>
        </w:tc>
        <w:tc>
          <w:tcPr>
            <w:tcW w:w="4215" w:type="dxa"/>
          </w:tcPr>
          <w:p w14:paraId="28A623CC" w14:textId="77777777" w:rsidR="005238A8" w:rsidRPr="00A178D8" w:rsidRDefault="005238A8" w:rsidP="00347DFC">
            <w:pPr>
              <w:spacing w:line="240" w:lineRule="auto"/>
              <w:contextualSpacing/>
              <w:rPr>
                <w:rFonts w:cs="Calibri"/>
              </w:rPr>
            </w:pPr>
          </w:p>
        </w:tc>
      </w:tr>
      <w:tr w:rsidR="00F303B0" w:rsidRPr="00A178D8" w14:paraId="121069F7" w14:textId="77777777" w:rsidTr="282DCC0A">
        <w:tc>
          <w:tcPr>
            <w:tcW w:w="3466" w:type="dxa"/>
            <w:vAlign w:val="center"/>
          </w:tcPr>
          <w:p w14:paraId="1B07B71E" w14:textId="75AD986D" w:rsidR="005238A8" w:rsidRDefault="005238A8" w:rsidP="64D17083">
            <w:pPr>
              <w:spacing w:line="240" w:lineRule="auto"/>
              <w:contextualSpacing/>
              <w:rPr>
                <w:rFonts w:eastAsia="Times New Roman" w:cs="Calibri"/>
              </w:rPr>
            </w:pPr>
            <w:r w:rsidRPr="64D17083">
              <w:rPr>
                <w:rFonts w:eastAsia="Times New Roman" w:cs="Calibri"/>
              </w:rPr>
              <w:t xml:space="preserve">Formulate and deliver appropriate </w:t>
            </w:r>
            <w:r w:rsidR="268A10EB" w:rsidRPr="64D17083">
              <w:rPr>
                <w:rFonts w:eastAsia="Times New Roman" w:cs="Calibri"/>
              </w:rPr>
              <w:t>person-centred</w:t>
            </w:r>
            <w:r w:rsidRPr="64D17083">
              <w:rPr>
                <w:rFonts w:eastAsia="Times New Roman" w:cs="Calibri"/>
              </w:rPr>
              <w:t xml:space="preserve"> management strategies</w:t>
            </w:r>
          </w:p>
        </w:tc>
        <w:tc>
          <w:tcPr>
            <w:tcW w:w="1335" w:type="dxa"/>
          </w:tcPr>
          <w:p w14:paraId="1208ABA7" w14:textId="77777777" w:rsidR="005238A8" w:rsidRDefault="005238A8" w:rsidP="00347DFC">
            <w:pPr>
              <w:spacing w:line="240" w:lineRule="auto"/>
              <w:contextualSpacing/>
              <w:rPr>
                <w:rFonts w:cs="Calibri"/>
              </w:rPr>
            </w:pPr>
          </w:p>
          <w:p w14:paraId="71ADF085" w14:textId="77777777" w:rsidR="005238A8" w:rsidRPr="00A178D8" w:rsidRDefault="005238A8" w:rsidP="00347DFC">
            <w:pPr>
              <w:spacing w:line="240" w:lineRule="auto"/>
              <w:contextualSpacing/>
              <w:rPr>
                <w:rFonts w:cs="Calibri"/>
              </w:rPr>
            </w:pPr>
          </w:p>
        </w:tc>
        <w:tc>
          <w:tcPr>
            <w:tcW w:w="4215" w:type="dxa"/>
          </w:tcPr>
          <w:p w14:paraId="38F109C4" w14:textId="77777777" w:rsidR="005238A8" w:rsidRPr="00A178D8" w:rsidRDefault="005238A8" w:rsidP="00347DFC">
            <w:pPr>
              <w:spacing w:line="240" w:lineRule="auto"/>
              <w:contextualSpacing/>
              <w:rPr>
                <w:rFonts w:cs="Calibri"/>
              </w:rPr>
            </w:pPr>
          </w:p>
        </w:tc>
      </w:tr>
      <w:tr w:rsidR="00F303B0" w:rsidRPr="00A178D8" w14:paraId="61002BC9" w14:textId="77777777" w:rsidTr="282DCC0A">
        <w:tc>
          <w:tcPr>
            <w:tcW w:w="3466" w:type="dxa"/>
            <w:shd w:val="clear" w:color="auto" w:fill="F2F2F2" w:themeFill="background1" w:themeFillShade="F2"/>
            <w:vAlign w:val="center"/>
          </w:tcPr>
          <w:p w14:paraId="1ABDE054" w14:textId="68F4C520" w:rsidR="005238A8" w:rsidRPr="00A178D8" w:rsidRDefault="00F303B0" w:rsidP="00347DFC">
            <w:pPr>
              <w:spacing w:line="240" w:lineRule="auto"/>
              <w:contextualSpacing/>
              <w:rPr>
                <w:rFonts w:eastAsia="Times New Roman" w:cs="Calibri"/>
              </w:rPr>
            </w:pPr>
            <w:r>
              <w:rPr>
                <w:rFonts w:cs="Calibri"/>
                <w:b/>
              </w:rPr>
              <w:t xml:space="preserve">Overarching </w:t>
            </w:r>
            <w:r w:rsidR="005238A8" w:rsidRPr="00A178D8">
              <w:rPr>
                <w:rFonts w:cs="Calibri"/>
                <w:b/>
              </w:rPr>
              <w:t>Learning Outcome</w:t>
            </w:r>
          </w:p>
        </w:tc>
        <w:tc>
          <w:tcPr>
            <w:tcW w:w="1335" w:type="dxa"/>
            <w:shd w:val="clear" w:color="auto" w:fill="F2F2F2" w:themeFill="background1" w:themeFillShade="F2"/>
          </w:tcPr>
          <w:p w14:paraId="0153C7D1" w14:textId="77777777" w:rsidR="005238A8" w:rsidRPr="00BA2D93" w:rsidRDefault="005238A8" w:rsidP="00347DFC">
            <w:pPr>
              <w:spacing w:line="240" w:lineRule="auto"/>
              <w:contextualSpacing/>
              <w:rPr>
                <w:rFonts w:cs="Calibri"/>
                <w:b/>
                <w:bCs/>
                <w:lang w:val="en-US"/>
              </w:rPr>
            </w:pPr>
            <w:r w:rsidRPr="00BA2D93">
              <w:rPr>
                <w:rFonts w:cs="Calibri"/>
                <w:b/>
                <w:bCs/>
                <w:lang w:val="en-US"/>
              </w:rPr>
              <w:t>OVERALL PASS/FAIL</w:t>
            </w:r>
          </w:p>
        </w:tc>
        <w:tc>
          <w:tcPr>
            <w:tcW w:w="4215" w:type="dxa"/>
            <w:shd w:val="clear" w:color="auto" w:fill="F2F2F2" w:themeFill="background1" w:themeFillShade="F2"/>
          </w:tcPr>
          <w:p w14:paraId="0625537A" w14:textId="77777777" w:rsidR="005238A8" w:rsidRPr="00A178D8" w:rsidRDefault="005238A8" w:rsidP="00347DFC">
            <w:pPr>
              <w:spacing w:line="240" w:lineRule="auto"/>
              <w:contextualSpacing/>
              <w:rPr>
                <w:rFonts w:cs="Calibri"/>
                <w:lang w:val="en-US"/>
              </w:rPr>
            </w:pPr>
          </w:p>
        </w:tc>
      </w:tr>
      <w:tr w:rsidR="00F303B0" w:rsidRPr="00A178D8" w14:paraId="4ED912BA" w14:textId="77777777" w:rsidTr="282DCC0A">
        <w:tc>
          <w:tcPr>
            <w:tcW w:w="3466" w:type="dxa"/>
            <w:vAlign w:val="center"/>
          </w:tcPr>
          <w:p w14:paraId="5E9CB9C2" w14:textId="25CC7967" w:rsidR="005238A8" w:rsidRPr="00A178D8" w:rsidRDefault="00CB470E" w:rsidP="00347DFC">
            <w:pPr>
              <w:spacing w:line="240" w:lineRule="auto"/>
              <w:contextualSpacing/>
              <w:rPr>
                <w:rFonts w:cs="Calibri"/>
                <w:b/>
              </w:rPr>
            </w:pPr>
            <w:r>
              <w:rPr>
                <w:rFonts w:cs="Calibri"/>
              </w:rPr>
              <w:t>Consistently and safely a</w:t>
            </w:r>
            <w:r w:rsidRPr="00A178D8">
              <w:rPr>
                <w:rFonts w:cs="Calibri"/>
              </w:rPr>
              <w:t xml:space="preserve">pply clinical knowledge and </w:t>
            </w:r>
            <w:r>
              <w:rPr>
                <w:rFonts w:cs="Calibri"/>
              </w:rPr>
              <w:t xml:space="preserve">practical </w:t>
            </w:r>
            <w:r w:rsidRPr="00A178D8">
              <w:rPr>
                <w:rFonts w:cs="Calibri"/>
              </w:rPr>
              <w:t>skills in a clinical environment</w:t>
            </w:r>
            <w:r>
              <w:rPr>
                <w:rFonts w:cs="Calibri"/>
              </w:rPr>
              <w:t xml:space="preserve"> </w:t>
            </w:r>
            <w:r w:rsidRPr="00A178D8">
              <w:rPr>
                <w:rFonts w:cs="Calibri"/>
              </w:rPr>
              <w:t>commensurate with level of study</w:t>
            </w:r>
          </w:p>
        </w:tc>
        <w:tc>
          <w:tcPr>
            <w:tcW w:w="1335" w:type="dxa"/>
          </w:tcPr>
          <w:p w14:paraId="3D8F2C1B" w14:textId="77777777" w:rsidR="005238A8" w:rsidRPr="00A178D8" w:rsidRDefault="005238A8" w:rsidP="00347DFC">
            <w:pPr>
              <w:spacing w:line="240" w:lineRule="auto"/>
              <w:contextualSpacing/>
              <w:rPr>
                <w:rFonts w:cs="Calibri"/>
                <w:lang w:val="en-US"/>
              </w:rPr>
            </w:pPr>
          </w:p>
        </w:tc>
        <w:tc>
          <w:tcPr>
            <w:tcW w:w="4215" w:type="dxa"/>
          </w:tcPr>
          <w:p w14:paraId="389BDF7A" w14:textId="77777777" w:rsidR="005238A8" w:rsidRPr="00A178D8" w:rsidRDefault="005238A8" w:rsidP="00347DFC">
            <w:pPr>
              <w:spacing w:line="240" w:lineRule="auto"/>
              <w:contextualSpacing/>
              <w:rPr>
                <w:rFonts w:cs="Calibri"/>
                <w:lang w:val="en-US"/>
              </w:rPr>
            </w:pPr>
          </w:p>
        </w:tc>
      </w:tr>
    </w:tbl>
    <w:p w14:paraId="78B04761" w14:textId="77775EC3" w:rsidR="005238A8" w:rsidRPr="00625C7A" w:rsidRDefault="005238A8" w:rsidP="005238A8">
      <w:pPr>
        <w:spacing w:after="160" w:line="259" w:lineRule="auto"/>
        <w:jc w:val="both"/>
        <w:rPr>
          <w:rFonts w:cs="Calibri"/>
          <w:b/>
          <w:i/>
        </w:rPr>
      </w:pPr>
    </w:p>
    <w:tbl>
      <w:tblPr>
        <w:tblStyle w:val="TableGrid"/>
        <w:tblW w:w="0" w:type="auto"/>
        <w:tblLook w:val="04A0" w:firstRow="1" w:lastRow="0" w:firstColumn="1" w:lastColumn="0" w:noHBand="0" w:noVBand="1"/>
      </w:tblPr>
      <w:tblGrid>
        <w:gridCol w:w="4520"/>
        <w:gridCol w:w="4496"/>
      </w:tblGrid>
      <w:tr w:rsidR="005238A8" w:rsidRPr="00A178D8" w14:paraId="10A30F45" w14:textId="77777777" w:rsidTr="006778D3">
        <w:tc>
          <w:tcPr>
            <w:tcW w:w="4520" w:type="dxa"/>
          </w:tcPr>
          <w:p w14:paraId="1DAF3DF7" w14:textId="2467FD8C" w:rsidR="005238A8" w:rsidRPr="00A178D8" w:rsidRDefault="002F58C9" w:rsidP="002F58C9">
            <w:pPr>
              <w:spacing w:after="160" w:line="259" w:lineRule="auto"/>
              <w:rPr>
                <w:rFonts w:cs="Calibri"/>
                <w:b/>
              </w:rPr>
            </w:pPr>
            <w:r>
              <w:rPr>
                <w:rFonts w:cs="Calibri"/>
                <w:b/>
              </w:rPr>
              <w:t>PE d</w:t>
            </w:r>
            <w:r w:rsidR="005238A8" w:rsidRPr="00A178D8">
              <w:rPr>
                <w:rFonts w:cs="Calibri"/>
                <w:b/>
              </w:rPr>
              <w:t>eclaration</w:t>
            </w:r>
            <w:r>
              <w:rPr>
                <w:rFonts w:cs="Calibri"/>
                <w:b/>
              </w:rPr>
              <w:t xml:space="preserve"> for failing student only</w:t>
            </w:r>
            <w:r w:rsidR="005238A8" w:rsidRPr="00A178D8">
              <w:rPr>
                <w:rFonts w:cs="Calibri"/>
                <w:b/>
              </w:rPr>
              <w:t xml:space="preserve"> </w:t>
            </w:r>
          </w:p>
        </w:tc>
        <w:tc>
          <w:tcPr>
            <w:tcW w:w="4496" w:type="dxa"/>
          </w:tcPr>
          <w:p w14:paraId="66E8EB98" w14:textId="6F56E1C3" w:rsidR="005238A8" w:rsidRPr="00A178D8" w:rsidRDefault="005238A8" w:rsidP="002F58C9">
            <w:pPr>
              <w:spacing w:after="160" w:line="259" w:lineRule="auto"/>
              <w:rPr>
                <w:rFonts w:cs="Calibri"/>
                <w:b/>
              </w:rPr>
            </w:pPr>
            <w:r w:rsidRPr="00A178D8">
              <w:rPr>
                <w:rFonts w:cs="Calibri"/>
                <w:b/>
              </w:rPr>
              <w:t xml:space="preserve">PE Name/ comment </w:t>
            </w:r>
          </w:p>
        </w:tc>
      </w:tr>
      <w:tr w:rsidR="005238A8" w:rsidRPr="00A178D8" w14:paraId="5F488D0E" w14:textId="77777777" w:rsidTr="006778D3">
        <w:tc>
          <w:tcPr>
            <w:tcW w:w="4520" w:type="dxa"/>
          </w:tcPr>
          <w:p w14:paraId="5A8D96DE" w14:textId="3EF2E10C" w:rsidR="005238A8" w:rsidRPr="00A178D8" w:rsidRDefault="00786857" w:rsidP="00347DFC">
            <w:pPr>
              <w:spacing w:after="160" w:line="259" w:lineRule="auto"/>
              <w:rPr>
                <w:rFonts w:cs="Calibri"/>
                <w:b/>
              </w:rPr>
            </w:pPr>
            <w:sdt>
              <w:sdtPr>
                <w:rPr>
                  <w:rFonts w:cs="Calibri"/>
                  <w:b/>
                </w:rPr>
                <w:id w:val="850833264"/>
                <w14:checkbox>
                  <w14:checked w14:val="0"/>
                  <w14:checkedState w14:val="2612" w14:font="MS Gothic"/>
                  <w14:uncheckedState w14:val="2610" w14:font="MS Gothic"/>
                </w14:checkbox>
              </w:sdtPr>
              <w:sdtEndPr/>
              <w:sdtContent>
                <w:r w:rsidR="005238A8" w:rsidRPr="00A178D8">
                  <w:rPr>
                    <w:rFonts w:ascii="Segoe UI Symbol" w:eastAsia="MS Gothic" w:hAnsi="Segoe UI Symbol" w:cs="Segoe UI Symbol"/>
                    <w:b/>
                  </w:rPr>
                  <w:t>☐</w:t>
                </w:r>
              </w:sdtContent>
            </w:sdt>
            <w:r w:rsidR="005238A8" w:rsidRPr="00A178D8">
              <w:rPr>
                <w:rFonts w:cs="Calibri"/>
                <w:b/>
              </w:rPr>
              <w:t xml:space="preserve"> </w:t>
            </w:r>
            <w:r w:rsidR="005238A8" w:rsidRPr="00A178D8">
              <w:rPr>
                <w:rFonts w:cs="Calibri"/>
              </w:rPr>
              <w:t xml:space="preserve">By ticking this </w:t>
            </w:r>
            <w:proofErr w:type="gramStart"/>
            <w:r w:rsidR="005238A8" w:rsidRPr="00A178D8">
              <w:rPr>
                <w:rFonts w:cs="Calibri"/>
              </w:rPr>
              <w:t>box</w:t>
            </w:r>
            <w:proofErr w:type="gramEnd"/>
            <w:r w:rsidR="005238A8" w:rsidRPr="00A178D8">
              <w:rPr>
                <w:rFonts w:cs="Calibri"/>
              </w:rPr>
              <w:t xml:space="preserve"> I confirm I have informed this student </w:t>
            </w:r>
            <w:r w:rsidR="004957F6">
              <w:rPr>
                <w:rFonts w:cs="Calibri"/>
              </w:rPr>
              <w:t>and the university</w:t>
            </w:r>
            <w:r w:rsidR="004957F6" w:rsidRPr="00A178D8">
              <w:rPr>
                <w:rFonts w:cs="Calibri"/>
              </w:rPr>
              <w:t xml:space="preserve"> </w:t>
            </w:r>
            <w:r w:rsidR="005238A8" w:rsidRPr="00A178D8">
              <w:rPr>
                <w:rFonts w:cs="Calibri"/>
              </w:rPr>
              <w:t>at the mid-point of the placement that th</w:t>
            </w:r>
            <w:r w:rsidR="001C32BF">
              <w:rPr>
                <w:rFonts w:cs="Calibri"/>
              </w:rPr>
              <w:t>ey are not on track to pass.</w:t>
            </w:r>
          </w:p>
        </w:tc>
        <w:tc>
          <w:tcPr>
            <w:tcW w:w="4496" w:type="dxa"/>
          </w:tcPr>
          <w:p w14:paraId="2C2BF5F3" w14:textId="77777777" w:rsidR="005238A8" w:rsidRDefault="005238A8" w:rsidP="00347DFC">
            <w:pPr>
              <w:spacing w:after="160" w:line="259" w:lineRule="auto"/>
              <w:rPr>
                <w:rFonts w:cs="Calibri"/>
                <w:b/>
              </w:rPr>
            </w:pPr>
          </w:p>
          <w:p w14:paraId="365A0544" w14:textId="77777777" w:rsidR="002F58C9" w:rsidRDefault="002F58C9" w:rsidP="00347DFC">
            <w:pPr>
              <w:spacing w:after="160" w:line="259" w:lineRule="auto"/>
              <w:rPr>
                <w:rFonts w:cs="Calibri"/>
                <w:b/>
              </w:rPr>
            </w:pPr>
          </w:p>
          <w:p w14:paraId="04E1A376" w14:textId="77777777" w:rsidR="002F58C9" w:rsidRPr="00A178D8" w:rsidRDefault="002F58C9" w:rsidP="00347DFC">
            <w:pPr>
              <w:spacing w:after="160" w:line="259" w:lineRule="auto"/>
              <w:rPr>
                <w:rFonts w:cs="Calibri"/>
                <w:b/>
              </w:rPr>
            </w:pPr>
          </w:p>
        </w:tc>
      </w:tr>
    </w:tbl>
    <w:p w14:paraId="4C99BAB2" w14:textId="378F9526" w:rsidR="00483873" w:rsidRDefault="00483873" w:rsidP="64D17083">
      <w:pPr>
        <w:spacing w:after="160" w:line="259" w:lineRule="auto"/>
        <w:rPr>
          <w:rFonts w:asciiTheme="minorHAnsi" w:hAnsiTheme="minorHAnsi" w:cstheme="minorBidi"/>
          <w:b/>
          <w:bCs/>
        </w:rPr>
      </w:pPr>
    </w:p>
    <w:p w14:paraId="4E4CEA65" w14:textId="750326D5" w:rsidR="00EB79AE" w:rsidRDefault="00EB79AE" w:rsidP="00EB79AE">
      <w:pPr>
        <w:pStyle w:val="ListParagraph"/>
        <w:ind w:left="0"/>
        <w:rPr>
          <w:rFonts w:asciiTheme="minorHAnsi" w:hAnsiTheme="minorHAnsi" w:cstheme="minorHAnsi"/>
          <w:b/>
        </w:rPr>
      </w:pPr>
      <w:r w:rsidRPr="00E37ADA">
        <w:rPr>
          <w:rFonts w:asciiTheme="minorHAnsi" w:hAnsiTheme="minorHAnsi" w:cstheme="minorHAnsi"/>
          <w:b/>
          <w:u w:val="single"/>
        </w:rPr>
        <w:t>Section 3</w:t>
      </w:r>
      <w:r w:rsidRPr="001438B6">
        <w:rPr>
          <w:rFonts w:asciiTheme="minorHAnsi" w:hAnsiTheme="minorHAnsi" w:cstheme="minorHAnsi"/>
          <w:b/>
        </w:rPr>
        <w:t xml:space="preserve"> – To be completed by</w:t>
      </w:r>
      <w:r w:rsidR="002F58C9">
        <w:rPr>
          <w:rFonts w:asciiTheme="minorHAnsi" w:hAnsiTheme="minorHAnsi" w:cstheme="minorHAnsi"/>
          <w:b/>
        </w:rPr>
        <w:t xml:space="preserve"> the</w:t>
      </w:r>
      <w:r w:rsidRPr="001438B6">
        <w:rPr>
          <w:rFonts w:asciiTheme="minorHAnsi" w:hAnsiTheme="minorHAnsi" w:cstheme="minorHAnsi"/>
          <w:b/>
        </w:rPr>
        <w:t xml:space="preserve"> </w:t>
      </w:r>
      <w:r w:rsidRPr="002F58C9">
        <w:rPr>
          <w:rFonts w:asciiTheme="minorHAnsi" w:hAnsiTheme="minorHAnsi" w:cstheme="minorHAnsi"/>
          <w:b/>
          <w:u w:val="single"/>
        </w:rPr>
        <w:t>student</w:t>
      </w:r>
      <w:r w:rsidRPr="001438B6">
        <w:rPr>
          <w:rFonts w:asciiTheme="minorHAnsi" w:hAnsiTheme="minorHAnsi" w:cstheme="minorHAnsi"/>
          <w:b/>
        </w:rPr>
        <w:t xml:space="preserve"> at the mid-way</w:t>
      </w:r>
      <w:r>
        <w:rPr>
          <w:rFonts w:asciiTheme="minorHAnsi" w:hAnsiTheme="minorHAnsi" w:cstheme="minorHAnsi"/>
          <w:b/>
        </w:rPr>
        <w:t xml:space="preserve"> point of placement</w:t>
      </w:r>
      <w:r w:rsidRPr="001438B6">
        <w:rPr>
          <w:rFonts w:asciiTheme="minorHAnsi" w:hAnsiTheme="minorHAnsi" w:cstheme="minorHAnsi"/>
          <w:b/>
        </w:rPr>
        <w:t>.</w:t>
      </w:r>
    </w:p>
    <w:p w14:paraId="784ED13E" w14:textId="77777777" w:rsidR="00EB79AE" w:rsidRPr="00522AB2" w:rsidRDefault="00EB79AE" w:rsidP="00BD603A">
      <w:pPr>
        <w:jc w:val="both"/>
        <w:rPr>
          <w:rFonts w:asciiTheme="minorHAnsi" w:hAnsiTheme="minorHAnsi" w:cstheme="minorHAnsi"/>
        </w:rPr>
      </w:pPr>
      <w:r w:rsidRPr="00522AB2">
        <w:rPr>
          <w:rFonts w:asciiTheme="minorHAnsi" w:hAnsiTheme="minorHAnsi" w:cstheme="minorHAnsi"/>
          <w:b/>
        </w:rPr>
        <w:t>Mid-way evaluation</w:t>
      </w:r>
      <w:r w:rsidRPr="00522AB2">
        <w:rPr>
          <w:rFonts w:asciiTheme="minorHAnsi" w:hAnsiTheme="minorHAnsi" w:cstheme="minorHAnsi"/>
        </w:rPr>
        <w:t>. Use this space to record the feedback you receive from your Practice Educator midway through the placement. Outline your plan for the remainder of the placement. Discuss and agree this with your Practice Educator.</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EB79AE" w:rsidRPr="00EE049D" w14:paraId="138A2078" w14:textId="77777777" w:rsidTr="00347DFC">
        <w:trPr>
          <w:trHeight w:val="2053"/>
        </w:trPr>
        <w:tc>
          <w:tcPr>
            <w:tcW w:w="8879" w:type="dxa"/>
          </w:tcPr>
          <w:p w14:paraId="02BE3422" w14:textId="77777777" w:rsidR="00EB79AE" w:rsidRPr="00DB7D1B" w:rsidRDefault="00EB79AE" w:rsidP="00347DFC">
            <w:pPr>
              <w:pStyle w:val="ListParagraph"/>
              <w:ind w:left="0"/>
              <w:rPr>
                <w:rFonts w:asciiTheme="minorHAnsi" w:hAnsiTheme="minorHAnsi" w:cstheme="minorHAnsi"/>
              </w:rPr>
            </w:pPr>
            <w:r w:rsidRPr="00DB7D1B">
              <w:rPr>
                <w:rFonts w:asciiTheme="minorHAnsi" w:hAnsiTheme="minorHAnsi" w:cstheme="minorHAnsi"/>
              </w:rPr>
              <w:lastRenderedPageBreak/>
              <w:t>My understanding of mid-way feedback – strengths, areas for improvement</w:t>
            </w:r>
          </w:p>
          <w:p w14:paraId="55E2B286" w14:textId="77777777" w:rsidR="00EB79AE" w:rsidRPr="00EE049D" w:rsidRDefault="00EB79AE" w:rsidP="00347DFC">
            <w:pPr>
              <w:rPr>
                <w:rFonts w:cs="Calibri"/>
              </w:rPr>
            </w:pPr>
          </w:p>
          <w:p w14:paraId="74E7A508" w14:textId="77777777" w:rsidR="00EB79AE" w:rsidRPr="00EE049D" w:rsidRDefault="00EB79AE" w:rsidP="00347DFC">
            <w:pPr>
              <w:rPr>
                <w:rFonts w:cs="Calibri"/>
              </w:rPr>
            </w:pPr>
          </w:p>
          <w:p w14:paraId="75B31964" w14:textId="77777777" w:rsidR="00EB79AE" w:rsidRPr="00EE049D" w:rsidRDefault="00EB79AE" w:rsidP="00347DFC">
            <w:pPr>
              <w:rPr>
                <w:rFonts w:cs="Calibri"/>
              </w:rPr>
            </w:pPr>
          </w:p>
          <w:p w14:paraId="72E20A56" w14:textId="77777777" w:rsidR="00EB79AE" w:rsidRPr="00EE049D" w:rsidRDefault="00EB79AE" w:rsidP="00347DFC">
            <w:pPr>
              <w:rPr>
                <w:rFonts w:cs="Calibri"/>
              </w:rPr>
            </w:pPr>
          </w:p>
          <w:p w14:paraId="64B36C91" w14:textId="77777777" w:rsidR="00EB79AE" w:rsidRPr="00EE049D" w:rsidRDefault="00EB79AE" w:rsidP="00347DFC">
            <w:pPr>
              <w:rPr>
                <w:rFonts w:cs="Calibri"/>
              </w:rPr>
            </w:pPr>
          </w:p>
          <w:p w14:paraId="5258E319" w14:textId="77777777" w:rsidR="00EB79AE" w:rsidRPr="00EE049D" w:rsidRDefault="00EB79AE" w:rsidP="00347DFC">
            <w:pPr>
              <w:rPr>
                <w:rFonts w:cs="Calibri"/>
              </w:rPr>
            </w:pPr>
          </w:p>
          <w:p w14:paraId="370D098E" w14:textId="77777777" w:rsidR="00EB79AE" w:rsidRPr="00EE049D" w:rsidRDefault="00EB79AE" w:rsidP="00347DFC">
            <w:pPr>
              <w:rPr>
                <w:rFonts w:cs="Calibri"/>
              </w:rPr>
            </w:pPr>
          </w:p>
          <w:p w14:paraId="0A344D67" w14:textId="77777777" w:rsidR="00EB79AE" w:rsidRPr="00EE049D" w:rsidRDefault="00EB79AE" w:rsidP="00347DFC">
            <w:pPr>
              <w:rPr>
                <w:rFonts w:cs="Calibri"/>
              </w:rPr>
            </w:pPr>
          </w:p>
        </w:tc>
      </w:tr>
      <w:tr w:rsidR="00EB79AE" w:rsidRPr="00EE049D" w14:paraId="6014A47E" w14:textId="77777777" w:rsidTr="00347DFC">
        <w:trPr>
          <w:trHeight w:val="2746"/>
        </w:trPr>
        <w:tc>
          <w:tcPr>
            <w:tcW w:w="8879" w:type="dxa"/>
          </w:tcPr>
          <w:p w14:paraId="350C49FA" w14:textId="77777777" w:rsidR="00EB79AE" w:rsidRPr="00EE049D" w:rsidRDefault="00EB79AE" w:rsidP="00347DFC">
            <w:pPr>
              <w:rPr>
                <w:rFonts w:cs="Calibri"/>
              </w:rPr>
            </w:pPr>
            <w:r w:rsidRPr="00DB7D1B">
              <w:rPr>
                <w:rFonts w:asciiTheme="minorHAnsi" w:hAnsiTheme="minorHAnsi" w:cstheme="minorHAnsi"/>
              </w:rPr>
              <w:t>My priorities to be addressed in second half of the placement</w:t>
            </w:r>
            <w:r w:rsidRPr="00EE049D">
              <w:rPr>
                <w:rFonts w:cs="Calibri"/>
              </w:rPr>
              <w:t xml:space="preserve"> </w:t>
            </w:r>
          </w:p>
          <w:p w14:paraId="337EC002" w14:textId="77777777" w:rsidR="00EB79AE" w:rsidRPr="00EE049D" w:rsidRDefault="00EB79AE" w:rsidP="00347DFC">
            <w:pPr>
              <w:rPr>
                <w:rFonts w:cs="Calibri"/>
              </w:rPr>
            </w:pPr>
          </w:p>
          <w:p w14:paraId="2098CB72" w14:textId="77777777" w:rsidR="00EB79AE" w:rsidRPr="00EE049D" w:rsidRDefault="00EB79AE" w:rsidP="00347DFC">
            <w:pPr>
              <w:rPr>
                <w:rFonts w:cs="Calibri"/>
              </w:rPr>
            </w:pPr>
          </w:p>
          <w:p w14:paraId="20C1892A" w14:textId="77777777" w:rsidR="00EB79AE" w:rsidRPr="00EE049D" w:rsidRDefault="00EB79AE" w:rsidP="00347DFC">
            <w:pPr>
              <w:rPr>
                <w:rFonts w:cs="Calibri"/>
              </w:rPr>
            </w:pPr>
          </w:p>
          <w:p w14:paraId="3BB7E54D" w14:textId="77777777" w:rsidR="00EB79AE" w:rsidRPr="00EE049D" w:rsidRDefault="00EB79AE" w:rsidP="00347DFC">
            <w:pPr>
              <w:rPr>
                <w:rFonts w:cs="Calibri"/>
              </w:rPr>
            </w:pPr>
          </w:p>
          <w:p w14:paraId="18E49B09" w14:textId="77777777" w:rsidR="00EB79AE" w:rsidRPr="00EE049D" w:rsidRDefault="00EB79AE" w:rsidP="00347DFC">
            <w:pPr>
              <w:rPr>
                <w:rFonts w:cs="Calibri"/>
              </w:rPr>
            </w:pPr>
          </w:p>
          <w:p w14:paraId="151C5681" w14:textId="77777777" w:rsidR="00EB79AE" w:rsidRPr="00EE049D" w:rsidRDefault="00EB79AE" w:rsidP="00347DFC">
            <w:pPr>
              <w:rPr>
                <w:rFonts w:cs="Calibri"/>
              </w:rPr>
            </w:pPr>
          </w:p>
          <w:p w14:paraId="7B2F491C" w14:textId="77777777" w:rsidR="00EB79AE" w:rsidRPr="00EE049D" w:rsidRDefault="00EB79AE" w:rsidP="00347DFC">
            <w:pPr>
              <w:rPr>
                <w:rFonts w:cs="Calibri"/>
              </w:rPr>
            </w:pPr>
          </w:p>
        </w:tc>
      </w:tr>
      <w:tr w:rsidR="00EB79AE" w:rsidRPr="00EE049D" w14:paraId="7FFDF349" w14:textId="77777777" w:rsidTr="00347DFC">
        <w:trPr>
          <w:trHeight w:val="396"/>
        </w:trPr>
        <w:tc>
          <w:tcPr>
            <w:tcW w:w="8879" w:type="dxa"/>
            <w:vAlign w:val="center"/>
          </w:tcPr>
          <w:p w14:paraId="12F75037" w14:textId="77777777" w:rsidR="00EB79AE" w:rsidRPr="00EE049D" w:rsidRDefault="00EB79AE" w:rsidP="00347DFC">
            <w:pPr>
              <w:spacing w:line="360" w:lineRule="auto"/>
              <w:rPr>
                <w:rFonts w:cs="Calibri"/>
              </w:rPr>
            </w:pPr>
          </w:p>
          <w:p w14:paraId="34CD0AAC" w14:textId="5AB14B8F" w:rsidR="00EB79AE" w:rsidRPr="00EE049D" w:rsidRDefault="00EB79AE" w:rsidP="00347DFC">
            <w:pPr>
              <w:spacing w:line="360" w:lineRule="auto"/>
              <w:rPr>
                <w:rFonts w:cs="Calibri"/>
              </w:rPr>
            </w:pPr>
            <w:r w:rsidRPr="00EE049D">
              <w:rPr>
                <w:rFonts w:cs="Calibri"/>
              </w:rPr>
              <w:t>Student</w:t>
            </w:r>
            <w:r w:rsidR="002529E1">
              <w:rPr>
                <w:rFonts w:cs="Calibri"/>
              </w:rPr>
              <w:t>’</w:t>
            </w:r>
            <w:r w:rsidRPr="00EE049D">
              <w:rPr>
                <w:rFonts w:cs="Calibri"/>
              </w:rPr>
              <w:t>s signature _________________________________________ Date_____________</w:t>
            </w:r>
          </w:p>
          <w:p w14:paraId="391F4745" w14:textId="77777777" w:rsidR="00EB79AE" w:rsidRPr="00EE049D" w:rsidRDefault="00EB79AE" w:rsidP="00347DFC">
            <w:pPr>
              <w:spacing w:line="360" w:lineRule="auto"/>
              <w:rPr>
                <w:rFonts w:cs="Calibri"/>
              </w:rPr>
            </w:pPr>
            <w:r w:rsidRPr="00EE049D">
              <w:rPr>
                <w:rFonts w:cs="Calibri"/>
              </w:rPr>
              <w:t>Practice Educator’s/s’ Signature/</w:t>
            </w:r>
            <w:proofErr w:type="spellStart"/>
            <w:r w:rsidRPr="00EE049D">
              <w:rPr>
                <w:rFonts w:cs="Calibri"/>
              </w:rPr>
              <w:t>s_________________________________Date</w:t>
            </w:r>
            <w:proofErr w:type="spellEnd"/>
            <w:r w:rsidRPr="00EE049D">
              <w:rPr>
                <w:rFonts w:cs="Calibri"/>
              </w:rPr>
              <w:t>_____________</w:t>
            </w:r>
          </w:p>
        </w:tc>
      </w:tr>
    </w:tbl>
    <w:p w14:paraId="7266014D" w14:textId="77777777" w:rsidR="00EB79AE" w:rsidRDefault="00EB79AE">
      <w:pPr>
        <w:spacing w:after="160" w:line="259" w:lineRule="auto"/>
        <w:rPr>
          <w:rFonts w:cs="Calibri"/>
          <w:b/>
          <w:u w:val="single"/>
        </w:rPr>
      </w:pPr>
    </w:p>
    <w:p w14:paraId="242AB4D3" w14:textId="34E28DC8" w:rsidR="00EB79AE" w:rsidRDefault="00EB79AE">
      <w:pPr>
        <w:spacing w:after="160" w:line="259" w:lineRule="auto"/>
        <w:rPr>
          <w:rFonts w:cs="Calibri"/>
          <w:b/>
          <w:u w:val="single"/>
        </w:rPr>
      </w:pPr>
      <w:r>
        <w:rPr>
          <w:rFonts w:cs="Calibri"/>
          <w:b/>
          <w:u w:val="single"/>
        </w:rPr>
        <w:br w:type="page"/>
      </w:r>
    </w:p>
    <w:p w14:paraId="634AFEBC" w14:textId="588EA9C9" w:rsidR="00483873" w:rsidRPr="00A178D8" w:rsidRDefault="000F21A3" w:rsidP="00483873">
      <w:pPr>
        <w:spacing w:after="160" w:line="259" w:lineRule="auto"/>
        <w:rPr>
          <w:rFonts w:cs="Calibri"/>
          <w:b/>
          <w:u w:val="single"/>
        </w:rPr>
      </w:pPr>
      <w:r>
        <w:rPr>
          <w:rFonts w:cs="Calibri"/>
          <w:b/>
          <w:u w:val="single"/>
        </w:rPr>
        <w:lastRenderedPageBreak/>
        <w:t xml:space="preserve">Section </w:t>
      </w:r>
      <w:r w:rsidR="00EC4971">
        <w:rPr>
          <w:rFonts w:cs="Calibri"/>
          <w:b/>
          <w:u w:val="single"/>
        </w:rPr>
        <w:t>4</w:t>
      </w:r>
      <w:r>
        <w:rPr>
          <w:rFonts w:cs="Calibri"/>
          <w:b/>
          <w:u w:val="single"/>
        </w:rPr>
        <w:t xml:space="preserve">: </w:t>
      </w:r>
      <w:r w:rsidR="00483873">
        <w:rPr>
          <w:rFonts w:cs="Calibri"/>
          <w:b/>
          <w:u w:val="single"/>
        </w:rPr>
        <w:t>End of p</w:t>
      </w:r>
      <w:r w:rsidR="00483873" w:rsidRPr="00A178D8">
        <w:rPr>
          <w:rFonts w:cs="Calibri"/>
          <w:b/>
          <w:u w:val="single"/>
        </w:rPr>
        <w:t xml:space="preserve">lacement </w:t>
      </w:r>
      <w:r w:rsidR="00483873">
        <w:rPr>
          <w:rFonts w:cs="Calibri"/>
          <w:b/>
          <w:u w:val="single"/>
        </w:rPr>
        <w:t>review</w:t>
      </w:r>
      <w:r w:rsidR="00483873" w:rsidRPr="00A178D8">
        <w:rPr>
          <w:rFonts w:cs="Calibri"/>
          <w:b/>
          <w:u w:val="single"/>
        </w:rPr>
        <w:t xml:space="preserve">– to be completed by the practice educator </w:t>
      </w:r>
    </w:p>
    <w:p w14:paraId="64ED7C6F" w14:textId="21FDB273" w:rsidR="00165F7F" w:rsidRPr="00A178D8" w:rsidRDefault="00165F7F" w:rsidP="00165F7F">
      <w:pPr>
        <w:spacing w:after="160" w:line="259" w:lineRule="auto"/>
        <w:jc w:val="both"/>
        <w:rPr>
          <w:rFonts w:cs="Calibri"/>
          <w:b/>
        </w:rPr>
      </w:pPr>
      <w:r>
        <w:rPr>
          <w:rFonts w:cs="Calibri"/>
        </w:rPr>
        <w:t xml:space="preserve">Please review the student’s performance against the 6 criteria in the table below. The expectation is that students will consistently demonstrate all 6 of the criteria </w:t>
      </w:r>
      <w:r w:rsidR="00963800">
        <w:rPr>
          <w:rFonts w:cs="Calibri"/>
        </w:rPr>
        <w:t>to</w:t>
      </w:r>
      <w:r>
        <w:rPr>
          <w:rFonts w:cs="Calibri"/>
        </w:rPr>
        <w:t xml:space="preserve"> pass the overarching learning outcome</w:t>
      </w:r>
      <w:r w:rsidR="00C640B8">
        <w:rPr>
          <w:rFonts w:cs="Calibri"/>
        </w:rPr>
        <w:t xml:space="preserve"> and the placement overall</w:t>
      </w:r>
      <w:r>
        <w:rPr>
          <w:rFonts w:cs="Calibri"/>
        </w:rPr>
        <w:t xml:space="preserve">. </w:t>
      </w:r>
      <w:r w:rsidRPr="00A178D8">
        <w:rPr>
          <w:rFonts w:cs="Calibri"/>
        </w:rPr>
        <w:t xml:space="preserve">This section is to be completed by the practice educator </w:t>
      </w:r>
      <w:r w:rsidR="002C19C9">
        <w:rPr>
          <w:rFonts w:cs="Calibri"/>
        </w:rPr>
        <w:t xml:space="preserve">at the </w:t>
      </w:r>
      <w:r w:rsidR="00AF25A1">
        <w:rPr>
          <w:rFonts w:cs="Calibri"/>
        </w:rPr>
        <w:t>end</w:t>
      </w:r>
      <w:r w:rsidRPr="00A178D8">
        <w:rPr>
          <w:rFonts w:cs="Calibri"/>
        </w:rPr>
        <w:t xml:space="preserve"> </w:t>
      </w:r>
      <w:r w:rsidR="00C640B8">
        <w:rPr>
          <w:rFonts w:cs="Calibri"/>
        </w:rPr>
        <w:t xml:space="preserve">(or slightly earlier) </w:t>
      </w:r>
      <w:r w:rsidRPr="00A178D8">
        <w:rPr>
          <w:rFonts w:cs="Calibri"/>
        </w:rPr>
        <w:t>of the student’s placement</w:t>
      </w:r>
      <w:r>
        <w:rPr>
          <w:rFonts w:cs="Calibri"/>
          <w:b/>
        </w:rPr>
        <w:t xml:space="preserve">. </w:t>
      </w:r>
      <w:r w:rsidR="00B32EF1">
        <w:rPr>
          <w:rFonts w:cs="Calibri"/>
          <w:bCs/>
        </w:rPr>
        <w:t>Whilst</w:t>
      </w:r>
      <w:r w:rsidR="00B32EF1" w:rsidRPr="009F4797">
        <w:rPr>
          <w:rFonts w:cs="Calibri"/>
          <w:bCs/>
        </w:rPr>
        <w:t xml:space="preserve"> this is a formative placement, </w:t>
      </w:r>
      <w:r w:rsidR="00B32EF1">
        <w:rPr>
          <w:rFonts w:cs="Calibri"/>
          <w:bCs/>
        </w:rPr>
        <w:t xml:space="preserve">the same criteria will be used in the summative placement so </w:t>
      </w:r>
      <w:r w:rsidR="00B32EF1" w:rsidRPr="009F4797">
        <w:rPr>
          <w:rFonts w:cs="Calibri"/>
          <w:bCs/>
        </w:rPr>
        <w:t xml:space="preserve">students should be given an indication </w:t>
      </w:r>
      <w:r w:rsidR="00B32EF1">
        <w:rPr>
          <w:rFonts w:cs="Calibri"/>
          <w:bCs/>
        </w:rPr>
        <w:t>of</w:t>
      </w:r>
      <w:r w:rsidR="00B32EF1" w:rsidRPr="009F4797">
        <w:rPr>
          <w:rFonts w:cs="Calibri"/>
          <w:bCs/>
        </w:rPr>
        <w:t xml:space="preserve"> </w:t>
      </w:r>
      <w:r w:rsidR="00B32EF1">
        <w:rPr>
          <w:rFonts w:cs="Calibri"/>
          <w:bCs/>
        </w:rPr>
        <w:t>their progress</w:t>
      </w:r>
      <w:r w:rsidR="00B32EF1" w:rsidRPr="009F4797">
        <w:rPr>
          <w:rFonts w:cs="Calibri"/>
          <w:bCs/>
        </w:rPr>
        <w:t xml:space="preserve"> </w:t>
      </w:r>
      <w:r w:rsidR="00B32EF1">
        <w:rPr>
          <w:rFonts w:cs="Calibri"/>
          <w:bCs/>
        </w:rPr>
        <w:t>to date</w:t>
      </w:r>
      <w:r w:rsidR="00B32EF1" w:rsidRPr="009F4797">
        <w:rPr>
          <w:rFonts w:cs="Calibri"/>
          <w:bCs/>
        </w:rPr>
        <w:t>.</w:t>
      </w:r>
    </w:p>
    <w:tbl>
      <w:tblPr>
        <w:tblStyle w:val="TableGrid"/>
        <w:tblW w:w="9016" w:type="dxa"/>
        <w:tblLook w:val="04A0" w:firstRow="1" w:lastRow="0" w:firstColumn="1" w:lastColumn="0" w:noHBand="0" w:noVBand="1"/>
      </w:tblPr>
      <w:tblGrid>
        <w:gridCol w:w="3282"/>
        <w:gridCol w:w="1275"/>
        <w:gridCol w:w="4459"/>
      </w:tblGrid>
      <w:tr w:rsidR="002C19C9" w:rsidRPr="00A178D8" w14:paraId="52E40D01" w14:textId="77777777" w:rsidTr="282DCC0A">
        <w:tc>
          <w:tcPr>
            <w:tcW w:w="3282" w:type="dxa"/>
            <w:shd w:val="clear" w:color="auto" w:fill="F2F2F2" w:themeFill="background1" w:themeFillShade="F2"/>
          </w:tcPr>
          <w:p w14:paraId="6ACDCCA0" w14:textId="50897EA8" w:rsidR="00483873" w:rsidRPr="00A178D8" w:rsidRDefault="002C19C9" w:rsidP="00347DFC">
            <w:pPr>
              <w:spacing w:line="240" w:lineRule="auto"/>
              <w:contextualSpacing/>
              <w:rPr>
                <w:rFonts w:cs="Calibri"/>
                <w:b/>
              </w:rPr>
            </w:pPr>
            <w:r>
              <w:rPr>
                <w:rFonts w:cs="Calibri"/>
                <w:b/>
              </w:rPr>
              <w:t>Consistent demonstration of the following c</w:t>
            </w:r>
            <w:r w:rsidR="00483873" w:rsidRPr="00A178D8">
              <w:rPr>
                <w:rFonts w:cs="Calibri"/>
                <w:b/>
              </w:rPr>
              <w:t>riteria</w:t>
            </w:r>
          </w:p>
        </w:tc>
        <w:tc>
          <w:tcPr>
            <w:tcW w:w="1275" w:type="dxa"/>
            <w:shd w:val="clear" w:color="auto" w:fill="F2F2F2" w:themeFill="background1" w:themeFillShade="F2"/>
          </w:tcPr>
          <w:p w14:paraId="74301773" w14:textId="77777777" w:rsidR="00483873" w:rsidRPr="00A178D8" w:rsidRDefault="00483873" w:rsidP="00347DFC">
            <w:pPr>
              <w:spacing w:line="240" w:lineRule="auto"/>
              <w:contextualSpacing/>
              <w:rPr>
                <w:rFonts w:cs="Calibri"/>
                <w:b/>
              </w:rPr>
            </w:pPr>
            <w:r>
              <w:rPr>
                <w:rFonts w:cs="Calibri"/>
                <w:b/>
              </w:rPr>
              <w:t>Pass/Fail</w:t>
            </w:r>
          </w:p>
        </w:tc>
        <w:tc>
          <w:tcPr>
            <w:tcW w:w="4459" w:type="dxa"/>
            <w:shd w:val="clear" w:color="auto" w:fill="F2F2F2" w:themeFill="background1" w:themeFillShade="F2"/>
          </w:tcPr>
          <w:p w14:paraId="74008465" w14:textId="22151AD5" w:rsidR="00483873" w:rsidRPr="00A178D8" w:rsidRDefault="00483873" w:rsidP="00347DFC">
            <w:pPr>
              <w:spacing w:line="240" w:lineRule="auto"/>
              <w:contextualSpacing/>
              <w:rPr>
                <w:rFonts w:cs="Calibri"/>
                <w:b/>
              </w:rPr>
            </w:pPr>
            <w:r w:rsidRPr="00A178D8">
              <w:rPr>
                <w:rFonts w:cs="Calibri"/>
                <w:b/>
              </w:rPr>
              <w:t>PE Comments</w:t>
            </w:r>
            <w:r w:rsidR="00446EA1">
              <w:rPr>
                <w:rFonts w:cs="Calibri"/>
                <w:b/>
              </w:rPr>
              <w:t>/feedback</w:t>
            </w:r>
            <w:r w:rsidRPr="00A178D8">
              <w:rPr>
                <w:rFonts w:cs="Calibri"/>
                <w:b/>
              </w:rPr>
              <w:t xml:space="preserve">  </w:t>
            </w:r>
          </w:p>
        </w:tc>
      </w:tr>
      <w:tr w:rsidR="002C19C9" w:rsidRPr="00A178D8" w14:paraId="4B1A2F49" w14:textId="77777777" w:rsidTr="282DCC0A">
        <w:tc>
          <w:tcPr>
            <w:tcW w:w="3282" w:type="dxa"/>
            <w:vAlign w:val="center"/>
          </w:tcPr>
          <w:p w14:paraId="075EB6AB" w14:textId="77777777" w:rsidR="00483873" w:rsidRDefault="00483873" w:rsidP="64D17083">
            <w:pPr>
              <w:spacing w:line="240" w:lineRule="auto"/>
              <w:contextualSpacing/>
              <w:rPr>
                <w:rFonts w:eastAsia="Times New Roman" w:cs="Calibri"/>
              </w:rPr>
            </w:pPr>
            <w:r w:rsidRPr="64D17083">
              <w:rPr>
                <w:rFonts w:eastAsia="Times New Roman" w:cs="Calibri"/>
              </w:rPr>
              <w:t>Professional behaviour</w:t>
            </w:r>
          </w:p>
          <w:p w14:paraId="11D3B203" w14:textId="77777777" w:rsidR="00165F7F" w:rsidRPr="00A178D8" w:rsidRDefault="00165F7F" w:rsidP="64D17083">
            <w:pPr>
              <w:spacing w:line="240" w:lineRule="auto"/>
              <w:contextualSpacing/>
              <w:rPr>
                <w:rFonts w:eastAsia="Times New Roman" w:cs="Calibri"/>
              </w:rPr>
            </w:pPr>
          </w:p>
        </w:tc>
        <w:tc>
          <w:tcPr>
            <w:tcW w:w="1275" w:type="dxa"/>
          </w:tcPr>
          <w:p w14:paraId="0160DDFB" w14:textId="77777777" w:rsidR="00483873" w:rsidRDefault="00483873" w:rsidP="00347DFC">
            <w:pPr>
              <w:spacing w:line="240" w:lineRule="auto"/>
              <w:contextualSpacing/>
              <w:rPr>
                <w:rFonts w:cs="Calibri"/>
              </w:rPr>
            </w:pPr>
          </w:p>
          <w:p w14:paraId="7C30A532" w14:textId="77777777" w:rsidR="00483873" w:rsidRPr="00A178D8" w:rsidRDefault="00483873" w:rsidP="00347DFC">
            <w:pPr>
              <w:spacing w:line="240" w:lineRule="auto"/>
              <w:contextualSpacing/>
              <w:rPr>
                <w:rFonts w:cs="Calibri"/>
              </w:rPr>
            </w:pPr>
          </w:p>
        </w:tc>
        <w:tc>
          <w:tcPr>
            <w:tcW w:w="4459" w:type="dxa"/>
          </w:tcPr>
          <w:p w14:paraId="713E6626" w14:textId="77777777" w:rsidR="00483873" w:rsidRDefault="00483873" w:rsidP="00347DFC">
            <w:pPr>
              <w:spacing w:line="240" w:lineRule="auto"/>
              <w:contextualSpacing/>
              <w:rPr>
                <w:rFonts w:cs="Calibri"/>
              </w:rPr>
            </w:pPr>
          </w:p>
          <w:p w14:paraId="690CFD71" w14:textId="77777777" w:rsidR="00E659AD" w:rsidRDefault="00E659AD" w:rsidP="00347DFC">
            <w:pPr>
              <w:spacing w:line="240" w:lineRule="auto"/>
              <w:contextualSpacing/>
              <w:rPr>
                <w:rFonts w:cs="Calibri"/>
              </w:rPr>
            </w:pPr>
          </w:p>
          <w:p w14:paraId="01E1B645" w14:textId="77777777" w:rsidR="00483873" w:rsidRPr="00A178D8" w:rsidRDefault="00483873" w:rsidP="00347DFC">
            <w:pPr>
              <w:spacing w:line="240" w:lineRule="auto"/>
              <w:contextualSpacing/>
              <w:rPr>
                <w:rFonts w:cs="Calibri"/>
              </w:rPr>
            </w:pPr>
          </w:p>
        </w:tc>
      </w:tr>
      <w:tr w:rsidR="002C19C9" w:rsidRPr="00A178D8" w14:paraId="4EB6C201" w14:textId="77777777" w:rsidTr="282DCC0A">
        <w:tc>
          <w:tcPr>
            <w:tcW w:w="3282" w:type="dxa"/>
            <w:vAlign w:val="center"/>
          </w:tcPr>
          <w:p w14:paraId="4694E288" w14:textId="77777777" w:rsidR="00483873" w:rsidRPr="00A178D8" w:rsidRDefault="00483873" w:rsidP="64D17083">
            <w:pPr>
              <w:spacing w:line="240" w:lineRule="auto"/>
              <w:contextualSpacing/>
              <w:rPr>
                <w:rFonts w:eastAsia="Times New Roman" w:cs="Calibri"/>
              </w:rPr>
            </w:pPr>
            <w:r w:rsidRPr="64D17083">
              <w:rPr>
                <w:rFonts w:eastAsia="Times New Roman" w:cs="Calibri"/>
              </w:rPr>
              <w:t>Communication skills</w:t>
            </w:r>
          </w:p>
        </w:tc>
        <w:tc>
          <w:tcPr>
            <w:tcW w:w="1275" w:type="dxa"/>
          </w:tcPr>
          <w:p w14:paraId="58C3522C" w14:textId="77777777" w:rsidR="00483873" w:rsidRDefault="00483873" w:rsidP="00347DFC">
            <w:pPr>
              <w:spacing w:line="240" w:lineRule="auto"/>
              <w:contextualSpacing/>
              <w:rPr>
                <w:rFonts w:cs="Calibri"/>
              </w:rPr>
            </w:pPr>
          </w:p>
          <w:p w14:paraId="583448DC" w14:textId="77777777" w:rsidR="00483873" w:rsidRPr="00A178D8" w:rsidRDefault="00483873" w:rsidP="00347DFC">
            <w:pPr>
              <w:spacing w:line="240" w:lineRule="auto"/>
              <w:contextualSpacing/>
              <w:rPr>
                <w:rFonts w:cs="Calibri"/>
              </w:rPr>
            </w:pPr>
          </w:p>
        </w:tc>
        <w:tc>
          <w:tcPr>
            <w:tcW w:w="4459" w:type="dxa"/>
          </w:tcPr>
          <w:p w14:paraId="68DC08D2" w14:textId="77777777" w:rsidR="00483873" w:rsidRDefault="00483873" w:rsidP="00347DFC">
            <w:pPr>
              <w:spacing w:line="240" w:lineRule="auto"/>
              <w:contextualSpacing/>
              <w:rPr>
                <w:rFonts w:cs="Calibri"/>
              </w:rPr>
            </w:pPr>
          </w:p>
          <w:p w14:paraId="395DFEF4" w14:textId="77777777" w:rsidR="00E659AD" w:rsidRDefault="00E659AD" w:rsidP="00347DFC">
            <w:pPr>
              <w:spacing w:line="240" w:lineRule="auto"/>
              <w:contextualSpacing/>
              <w:rPr>
                <w:rFonts w:cs="Calibri"/>
              </w:rPr>
            </w:pPr>
          </w:p>
          <w:p w14:paraId="5C4B4584" w14:textId="77777777" w:rsidR="00483873" w:rsidRPr="00A178D8" w:rsidRDefault="00483873" w:rsidP="00347DFC">
            <w:pPr>
              <w:spacing w:line="240" w:lineRule="auto"/>
              <w:contextualSpacing/>
              <w:rPr>
                <w:rFonts w:cs="Calibri"/>
              </w:rPr>
            </w:pPr>
          </w:p>
        </w:tc>
      </w:tr>
      <w:tr w:rsidR="002C19C9" w:rsidRPr="00A178D8" w14:paraId="0DDACD81" w14:textId="77777777" w:rsidTr="282DCC0A">
        <w:tc>
          <w:tcPr>
            <w:tcW w:w="3282" w:type="dxa"/>
            <w:vAlign w:val="center"/>
          </w:tcPr>
          <w:p w14:paraId="543D6D2A" w14:textId="77777777" w:rsidR="00483873" w:rsidRPr="00A178D8" w:rsidRDefault="00483873" w:rsidP="64D17083">
            <w:pPr>
              <w:spacing w:line="240" w:lineRule="auto"/>
              <w:contextualSpacing/>
              <w:rPr>
                <w:rFonts w:eastAsia="Times New Roman" w:cs="Calibri"/>
              </w:rPr>
            </w:pPr>
            <w:r w:rsidRPr="64D17083">
              <w:rPr>
                <w:rFonts w:eastAsia="Times New Roman" w:cs="Calibri"/>
              </w:rPr>
              <w:t>Adherence to local clinical protocols</w:t>
            </w:r>
          </w:p>
        </w:tc>
        <w:tc>
          <w:tcPr>
            <w:tcW w:w="1275" w:type="dxa"/>
          </w:tcPr>
          <w:p w14:paraId="5391C510" w14:textId="77777777" w:rsidR="00483873" w:rsidRDefault="00483873" w:rsidP="00347DFC">
            <w:pPr>
              <w:spacing w:line="240" w:lineRule="auto"/>
              <w:contextualSpacing/>
              <w:rPr>
                <w:rFonts w:cs="Calibri"/>
              </w:rPr>
            </w:pPr>
          </w:p>
          <w:p w14:paraId="1A41EABB" w14:textId="77777777" w:rsidR="00483873" w:rsidRPr="00A178D8" w:rsidRDefault="00483873" w:rsidP="00347DFC">
            <w:pPr>
              <w:spacing w:line="240" w:lineRule="auto"/>
              <w:contextualSpacing/>
              <w:rPr>
                <w:rFonts w:cs="Calibri"/>
              </w:rPr>
            </w:pPr>
          </w:p>
        </w:tc>
        <w:tc>
          <w:tcPr>
            <w:tcW w:w="4459" w:type="dxa"/>
          </w:tcPr>
          <w:p w14:paraId="6DD6BB55" w14:textId="77777777" w:rsidR="00483873" w:rsidRDefault="00483873" w:rsidP="00347DFC">
            <w:pPr>
              <w:spacing w:line="240" w:lineRule="auto"/>
              <w:contextualSpacing/>
              <w:rPr>
                <w:rFonts w:cs="Calibri"/>
              </w:rPr>
            </w:pPr>
          </w:p>
          <w:p w14:paraId="4118E7C4" w14:textId="77777777" w:rsidR="00E659AD" w:rsidRDefault="00E659AD" w:rsidP="00347DFC">
            <w:pPr>
              <w:spacing w:line="240" w:lineRule="auto"/>
              <w:contextualSpacing/>
              <w:rPr>
                <w:rFonts w:cs="Calibri"/>
              </w:rPr>
            </w:pPr>
          </w:p>
          <w:p w14:paraId="61DD9CF2" w14:textId="77777777" w:rsidR="00483873" w:rsidRPr="00A178D8" w:rsidRDefault="00483873" w:rsidP="00347DFC">
            <w:pPr>
              <w:spacing w:line="240" w:lineRule="auto"/>
              <w:contextualSpacing/>
              <w:rPr>
                <w:rFonts w:cs="Calibri"/>
              </w:rPr>
            </w:pPr>
          </w:p>
        </w:tc>
      </w:tr>
      <w:tr w:rsidR="002C19C9" w:rsidRPr="00A178D8" w14:paraId="717013D0" w14:textId="77777777" w:rsidTr="282DCC0A">
        <w:tc>
          <w:tcPr>
            <w:tcW w:w="3282" w:type="dxa"/>
            <w:vAlign w:val="center"/>
          </w:tcPr>
          <w:p w14:paraId="1E0A7C52" w14:textId="77777777" w:rsidR="00483873" w:rsidRDefault="00483873" w:rsidP="64D17083">
            <w:pPr>
              <w:spacing w:line="240" w:lineRule="auto"/>
              <w:contextualSpacing/>
              <w:rPr>
                <w:rFonts w:eastAsia="Times New Roman" w:cs="Calibri"/>
              </w:rPr>
            </w:pPr>
            <w:r w:rsidRPr="64D17083">
              <w:rPr>
                <w:rFonts w:eastAsia="Times New Roman" w:cs="Calibri"/>
              </w:rPr>
              <w:t>Selection and application of relevant clinical assessments</w:t>
            </w:r>
          </w:p>
        </w:tc>
        <w:tc>
          <w:tcPr>
            <w:tcW w:w="1275" w:type="dxa"/>
          </w:tcPr>
          <w:p w14:paraId="135020F2" w14:textId="77777777" w:rsidR="00483873" w:rsidRDefault="00483873" w:rsidP="00347DFC">
            <w:pPr>
              <w:spacing w:line="240" w:lineRule="auto"/>
              <w:contextualSpacing/>
              <w:rPr>
                <w:rFonts w:cs="Calibri"/>
              </w:rPr>
            </w:pPr>
          </w:p>
          <w:p w14:paraId="040C9E83" w14:textId="77777777" w:rsidR="00483873" w:rsidRPr="00A178D8" w:rsidRDefault="00483873" w:rsidP="00347DFC">
            <w:pPr>
              <w:spacing w:line="240" w:lineRule="auto"/>
              <w:contextualSpacing/>
              <w:rPr>
                <w:rFonts w:cs="Calibri"/>
              </w:rPr>
            </w:pPr>
          </w:p>
        </w:tc>
        <w:tc>
          <w:tcPr>
            <w:tcW w:w="4459" w:type="dxa"/>
          </w:tcPr>
          <w:p w14:paraId="7329BCB6" w14:textId="77777777" w:rsidR="00483873" w:rsidRDefault="00483873" w:rsidP="00347DFC">
            <w:pPr>
              <w:spacing w:line="240" w:lineRule="auto"/>
              <w:contextualSpacing/>
              <w:rPr>
                <w:rFonts w:cs="Calibri"/>
              </w:rPr>
            </w:pPr>
          </w:p>
          <w:p w14:paraId="12AF114E" w14:textId="77777777" w:rsidR="00E659AD" w:rsidRDefault="00E659AD" w:rsidP="00347DFC">
            <w:pPr>
              <w:spacing w:line="240" w:lineRule="auto"/>
              <w:contextualSpacing/>
              <w:rPr>
                <w:rFonts w:cs="Calibri"/>
              </w:rPr>
            </w:pPr>
          </w:p>
          <w:p w14:paraId="23398A01" w14:textId="77777777" w:rsidR="00483873" w:rsidRPr="00A178D8" w:rsidRDefault="00483873" w:rsidP="00347DFC">
            <w:pPr>
              <w:spacing w:line="240" w:lineRule="auto"/>
              <w:contextualSpacing/>
              <w:rPr>
                <w:rFonts w:cs="Calibri"/>
              </w:rPr>
            </w:pPr>
          </w:p>
        </w:tc>
      </w:tr>
      <w:tr w:rsidR="002C19C9" w:rsidRPr="00A178D8" w14:paraId="56CEAB67" w14:textId="77777777" w:rsidTr="282DCC0A">
        <w:tc>
          <w:tcPr>
            <w:tcW w:w="3282" w:type="dxa"/>
            <w:vAlign w:val="center"/>
          </w:tcPr>
          <w:p w14:paraId="73B50F64" w14:textId="77777777" w:rsidR="00483873" w:rsidRDefault="00483873" w:rsidP="64D17083">
            <w:pPr>
              <w:spacing w:line="240" w:lineRule="auto"/>
              <w:contextualSpacing/>
              <w:rPr>
                <w:rFonts w:eastAsia="Times New Roman" w:cs="Calibri"/>
              </w:rPr>
            </w:pPr>
            <w:r w:rsidRPr="64D17083">
              <w:rPr>
                <w:rFonts w:eastAsia="Times New Roman" w:cs="Calibri"/>
              </w:rPr>
              <w:t>Synthesis and interpretation of history and assessments to inform podiatric diagnosis and risk</w:t>
            </w:r>
          </w:p>
        </w:tc>
        <w:tc>
          <w:tcPr>
            <w:tcW w:w="1275" w:type="dxa"/>
          </w:tcPr>
          <w:p w14:paraId="041C60D9" w14:textId="77777777" w:rsidR="00483873" w:rsidRDefault="00483873" w:rsidP="00347DFC">
            <w:pPr>
              <w:spacing w:line="240" w:lineRule="auto"/>
              <w:contextualSpacing/>
              <w:rPr>
                <w:rFonts w:cs="Calibri"/>
              </w:rPr>
            </w:pPr>
          </w:p>
          <w:p w14:paraId="4FBC1F80" w14:textId="77777777" w:rsidR="00483873" w:rsidRPr="00A178D8" w:rsidRDefault="00483873" w:rsidP="00347DFC">
            <w:pPr>
              <w:spacing w:line="240" w:lineRule="auto"/>
              <w:contextualSpacing/>
              <w:rPr>
                <w:rFonts w:cs="Calibri"/>
              </w:rPr>
            </w:pPr>
          </w:p>
        </w:tc>
        <w:tc>
          <w:tcPr>
            <w:tcW w:w="4459" w:type="dxa"/>
          </w:tcPr>
          <w:p w14:paraId="2D2B3CAF" w14:textId="77777777" w:rsidR="00483873" w:rsidRDefault="00483873" w:rsidP="00347DFC">
            <w:pPr>
              <w:spacing w:line="240" w:lineRule="auto"/>
              <w:contextualSpacing/>
              <w:rPr>
                <w:rFonts w:cs="Calibri"/>
              </w:rPr>
            </w:pPr>
          </w:p>
          <w:p w14:paraId="66FDA99D" w14:textId="77777777" w:rsidR="00E659AD" w:rsidRDefault="00E659AD" w:rsidP="00347DFC">
            <w:pPr>
              <w:spacing w:line="240" w:lineRule="auto"/>
              <w:contextualSpacing/>
              <w:rPr>
                <w:rFonts w:cs="Calibri"/>
              </w:rPr>
            </w:pPr>
          </w:p>
          <w:p w14:paraId="7F1153F4" w14:textId="77777777" w:rsidR="00E659AD" w:rsidRPr="00A178D8" w:rsidRDefault="00E659AD" w:rsidP="00347DFC">
            <w:pPr>
              <w:spacing w:line="240" w:lineRule="auto"/>
              <w:contextualSpacing/>
              <w:rPr>
                <w:rFonts w:cs="Calibri"/>
              </w:rPr>
            </w:pPr>
          </w:p>
        </w:tc>
      </w:tr>
      <w:tr w:rsidR="002C19C9" w:rsidRPr="00A178D8" w14:paraId="6AE31CD1" w14:textId="77777777" w:rsidTr="282DCC0A">
        <w:tc>
          <w:tcPr>
            <w:tcW w:w="3282" w:type="dxa"/>
            <w:vAlign w:val="center"/>
          </w:tcPr>
          <w:p w14:paraId="519280AF" w14:textId="526A90D6" w:rsidR="00483873" w:rsidRDefault="00483873" w:rsidP="64D17083">
            <w:pPr>
              <w:spacing w:line="240" w:lineRule="auto"/>
              <w:contextualSpacing/>
              <w:rPr>
                <w:rFonts w:eastAsia="Times New Roman" w:cs="Calibri"/>
              </w:rPr>
            </w:pPr>
            <w:r w:rsidRPr="64D17083">
              <w:rPr>
                <w:rFonts w:eastAsia="Times New Roman" w:cs="Calibri"/>
              </w:rPr>
              <w:t xml:space="preserve">Formulate and deliver appropriate </w:t>
            </w:r>
            <w:r w:rsidR="268A10EB" w:rsidRPr="64D17083">
              <w:rPr>
                <w:rFonts w:eastAsia="Times New Roman" w:cs="Calibri"/>
              </w:rPr>
              <w:t>person-centred</w:t>
            </w:r>
            <w:r w:rsidRPr="64D17083">
              <w:rPr>
                <w:rFonts w:eastAsia="Times New Roman" w:cs="Calibri"/>
              </w:rPr>
              <w:t xml:space="preserve"> management strategies</w:t>
            </w:r>
          </w:p>
        </w:tc>
        <w:tc>
          <w:tcPr>
            <w:tcW w:w="1275" w:type="dxa"/>
          </w:tcPr>
          <w:p w14:paraId="7C5F937C" w14:textId="77777777" w:rsidR="00483873" w:rsidRDefault="00483873" w:rsidP="00347DFC">
            <w:pPr>
              <w:spacing w:line="240" w:lineRule="auto"/>
              <w:contextualSpacing/>
              <w:rPr>
                <w:rFonts w:cs="Calibri"/>
              </w:rPr>
            </w:pPr>
          </w:p>
          <w:p w14:paraId="79A9FB0C" w14:textId="77777777" w:rsidR="00483873" w:rsidRPr="00A178D8" w:rsidRDefault="00483873" w:rsidP="00347DFC">
            <w:pPr>
              <w:spacing w:line="240" w:lineRule="auto"/>
              <w:contextualSpacing/>
              <w:rPr>
                <w:rFonts w:cs="Calibri"/>
              </w:rPr>
            </w:pPr>
          </w:p>
        </w:tc>
        <w:tc>
          <w:tcPr>
            <w:tcW w:w="4459" w:type="dxa"/>
          </w:tcPr>
          <w:p w14:paraId="1CA73998" w14:textId="77777777" w:rsidR="00483873" w:rsidRDefault="00483873" w:rsidP="00347DFC">
            <w:pPr>
              <w:spacing w:line="240" w:lineRule="auto"/>
              <w:contextualSpacing/>
              <w:rPr>
                <w:rFonts w:cs="Calibri"/>
              </w:rPr>
            </w:pPr>
          </w:p>
          <w:p w14:paraId="3905B4A0" w14:textId="77777777" w:rsidR="00E659AD" w:rsidRDefault="00E659AD" w:rsidP="00347DFC">
            <w:pPr>
              <w:spacing w:line="240" w:lineRule="auto"/>
              <w:contextualSpacing/>
              <w:rPr>
                <w:rFonts w:cs="Calibri"/>
              </w:rPr>
            </w:pPr>
          </w:p>
          <w:p w14:paraId="0910F712" w14:textId="77777777" w:rsidR="00E659AD" w:rsidRPr="00A178D8" w:rsidRDefault="00E659AD" w:rsidP="00347DFC">
            <w:pPr>
              <w:spacing w:line="240" w:lineRule="auto"/>
              <w:contextualSpacing/>
              <w:rPr>
                <w:rFonts w:cs="Calibri"/>
              </w:rPr>
            </w:pPr>
          </w:p>
        </w:tc>
      </w:tr>
      <w:tr w:rsidR="002C19C9" w:rsidRPr="00A178D8" w14:paraId="31E89615" w14:textId="77777777" w:rsidTr="282DCC0A">
        <w:tc>
          <w:tcPr>
            <w:tcW w:w="3282" w:type="dxa"/>
            <w:shd w:val="clear" w:color="auto" w:fill="F2F2F2" w:themeFill="background1" w:themeFillShade="F2"/>
            <w:vAlign w:val="center"/>
          </w:tcPr>
          <w:p w14:paraId="25D56F5F" w14:textId="6B7CBDB1" w:rsidR="00483873" w:rsidRPr="00A178D8" w:rsidRDefault="000D69C3" w:rsidP="00347DFC">
            <w:pPr>
              <w:spacing w:line="240" w:lineRule="auto"/>
              <w:contextualSpacing/>
              <w:rPr>
                <w:rFonts w:eastAsia="Times New Roman" w:cs="Calibri"/>
              </w:rPr>
            </w:pPr>
            <w:r>
              <w:rPr>
                <w:rFonts w:cs="Calibri"/>
                <w:b/>
              </w:rPr>
              <w:t>Overarching</w:t>
            </w:r>
            <w:r w:rsidR="00EF6AA0">
              <w:rPr>
                <w:rFonts w:cs="Calibri"/>
                <w:b/>
              </w:rPr>
              <w:t xml:space="preserve"> </w:t>
            </w:r>
            <w:r w:rsidR="00483873" w:rsidRPr="00A178D8">
              <w:rPr>
                <w:rFonts w:cs="Calibri"/>
                <w:b/>
              </w:rPr>
              <w:t>Learning Outcome</w:t>
            </w:r>
          </w:p>
        </w:tc>
        <w:tc>
          <w:tcPr>
            <w:tcW w:w="1275" w:type="dxa"/>
            <w:shd w:val="clear" w:color="auto" w:fill="F2F2F2" w:themeFill="background1" w:themeFillShade="F2"/>
          </w:tcPr>
          <w:p w14:paraId="081E434A" w14:textId="77777777" w:rsidR="00483873" w:rsidRPr="00BA2D93" w:rsidRDefault="00483873" w:rsidP="00347DFC">
            <w:pPr>
              <w:spacing w:line="240" w:lineRule="auto"/>
              <w:contextualSpacing/>
              <w:rPr>
                <w:rFonts w:cs="Calibri"/>
                <w:b/>
                <w:bCs/>
                <w:lang w:val="en-US"/>
              </w:rPr>
            </w:pPr>
            <w:r w:rsidRPr="00BA2D93">
              <w:rPr>
                <w:rFonts w:cs="Calibri"/>
                <w:b/>
                <w:bCs/>
                <w:lang w:val="en-US"/>
              </w:rPr>
              <w:t>OVERALL PASS/FAIL</w:t>
            </w:r>
          </w:p>
        </w:tc>
        <w:tc>
          <w:tcPr>
            <w:tcW w:w="4459" w:type="dxa"/>
            <w:shd w:val="clear" w:color="auto" w:fill="F2F2F2" w:themeFill="background1" w:themeFillShade="F2"/>
          </w:tcPr>
          <w:p w14:paraId="0C083511" w14:textId="77777777" w:rsidR="00483873" w:rsidRPr="00A178D8" w:rsidRDefault="00483873" w:rsidP="00347DFC">
            <w:pPr>
              <w:spacing w:line="240" w:lineRule="auto"/>
              <w:contextualSpacing/>
              <w:rPr>
                <w:rFonts w:cs="Calibri"/>
                <w:lang w:val="en-US"/>
              </w:rPr>
            </w:pPr>
          </w:p>
        </w:tc>
      </w:tr>
      <w:tr w:rsidR="002C19C9" w:rsidRPr="00A178D8" w14:paraId="62F92392" w14:textId="77777777" w:rsidTr="282DCC0A">
        <w:tc>
          <w:tcPr>
            <w:tcW w:w="3282" w:type="dxa"/>
            <w:vAlign w:val="center"/>
          </w:tcPr>
          <w:p w14:paraId="42D2735A" w14:textId="3AE7C36E" w:rsidR="00483873" w:rsidRPr="00A178D8" w:rsidRDefault="00483873" w:rsidP="64D17083">
            <w:pPr>
              <w:spacing w:line="240" w:lineRule="auto"/>
              <w:contextualSpacing/>
              <w:rPr>
                <w:rFonts w:cs="Calibri"/>
                <w:b/>
                <w:bCs/>
              </w:rPr>
            </w:pPr>
            <w:r w:rsidRPr="64D17083">
              <w:rPr>
                <w:rFonts w:cs="Calibri"/>
              </w:rPr>
              <w:t xml:space="preserve">Consistently </w:t>
            </w:r>
            <w:r w:rsidR="40C0E435" w:rsidRPr="64D17083">
              <w:rPr>
                <w:rFonts w:cs="Calibri"/>
              </w:rPr>
              <w:t xml:space="preserve">and safely </w:t>
            </w:r>
            <w:r w:rsidRPr="64D17083">
              <w:rPr>
                <w:rFonts w:cs="Calibri"/>
              </w:rPr>
              <w:t xml:space="preserve">apply clinical knowledge and </w:t>
            </w:r>
            <w:r w:rsidR="40C0E435" w:rsidRPr="64D17083">
              <w:rPr>
                <w:rFonts w:cs="Calibri"/>
              </w:rPr>
              <w:t xml:space="preserve">practical </w:t>
            </w:r>
            <w:r w:rsidRPr="64D17083">
              <w:rPr>
                <w:rFonts w:cs="Calibri"/>
              </w:rPr>
              <w:t>skills in a clinical environment</w:t>
            </w:r>
            <w:r w:rsidR="75C808F0" w:rsidRPr="64D17083">
              <w:rPr>
                <w:rFonts w:cs="Calibri"/>
              </w:rPr>
              <w:t xml:space="preserve"> </w:t>
            </w:r>
            <w:r w:rsidRPr="64D17083">
              <w:rPr>
                <w:rFonts w:cs="Calibri"/>
              </w:rPr>
              <w:t>commensurate with level of study</w:t>
            </w:r>
          </w:p>
        </w:tc>
        <w:tc>
          <w:tcPr>
            <w:tcW w:w="1275" w:type="dxa"/>
          </w:tcPr>
          <w:p w14:paraId="1EA027BA" w14:textId="77777777" w:rsidR="00483873" w:rsidRPr="00A178D8" w:rsidRDefault="00483873" w:rsidP="00347DFC">
            <w:pPr>
              <w:spacing w:line="240" w:lineRule="auto"/>
              <w:contextualSpacing/>
              <w:rPr>
                <w:rFonts w:cs="Calibri"/>
                <w:lang w:val="en-US"/>
              </w:rPr>
            </w:pPr>
          </w:p>
        </w:tc>
        <w:tc>
          <w:tcPr>
            <w:tcW w:w="4459" w:type="dxa"/>
          </w:tcPr>
          <w:p w14:paraId="0120D0DB" w14:textId="77777777" w:rsidR="00483873" w:rsidRPr="00A178D8" w:rsidRDefault="00483873" w:rsidP="00347DFC">
            <w:pPr>
              <w:spacing w:line="240" w:lineRule="auto"/>
              <w:contextualSpacing/>
              <w:rPr>
                <w:rFonts w:cs="Calibri"/>
                <w:lang w:val="en-US"/>
              </w:rPr>
            </w:pPr>
          </w:p>
        </w:tc>
      </w:tr>
    </w:tbl>
    <w:p w14:paraId="0AD672DB" w14:textId="2AEF3D5C" w:rsidR="00483873" w:rsidRPr="00625C7A" w:rsidRDefault="00483873" w:rsidP="00483873">
      <w:pPr>
        <w:spacing w:after="160" w:line="259" w:lineRule="auto"/>
        <w:jc w:val="both"/>
        <w:rPr>
          <w:rFonts w:cs="Calibri"/>
          <w:b/>
          <w:i/>
        </w:rPr>
      </w:pPr>
    </w:p>
    <w:tbl>
      <w:tblPr>
        <w:tblStyle w:val="TableGrid"/>
        <w:tblW w:w="0" w:type="auto"/>
        <w:tblLook w:val="04A0" w:firstRow="1" w:lastRow="0" w:firstColumn="1" w:lastColumn="0" w:noHBand="0" w:noVBand="1"/>
      </w:tblPr>
      <w:tblGrid>
        <w:gridCol w:w="4399"/>
        <w:gridCol w:w="4617"/>
      </w:tblGrid>
      <w:tr w:rsidR="00483873" w:rsidRPr="00A178D8" w14:paraId="10BD98E8" w14:textId="77777777" w:rsidTr="001438B6">
        <w:tc>
          <w:tcPr>
            <w:tcW w:w="4399" w:type="dxa"/>
          </w:tcPr>
          <w:p w14:paraId="60010031" w14:textId="515C3042" w:rsidR="00483873" w:rsidRPr="00A178D8" w:rsidRDefault="001C32BF" w:rsidP="001C32BF">
            <w:pPr>
              <w:spacing w:after="160" w:line="259" w:lineRule="auto"/>
              <w:rPr>
                <w:rFonts w:cs="Calibri"/>
                <w:b/>
              </w:rPr>
            </w:pPr>
            <w:r>
              <w:rPr>
                <w:rFonts w:cs="Calibri"/>
                <w:b/>
              </w:rPr>
              <w:t>PE d</w:t>
            </w:r>
            <w:r w:rsidR="00483873" w:rsidRPr="00A178D8">
              <w:rPr>
                <w:rFonts w:cs="Calibri"/>
                <w:b/>
              </w:rPr>
              <w:t xml:space="preserve">eclaration </w:t>
            </w:r>
            <w:r w:rsidR="00F623C2">
              <w:rPr>
                <w:rFonts w:cs="Calibri"/>
                <w:b/>
              </w:rPr>
              <w:t>for failing student only</w:t>
            </w:r>
          </w:p>
        </w:tc>
        <w:tc>
          <w:tcPr>
            <w:tcW w:w="4617" w:type="dxa"/>
          </w:tcPr>
          <w:p w14:paraId="21714054" w14:textId="027691EB" w:rsidR="00483873" w:rsidRPr="00A178D8" w:rsidRDefault="00483873" w:rsidP="00347DFC">
            <w:pPr>
              <w:spacing w:after="160" w:line="259" w:lineRule="auto"/>
              <w:jc w:val="center"/>
              <w:rPr>
                <w:rFonts w:cs="Calibri"/>
                <w:b/>
              </w:rPr>
            </w:pPr>
            <w:r w:rsidRPr="00A178D8">
              <w:rPr>
                <w:rFonts w:cs="Calibri"/>
                <w:b/>
              </w:rPr>
              <w:t>PE Name/</w:t>
            </w:r>
            <w:r w:rsidR="00446EA1">
              <w:rPr>
                <w:rFonts w:cs="Calibri"/>
                <w:b/>
              </w:rPr>
              <w:t>C</w:t>
            </w:r>
            <w:r w:rsidRPr="00A178D8">
              <w:rPr>
                <w:rFonts w:cs="Calibri"/>
                <w:b/>
              </w:rPr>
              <w:t xml:space="preserve">omment </w:t>
            </w:r>
          </w:p>
        </w:tc>
      </w:tr>
      <w:tr w:rsidR="00483873" w:rsidRPr="00911C62" w14:paraId="14910088" w14:textId="77777777" w:rsidTr="001438B6">
        <w:tc>
          <w:tcPr>
            <w:tcW w:w="4399" w:type="dxa"/>
          </w:tcPr>
          <w:p w14:paraId="435E937F" w14:textId="58B42D97" w:rsidR="00483873" w:rsidRPr="00911C62" w:rsidRDefault="00786857" w:rsidP="00347DFC">
            <w:pPr>
              <w:spacing w:after="160" w:line="259" w:lineRule="auto"/>
              <w:rPr>
                <w:rFonts w:ascii="MS Gothic" w:eastAsia="MS Gothic" w:hAnsi="MS Gothic" w:cstheme="minorHAnsi"/>
                <w:b/>
              </w:rPr>
            </w:pPr>
            <w:sdt>
              <w:sdtPr>
                <w:rPr>
                  <w:rFonts w:asciiTheme="minorHAnsi" w:hAnsiTheme="minorHAnsi" w:cstheme="minorHAnsi"/>
                  <w:b/>
                </w:rPr>
                <w:id w:val="-1131393936"/>
                <w14:checkbox>
                  <w14:checked w14:val="0"/>
                  <w14:checkedState w14:val="2612" w14:font="MS Gothic"/>
                  <w14:uncheckedState w14:val="2610" w14:font="MS Gothic"/>
                </w14:checkbox>
              </w:sdtPr>
              <w:sdtEndPr/>
              <w:sdtContent>
                <w:r w:rsidR="00483873" w:rsidRPr="00911C62">
                  <w:rPr>
                    <w:rFonts w:ascii="MS Gothic" w:eastAsia="MS Gothic" w:hAnsi="MS Gothic" w:cstheme="minorHAnsi" w:hint="eastAsia"/>
                    <w:b/>
                  </w:rPr>
                  <w:t>☐</w:t>
                </w:r>
              </w:sdtContent>
            </w:sdt>
            <w:r w:rsidR="00483873" w:rsidRPr="00911C62">
              <w:rPr>
                <w:rFonts w:asciiTheme="minorHAnsi" w:hAnsiTheme="minorHAnsi" w:cstheme="minorHAnsi"/>
                <w:b/>
              </w:rPr>
              <w:t xml:space="preserve"> </w:t>
            </w:r>
            <w:r w:rsidR="00483873" w:rsidRPr="00911C62">
              <w:rPr>
                <w:rFonts w:asciiTheme="minorHAnsi" w:hAnsiTheme="minorHAnsi" w:cstheme="minorHAnsi"/>
              </w:rPr>
              <w:t xml:space="preserve">By ticking this </w:t>
            </w:r>
            <w:proofErr w:type="gramStart"/>
            <w:r w:rsidR="00483873" w:rsidRPr="00911C62">
              <w:rPr>
                <w:rFonts w:asciiTheme="minorHAnsi" w:hAnsiTheme="minorHAnsi" w:cstheme="minorHAnsi"/>
              </w:rPr>
              <w:t>box</w:t>
            </w:r>
            <w:proofErr w:type="gramEnd"/>
            <w:r w:rsidR="00483873" w:rsidRPr="00911C62">
              <w:rPr>
                <w:rFonts w:asciiTheme="minorHAnsi" w:hAnsiTheme="minorHAnsi" w:cstheme="minorHAnsi"/>
              </w:rPr>
              <w:t xml:space="preserve"> I confirm I have informed this student </w:t>
            </w:r>
            <w:r w:rsidR="004E21A7">
              <w:rPr>
                <w:rFonts w:asciiTheme="minorHAnsi" w:hAnsiTheme="minorHAnsi" w:cstheme="minorHAnsi"/>
              </w:rPr>
              <w:t xml:space="preserve">and the university </w:t>
            </w:r>
            <w:r w:rsidR="00DD34D7">
              <w:rPr>
                <w:rFonts w:asciiTheme="minorHAnsi" w:hAnsiTheme="minorHAnsi" w:cstheme="minorHAnsi"/>
              </w:rPr>
              <w:t xml:space="preserve">that </w:t>
            </w:r>
            <w:r w:rsidR="00483873">
              <w:rPr>
                <w:rFonts w:asciiTheme="minorHAnsi" w:hAnsiTheme="minorHAnsi" w:cstheme="minorHAnsi"/>
              </w:rPr>
              <w:t xml:space="preserve">the </w:t>
            </w:r>
            <w:r w:rsidR="004E21A7">
              <w:rPr>
                <w:rFonts w:asciiTheme="minorHAnsi" w:hAnsiTheme="minorHAnsi" w:cstheme="minorHAnsi"/>
              </w:rPr>
              <w:t>individual has</w:t>
            </w:r>
            <w:r w:rsidR="00483873">
              <w:rPr>
                <w:rFonts w:asciiTheme="minorHAnsi" w:hAnsiTheme="minorHAnsi" w:cstheme="minorHAnsi"/>
              </w:rPr>
              <w:t xml:space="preserve"> </w:t>
            </w:r>
            <w:r w:rsidR="004E21A7">
              <w:rPr>
                <w:rFonts w:asciiTheme="minorHAnsi" w:hAnsiTheme="minorHAnsi" w:cstheme="minorHAnsi"/>
              </w:rPr>
              <w:t>not passed the placement</w:t>
            </w:r>
            <w:r w:rsidR="001C32BF">
              <w:rPr>
                <w:rFonts w:asciiTheme="minorHAnsi" w:hAnsiTheme="minorHAnsi" w:cstheme="minorHAnsi"/>
              </w:rPr>
              <w:t>.</w:t>
            </w:r>
          </w:p>
        </w:tc>
        <w:tc>
          <w:tcPr>
            <w:tcW w:w="4617" w:type="dxa"/>
          </w:tcPr>
          <w:p w14:paraId="1E4D3FB0" w14:textId="77777777" w:rsidR="00483873" w:rsidRPr="00911C62" w:rsidRDefault="00483873" w:rsidP="00347DFC">
            <w:pPr>
              <w:spacing w:after="160" w:line="259" w:lineRule="auto"/>
              <w:rPr>
                <w:rFonts w:asciiTheme="minorHAnsi" w:hAnsiTheme="minorHAnsi" w:cstheme="minorHAnsi"/>
                <w:b/>
              </w:rPr>
            </w:pPr>
          </w:p>
        </w:tc>
      </w:tr>
    </w:tbl>
    <w:p w14:paraId="2837A6BB" w14:textId="5FF661AA" w:rsidR="00DB7D1B" w:rsidRPr="004D3F80" w:rsidRDefault="00522AB2" w:rsidP="64D17083">
      <w:pPr>
        <w:rPr>
          <w:rFonts w:asciiTheme="minorHAnsi" w:hAnsiTheme="minorHAnsi" w:cstheme="minorBidi"/>
          <w:b/>
          <w:bCs/>
        </w:rPr>
      </w:pPr>
      <w:r w:rsidRPr="64D17083">
        <w:rPr>
          <w:rFonts w:asciiTheme="minorHAnsi" w:hAnsiTheme="minorHAnsi" w:cstheme="minorBidi"/>
          <w:b/>
          <w:bCs/>
        </w:rPr>
        <w:t xml:space="preserve">Section </w:t>
      </w:r>
      <w:r w:rsidR="00A8193F" w:rsidRPr="64D17083">
        <w:rPr>
          <w:rFonts w:asciiTheme="minorHAnsi" w:hAnsiTheme="minorHAnsi" w:cstheme="minorBidi"/>
          <w:b/>
          <w:bCs/>
        </w:rPr>
        <w:t>5</w:t>
      </w:r>
      <w:r w:rsidRPr="64D17083">
        <w:rPr>
          <w:rFonts w:asciiTheme="minorHAnsi" w:hAnsiTheme="minorHAnsi" w:cstheme="minorBidi"/>
          <w:b/>
          <w:bCs/>
        </w:rPr>
        <w:t>: To be completed by the student at the end of the plac</w:t>
      </w:r>
      <w:r w:rsidR="00EB4812" w:rsidRPr="64D17083">
        <w:rPr>
          <w:rFonts w:asciiTheme="minorHAnsi" w:hAnsiTheme="minorHAnsi" w:cstheme="minorBidi"/>
          <w:b/>
          <w:bCs/>
        </w:rPr>
        <w:t>ement</w:t>
      </w:r>
    </w:p>
    <w:p w14:paraId="5A467059" w14:textId="054FA5A4" w:rsidR="00FD57D8" w:rsidRDefault="00FD57D8" w:rsidP="0082654B">
      <w:pPr>
        <w:jc w:val="both"/>
        <w:rPr>
          <w:rFonts w:cs="Calibri"/>
        </w:rPr>
      </w:pPr>
      <w:r w:rsidRPr="00EE049D">
        <w:rPr>
          <w:rFonts w:cs="Calibri"/>
          <w:b/>
        </w:rPr>
        <w:t>ii)</w:t>
      </w:r>
      <w:r w:rsidRPr="00EE049D">
        <w:rPr>
          <w:rFonts w:cs="Calibri"/>
        </w:rPr>
        <w:t xml:space="preserve">  </w:t>
      </w:r>
      <w:r w:rsidRPr="00EE049D">
        <w:rPr>
          <w:rFonts w:cs="Calibri"/>
          <w:b/>
        </w:rPr>
        <w:t>End of placement</w:t>
      </w:r>
      <w:r w:rsidR="00D119A1">
        <w:rPr>
          <w:rFonts w:cs="Calibri"/>
          <w:b/>
        </w:rPr>
        <w:t xml:space="preserve"> </w:t>
      </w:r>
      <w:r w:rsidRPr="00EE049D">
        <w:rPr>
          <w:rFonts w:cs="Calibri"/>
          <w:b/>
        </w:rPr>
        <w:t>review</w:t>
      </w:r>
      <w:r w:rsidRPr="00EE049D">
        <w:rPr>
          <w:rFonts w:cs="Calibri"/>
        </w:rPr>
        <w:t xml:space="preserve">. </w:t>
      </w:r>
      <w:r w:rsidR="00EE049D">
        <w:rPr>
          <w:rFonts w:cs="Calibri"/>
        </w:rPr>
        <w:t>U</w:t>
      </w:r>
      <w:r w:rsidRPr="00EE049D">
        <w:rPr>
          <w:rFonts w:cs="Calibri"/>
        </w:rPr>
        <w:t>se this space to reflect on your learning throughout the placement and to identify and review your strengths</w:t>
      </w:r>
      <w:r w:rsidR="00D950DE">
        <w:rPr>
          <w:rFonts w:cs="Calibri"/>
        </w:rPr>
        <w:t xml:space="preserve"> and</w:t>
      </w:r>
      <w:r w:rsidRPr="00EE049D">
        <w:rPr>
          <w:rFonts w:cs="Calibri"/>
        </w:rPr>
        <w:t xml:space="preserve"> areas for development. You may wish to show this to your practice educator, but this is not essential.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FD57D8" w:rsidRPr="00EE049D" w14:paraId="6418E13A" w14:textId="77777777" w:rsidTr="002912F7">
        <w:trPr>
          <w:trHeight w:val="1902"/>
        </w:trPr>
        <w:tc>
          <w:tcPr>
            <w:tcW w:w="9021" w:type="dxa"/>
          </w:tcPr>
          <w:p w14:paraId="5B50F9DF" w14:textId="77777777" w:rsidR="00FD57D8" w:rsidRPr="00EE049D" w:rsidRDefault="00FD57D8" w:rsidP="00347DFC">
            <w:pPr>
              <w:rPr>
                <w:rFonts w:cs="Calibri"/>
                <w:sz w:val="24"/>
                <w:szCs w:val="24"/>
              </w:rPr>
            </w:pPr>
            <w:r w:rsidRPr="00EE049D">
              <w:rPr>
                <w:rFonts w:cs="Calibri"/>
                <w:sz w:val="24"/>
                <w:szCs w:val="24"/>
              </w:rPr>
              <w:lastRenderedPageBreak/>
              <w:t>Reflection on my learning:</w:t>
            </w:r>
          </w:p>
          <w:p w14:paraId="4C8EBD4C" w14:textId="77777777" w:rsidR="00FD57D8" w:rsidRPr="00EE049D" w:rsidRDefault="00FD57D8" w:rsidP="00347DFC">
            <w:pPr>
              <w:rPr>
                <w:rFonts w:cs="Calibri"/>
                <w:sz w:val="24"/>
                <w:szCs w:val="24"/>
              </w:rPr>
            </w:pPr>
          </w:p>
          <w:p w14:paraId="1B00EBEC" w14:textId="77777777" w:rsidR="00FD57D8" w:rsidRPr="00EE049D" w:rsidRDefault="00FD57D8" w:rsidP="00347DFC">
            <w:pPr>
              <w:rPr>
                <w:rFonts w:cs="Calibri"/>
                <w:sz w:val="24"/>
                <w:szCs w:val="24"/>
              </w:rPr>
            </w:pPr>
          </w:p>
          <w:p w14:paraId="0D677203" w14:textId="22B7ED8D" w:rsidR="00FD57D8" w:rsidRPr="00EE049D" w:rsidRDefault="00FD57D8" w:rsidP="00347DFC">
            <w:pPr>
              <w:rPr>
                <w:rFonts w:cs="Calibri"/>
                <w:sz w:val="24"/>
                <w:szCs w:val="24"/>
              </w:rPr>
            </w:pPr>
          </w:p>
          <w:p w14:paraId="0521103F" w14:textId="77777777" w:rsidR="002912F7" w:rsidRPr="00EE049D" w:rsidRDefault="002912F7" w:rsidP="00347DFC">
            <w:pPr>
              <w:rPr>
                <w:rFonts w:cs="Calibri"/>
                <w:sz w:val="24"/>
                <w:szCs w:val="24"/>
              </w:rPr>
            </w:pPr>
          </w:p>
          <w:p w14:paraId="548D962F" w14:textId="77777777" w:rsidR="00FD57D8" w:rsidRPr="00EE049D" w:rsidRDefault="00FD57D8" w:rsidP="00347DFC">
            <w:pPr>
              <w:rPr>
                <w:rFonts w:cs="Calibri"/>
                <w:sz w:val="24"/>
                <w:szCs w:val="24"/>
              </w:rPr>
            </w:pPr>
          </w:p>
          <w:p w14:paraId="56C772A6" w14:textId="77777777" w:rsidR="00FD57D8" w:rsidRPr="00EE049D" w:rsidRDefault="00FD57D8" w:rsidP="00347DFC">
            <w:pPr>
              <w:rPr>
                <w:rFonts w:cs="Calibri"/>
                <w:sz w:val="24"/>
                <w:szCs w:val="24"/>
              </w:rPr>
            </w:pPr>
          </w:p>
          <w:p w14:paraId="3C862186" w14:textId="77777777" w:rsidR="00FD57D8" w:rsidRPr="00EE049D" w:rsidRDefault="00FD57D8" w:rsidP="00347DFC">
            <w:pPr>
              <w:rPr>
                <w:rFonts w:cs="Calibri"/>
                <w:sz w:val="24"/>
                <w:szCs w:val="24"/>
              </w:rPr>
            </w:pPr>
          </w:p>
          <w:p w14:paraId="00C0D5A5" w14:textId="77777777" w:rsidR="00FD57D8" w:rsidRPr="00EE049D" w:rsidRDefault="00FD57D8" w:rsidP="00347DFC">
            <w:pPr>
              <w:rPr>
                <w:rFonts w:cs="Calibri"/>
                <w:sz w:val="24"/>
                <w:szCs w:val="24"/>
              </w:rPr>
            </w:pPr>
          </w:p>
          <w:p w14:paraId="00D0C4C1" w14:textId="77777777" w:rsidR="00FD57D8" w:rsidRPr="00EE049D" w:rsidRDefault="00FD57D8" w:rsidP="00347DFC">
            <w:pPr>
              <w:rPr>
                <w:rFonts w:cs="Calibri"/>
                <w:sz w:val="24"/>
                <w:szCs w:val="24"/>
              </w:rPr>
            </w:pPr>
          </w:p>
        </w:tc>
      </w:tr>
      <w:tr w:rsidR="00FD57D8" w:rsidRPr="00EE049D" w14:paraId="77B52FDF" w14:textId="77777777" w:rsidTr="002912F7">
        <w:trPr>
          <w:trHeight w:val="1958"/>
        </w:trPr>
        <w:tc>
          <w:tcPr>
            <w:tcW w:w="9021" w:type="dxa"/>
          </w:tcPr>
          <w:p w14:paraId="29854D7E" w14:textId="1E72EC89" w:rsidR="00FD57D8" w:rsidRPr="00EE049D" w:rsidRDefault="00FD57D8" w:rsidP="00347DFC">
            <w:pPr>
              <w:rPr>
                <w:rFonts w:cs="Calibri"/>
                <w:sz w:val="24"/>
                <w:szCs w:val="24"/>
              </w:rPr>
            </w:pPr>
            <w:r w:rsidRPr="00EE049D">
              <w:rPr>
                <w:rFonts w:cs="Calibri"/>
                <w:sz w:val="24"/>
                <w:szCs w:val="24"/>
              </w:rPr>
              <w:t xml:space="preserve">Review and identification of areas for </w:t>
            </w:r>
            <w:r w:rsidR="0082654B">
              <w:rPr>
                <w:rFonts w:cs="Calibri"/>
                <w:sz w:val="24"/>
                <w:szCs w:val="24"/>
              </w:rPr>
              <w:t xml:space="preserve">future </w:t>
            </w:r>
            <w:r w:rsidRPr="00EE049D">
              <w:rPr>
                <w:rFonts w:cs="Calibri"/>
                <w:sz w:val="24"/>
                <w:szCs w:val="24"/>
              </w:rPr>
              <w:t>development:</w:t>
            </w:r>
          </w:p>
          <w:p w14:paraId="79FA96B6" w14:textId="41CFD0E2" w:rsidR="00FD57D8" w:rsidRPr="00EE049D" w:rsidRDefault="00FD57D8" w:rsidP="00347DFC">
            <w:pPr>
              <w:rPr>
                <w:rFonts w:cs="Calibri"/>
                <w:sz w:val="24"/>
                <w:szCs w:val="24"/>
              </w:rPr>
            </w:pPr>
          </w:p>
          <w:p w14:paraId="5C8D470A" w14:textId="77777777" w:rsidR="002912F7" w:rsidRPr="00EE049D" w:rsidRDefault="002912F7" w:rsidP="00347DFC">
            <w:pPr>
              <w:rPr>
                <w:rFonts w:cs="Calibri"/>
                <w:sz w:val="24"/>
                <w:szCs w:val="24"/>
              </w:rPr>
            </w:pPr>
          </w:p>
          <w:p w14:paraId="1D74D04F" w14:textId="77777777" w:rsidR="00FD57D8" w:rsidRPr="00EE049D" w:rsidRDefault="00FD57D8" w:rsidP="00347DFC">
            <w:pPr>
              <w:rPr>
                <w:rFonts w:cs="Calibri"/>
                <w:sz w:val="24"/>
                <w:szCs w:val="24"/>
              </w:rPr>
            </w:pPr>
          </w:p>
          <w:p w14:paraId="25683AD8" w14:textId="77777777" w:rsidR="00FD57D8" w:rsidRPr="00EE049D" w:rsidRDefault="00FD57D8" w:rsidP="00347DFC">
            <w:pPr>
              <w:rPr>
                <w:rFonts w:cs="Calibri"/>
                <w:sz w:val="24"/>
                <w:szCs w:val="24"/>
              </w:rPr>
            </w:pPr>
          </w:p>
          <w:p w14:paraId="2AA649A3" w14:textId="77777777" w:rsidR="00FD57D8" w:rsidRPr="00EE049D" w:rsidRDefault="00FD57D8" w:rsidP="00347DFC">
            <w:pPr>
              <w:rPr>
                <w:rFonts w:cs="Calibri"/>
                <w:sz w:val="24"/>
                <w:szCs w:val="24"/>
              </w:rPr>
            </w:pPr>
          </w:p>
          <w:p w14:paraId="4863AB89" w14:textId="77777777" w:rsidR="00FD57D8" w:rsidRPr="00EE049D" w:rsidRDefault="00FD57D8" w:rsidP="00347DFC">
            <w:pPr>
              <w:rPr>
                <w:rFonts w:cs="Calibri"/>
                <w:sz w:val="24"/>
                <w:szCs w:val="24"/>
              </w:rPr>
            </w:pPr>
          </w:p>
          <w:p w14:paraId="32B87EE3" w14:textId="77777777" w:rsidR="00FD57D8" w:rsidRPr="00EE049D" w:rsidRDefault="00FD57D8" w:rsidP="00347DFC">
            <w:pPr>
              <w:rPr>
                <w:rFonts w:cs="Calibri"/>
                <w:sz w:val="24"/>
                <w:szCs w:val="24"/>
              </w:rPr>
            </w:pPr>
          </w:p>
          <w:p w14:paraId="6AE89551" w14:textId="77777777" w:rsidR="00FD57D8" w:rsidRPr="00EE049D" w:rsidRDefault="00FD57D8" w:rsidP="00347DFC">
            <w:pPr>
              <w:rPr>
                <w:rFonts w:cs="Calibri"/>
                <w:sz w:val="24"/>
                <w:szCs w:val="24"/>
              </w:rPr>
            </w:pPr>
          </w:p>
        </w:tc>
      </w:tr>
      <w:tr w:rsidR="00FD57D8" w:rsidRPr="00EE049D" w14:paraId="577BD262" w14:textId="77777777" w:rsidTr="002912F7">
        <w:tc>
          <w:tcPr>
            <w:tcW w:w="9021" w:type="dxa"/>
            <w:vAlign w:val="bottom"/>
          </w:tcPr>
          <w:p w14:paraId="4EB6E4ED" w14:textId="77777777" w:rsidR="00722C82" w:rsidRDefault="00722C82" w:rsidP="002912F7">
            <w:pPr>
              <w:spacing w:line="360" w:lineRule="auto"/>
              <w:rPr>
                <w:rFonts w:cs="Calibri"/>
                <w:sz w:val="24"/>
                <w:szCs w:val="24"/>
              </w:rPr>
            </w:pPr>
          </w:p>
          <w:p w14:paraId="403BF6E7" w14:textId="01852E1E" w:rsidR="00FD57D8" w:rsidRPr="00EE049D" w:rsidRDefault="002912F7" w:rsidP="002912F7">
            <w:pPr>
              <w:spacing w:line="360" w:lineRule="auto"/>
              <w:rPr>
                <w:rFonts w:cs="Calibri"/>
                <w:sz w:val="24"/>
                <w:szCs w:val="24"/>
              </w:rPr>
            </w:pPr>
            <w:r w:rsidRPr="00EE049D">
              <w:rPr>
                <w:rFonts w:cs="Calibri"/>
                <w:sz w:val="24"/>
                <w:szCs w:val="24"/>
              </w:rPr>
              <w:t>Student</w:t>
            </w:r>
            <w:r w:rsidR="00632069">
              <w:rPr>
                <w:rFonts w:cs="Calibri"/>
                <w:sz w:val="24"/>
                <w:szCs w:val="24"/>
              </w:rPr>
              <w:t>’</w:t>
            </w:r>
            <w:r w:rsidRPr="00EE049D">
              <w:rPr>
                <w:rFonts w:cs="Calibri"/>
                <w:sz w:val="24"/>
                <w:szCs w:val="24"/>
              </w:rPr>
              <w:t>s signature ______________________________________________________ Date_____________</w:t>
            </w:r>
          </w:p>
        </w:tc>
      </w:tr>
    </w:tbl>
    <w:p w14:paraId="74A1578E" w14:textId="77777777" w:rsidR="0009118A" w:rsidRPr="0078773B" w:rsidRDefault="0009118A" w:rsidP="007042D2">
      <w:pPr>
        <w:rPr>
          <w:i/>
        </w:rPr>
        <w:sectPr w:rsidR="0009118A" w:rsidRPr="0078773B">
          <w:headerReference w:type="default" r:id="rId21"/>
          <w:footerReference w:type="default" r:id="rId22"/>
          <w:pgSz w:w="11906" w:h="16838"/>
          <w:pgMar w:top="1440" w:right="1440" w:bottom="1440" w:left="1440" w:header="708" w:footer="708" w:gutter="0"/>
          <w:cols w:space="708"/>
          <w:docGrid w:linePitch="360"/>
        </w:sectPr>
      </w:pPr>
    </w:p>
    <w:tbl>
      <w:tblPr>
        <w:tblpPr w:leftFromText="180" w:rightFromText="180" w:vertAnchor="page" w:horzAnchor="margin" w:tblpXSpec="center" w:tblpY="1"/>
        <w:tblW w:w="14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33"/>
        <w:gridCol w:w="2274"/>
      </w:tblGrid>
      <w:tr w:rsidR="00C007A3" w14:paraId="3CC4B927" w14:textId="77777777" w:rsidTr="64D17083">
        <w:tc>
          <w:tcPr>
            <w:tcW w:w="12333" w:type="dxa"/>
            <w:tcBorders>
              <w:top w:val="single" w:sz="4" w:space="0" w:color="auto"/>
              <w:left w:val="nil"/>
              <w:bottom w:val="single" w:sz="4" w:space="0" w:color="auto"/>
              <w:right w:val="nil"/>
            </w:tcBorders>
          </w:tcPr>
          <w:p w14:paraId="49C65DE1" w14:textId="6FCA7EF7" w:rsidR="00531258" w:rsidRPr="0041300D" w:rsidRDefault="1A80F989" w:rsidP="64D17083">
            <w:pPr>
              <w:widowControl w:val="0"/>
              <w:spacing w:after="0"/>
              <w:rPr>
                <w:rFonts w:cs="Calibri"/>
                <w:b/>
                <w:bCs/>
              </w:rPr>
            </w:pPr>
            <w:r w:rsidRPr="64D17083">
              <w:rPr>
                <w:rFonts w:cs="Calibri"/>
                <w:b/>
                <w:bCs/>
              </w:rPr>
              <w:lastRenderedPageBreak/>
              <w:t xml:space="preserve">Section </w:t>
            </w:r>
            <w:r w:rsidR="00A8193F" w:rsidRPr="64D17083">
              <w:rPr>
                <w:rFonts w:cs="Calibri"/>
                <w:b/>
                <w:bCs/>
              </w:rPr>
              <w:t>6</w:t>
            </w:r>
            <w:r w:rsidRPr="64D17083">
              <w:rPr>
                <w:rFonts w:cs="Calibri"/>
                <w:b/>
                <w:bCs/>
              </w:rPr>
              <w:t xml:space="preserve"> – </w:t>
            </w:r>
            <w:r w:rsidR="2DB83D08" w:rsidRPr="64D17083">
              <w:rPr>
                <w:rFonts w:cs="Calibri"/>
                <w:b/>
                <w:bCs/>
                <w:u w:val="single"/>
              </w:rPr>
              <w:t>T</w:t>
            </w:r>
            <w:r w:rsidRPr="64D17083">
              <w:rPr>
                <w:rFonts w:cs="Calibri"/>
                <w:b/>
                <w:bCs/>
                <w:u w:val="single"/>
              </w:rPr>
              <w:t>o be completed by the Practice Educator</w:t>
            </w:r>
            <w:r w:rsidRPr="64D17083">
              <w:rPr>
                <w:rFonts w:cs="Calibri"/>
                <w:b/>
                <w:bCs/>
              </w:rPr>
              <w:t xml:space="preserve"> and discussed with the </w:t>
            </w:r>
            <w:r w:rsidR="09F9FD18" w:rsidRPr="64D17083">
              <w:rPr>
                <w:rFonts w:cs="Calibri"/>
                <w:b/>
                <w:bCs/>
              </w:rPr>
              <w:t>s</w:t>
            </w:r>
            <w:r w:rsidRPr="64D17083">
              <w:rPr>
                <w:rFonts w:cs="Calibri"/>
                <w:b/>
                <w:bCs/>
              </w:rPr>
              <w:t>tudent</w:t>
            </w:r>
            <w:r w:rsidR="7304C51A" w:rsidRPr="64D17083">
              <w:rPr>
                <w:rFonts w:cs="Calibri"/>
                <w:b/>
                <w:bCs/>
              </w:rPr>
              <w:t xml:space="preserve"> at the mid-way</w:t>
            </w:r>
            <w:r w:rsidR="09F9FD18" w:rsidRPr="64D17083">
              <w:rPr>
                <w:rFonts w:cs="Calibri"/>
                <w:b/>
                <w:bCs/>
              </w:rPr>
              <w:t xml:space="preserve"> and end</w:t>
            </w:r>
            <w:r w:rsidR="7304C51A" w:rsidRPr="64D17083">
              <w:rPr>
                <w:rFonts w:cs="Calibri"/>
                <w:b/>
                <w:bCs/>
              </w:rPr>
              <w:t xml:space="preserve"> of </w:t>
            </w:r>
            <w:r w:rsidR="52874832" w:rsidRPr="64D17083">
              <w:rPr>
                <w:rFonts w:cs="Calibri"/>
                <w:b/>
                <w:bCs/>
              </w:rPr>
              <w:t>placement.</w:t>
            </w:r>
            <w:r w:rsidR="7304C51A" w:rsidRPr="64D17083">
              <w:rPr>
                <w:rFonts w:cs="Calibri"/>
                <w:b/>
                <w:bCs/>
              </w:rPr>
              <w:t xml:space="preserve"> </w:t>
            </w:r>
          </w:p>
          <w:p w14:paraId="747E3814" w14:textId="45402B35" w:rsidR="0041300D" w:rsidRPr="00BB7315" w:rsidRDefault="0041300D" w:rsidP="00EF46AD">
            <w:pPr>
              <w:widowControl w:val="0"/>
              <w:spacing w:after="0"/>
              <w:rPr>
                <w:rFonts w:cs="Calibri"/>
                <w:i/>
              </w:rPr>
            </w:pPr>
          </w:p>
        </w:tc>
        <w:tc>
          <w:tcPr>
            <w:tcW w:w="2274" w:type="dxa"/>
            <w:tcBorders>
              <w:top w:val="single" w:sz="4" w:space="0" w:color="auto"/>
              <w:left w:val="nil"/>
              <w:bottom w:val="single" w:sz="4" w:space="0" w:color="auto"/>
              <w:right w:val="nil"/>
            </w:tcBorders>
          </w:tcPr>
          <w:p w14:paraId="293A4DBB" w14:textId="467544B7" w:rsidR="00C007A3" w:rsidRPr="00BB7315" w:rsidRDefault="00C007A3" w:rsidP="00C007A3">
            <w:pPr>
              <w:spacing w:after="0"/>
              <w:jc w:val="center"/>
              <w:rPr>
                <w:b/>
              </w:rPr>
            </w:pPr>
          </w:p>
        </w:tc>
      </w:tr>
    </w:tbl>
    <w:p w14:paraId="43453C34" w14:textId="4F1BE627" w:rsidR="00D16F19" w:rsidRDefault="00D16F19"/>
    <w:tbl>
      <w:tblPr>
        <w:tblStyle w:val="TableGrid"/>
        <w:tblW w:w="0" w:type="auto"/>
        <w:tblLook w:val="04A0" w:firstRow="1" w:lastRow="0" w:firstColumn="1" w:lastColumn="0" w:noHBand="0" w:noVBand="1"/>
      </w:tblPr>
      <w:tblGrid>
        <w:gridCol w:w="1413"/>
        <w:gridCol w:w="10915"/>
        <w:gridCol w:w="1620"/>
      </w:tblGrid>
      <w:tr w:rsidR="002A07D4" w14:paraId="6F9274B9" w14:textId="77777777" w:rsidTr="002C49F2">
        <w:tc>
          <w:tcPr>
            <w:tcW w:w="1413" w:type="dxa"/>
          </w:tcPr>
          <w:p w14:paraId="3F7E9604" w14:textId="04D1357F" w:rsidR="002A07D4" w:rsidRPr="002A07D4" w:rsidRDefault="002A07D4">
            <w:pPr>
              <w:rPr>
                <w:b/>
              </w:rPr>
            </w:pPr>
            <w:r>
              <w:rPr>
                <w:b/>
              </w:rPr>
              <w:t>Date</w:t>
            </w:r>
          </w:p>
        </w:tc>
        <w:tc>
          <w:tcPr>
            <w:tcW w:w="10915" w:type="dxa"/>
          </w:tcPr>
          <w:p w14:paraId="764DEB25" w14:textId="01650623" w:rsidR="002A07D4" w:rsidRPr="002A07D4" w:rsidRDefault="002A07D4">
            <w:pPr>
              <w:rPr>
                <w:b/>
              </w:rPr>
            </w:pPr>
            <w:r w:rsidRPr="002A07D4">
              <w:rPr>
                <w:b/>
              </w:rPr>
              <w:t>Comment/s</w:t>
            </w:r>
          </w:p>
        </w:tc>
        <w:tc>
          <w:tcPr>
            <w:tcW w:w="1620" w:type="dxa"/>
          </w:tcPr>
          <w:p w14:paraId="2642E686" w14:textId="394F010D" w:rsidR="002A07D4" w:rsidRPr="002A07D4" w:rsidRDefault="002A07D4">
            <w:pPr>
              <w:rPr>
                <w:b/>
              </w:rPr>
            </w:pPr>
            <w:r w:rsidRPr="002A07D4">
              <w:rPr>
                <w:b/>
              </w:rPr>
              <w:t xml:space="preserve">PE Name </w:t>
            </w:r>
          </w:p>
        </w:tc>
      </w:tr>
      <w:tr w:rsidR="002A07D4" w14:paraId="14D05FEA" w14:textId="77777777" w:rsidTr="002C49F2">
        <w:tc>
          <w:tcPr>
            <w:tcW w:w="1413" w:type="dxa"/>
          </w:tcPr>
          <w:p w14:paraId="30C3BFF5" w14:textId="77777777" w:rsidR="002A07D4" w:rsidRDefault="002A07D4">
            <w:pPr>
              <w:rPr>
                <w:b/>
              </w:rPr>
            </w:pPr>
          </w:p>
          <w:p w14:paraId="29E788FC" w14:textId="77777777" w:rsidR="002A07D4" w:rsidRDefault="002A07D4">
            <w:pPr>
              <w:rPr>
                <w:b/>
              </w:rPr>
            </w:pPr>
          </w:p>
          <w:p w14:paraId="116F9CD4" w14:textId="77777777" w:rsidR="002A07D4" w:rsidRDefault="002A07D4">
            <w:pPr>
              <w:rPr>
                <w:b/>
              </w:rPr>
            </w:pPr>
          </w:p>
          <w:p w14:paraId="13A212C6" w14:textId="77777777" w:rsidR="002A07D4" w:rsidRDefault="002A07D4">
            <w:pPr>
              <w:rPr>
                <w:b/>
              </w:rPr>
            </w:pPr>
          </w:p>
          <w:p w14:paraId="24FE0119" w14:textId="77777777" w:rsidR="002A07D4" w:rsidRDefault="002A07D4">
            <w:pPr>
              <w:rPr>
                <w:b/>
              </w:rPr>
            </w:pPr>
          </w:p>
          <w:p w14:paraId="3D81896D" w14:textId="77777777" w:rsidR="002A07D4" w:rsidRDefault="002A07D4">
            <w:pPr>
              <w:rPr>
                <w:b/>
              </w:rPr>
            </w:pPr>
          </w:p>
          <w:p w14:paraId="76A73A3C" w14:textId="77777777" w:rsidR="00184DBD" w:rsidRDefault="00184DBD">
            <w:pPr>
              <w:rPr>
                <w:b/>
              </w:rPr>
            </w:pPr>
          </w:p>
          <w:p w14:paraId="2A4D1847" w14:textId="77777777" w:rsidR="00184DBD" w:rsidRDefault="00184DBD">
            <w:pPr>
              <w:rPr>
                <w:b/>
              </w:rPr>
            </w:pPr>
          </w:p>
          <w:p w14:paraId="1A82B7BA" w14:textId="77777777" w:rsidR="00184DBD" w:rsidRDefault="00184DBD">
            <w:pPr>
              <w:rPr>
                <w:b/>
              </w:rPr>
            </w:pPr>
          </w:p>
          <w:p w14:paraId="4B84B19C" w14:textId="77777777" w:rsidR="00184DBD" w:rsidRDefault="00184DBD">
            <w:pPr>
              <w:rPr>
                <w:b/>
              </w:rPr>
            </w:pPr>
          </w:p>
          <w:p w14:paraId="57D8D033" w14:textId="77777777" w:rsidR="00184DBD" w:rsidRDefault="00184DBD">
            <w:pPr>
              <w:rPr>
                <w:b/>
              </w:rPr>
            </w:pPr>
          </w:p>
          <w:p w14:paraId="1A8B8851" w14:textId="77777777" w:rsidR="00184DBD" w:rsidRDefault="00184DBD">
            <w:pPr>
              <w:rPr>
                <w:b/>
              </w:rPr>
            </w:pPr>
          </w:p>
          <w:p w14:paraId="038B97A9" w14:textId="77777777" w:rsidR="00184DBD" w:rsidRDefault="00184DBD">
            <w:pPr>
              <w:rPr>
                <w:b/>
              </w:rPr>
            </w:pPr>
          </w:p>
          <w:p w14:paraId="4A3B7D52" w14:textId="31381736" w:rsidR="00184DBD" w:rsidRDefault="00184DBD">
            <w:pPr>
              <w:rPr>
                <w:b/>
              </w:rPr>
            </w:pPr>
          </w:p>
        </w:tc>
        <w:tc>
          <w:tcPr>
            <w:tcW w:w="10915" w:type="dxa"/>
          </w:tcPr>
          <w:p w14:paraId="67438FA0" w14:textId="77777777" w:rsidR="002A07D4" w:rsidRPr="002A07D4" w:rsidRDefault="002A07D4">
            <w:pPr>
              <w:rPr>
                <w:b/>
              </w:rPr>
            </w:pPr>
          </w:p>
        </w:tc>
        <w:tc>
          <w:tcPr>
            <w:tcW w:w="1620" w:type="dxa"/>
          </w:tcPr>
          <w:p w14:paraId="25E9C8FD" w14:textId="77777777" w:rsidR="002A07D4" w:rsidRPr="002A07D4" w:rsidRDefault="002A07D4">
            <w:pPr>
              <w:rPr>
                <w:b/>
              </w:rPr>
            </w:pPr>
          </w:p>
        </w:tc>
      </w:tr>
    </w:tbl>
    <w:p w14:paraId="7C594BEB" w14:textId="77777777" w:rsidR="00D16F19" w:rsidRDefault="00D16F19"/>
    <w:p w14:paraId="6B05EC36" w14:textId="2BCB7FAD" w:rsidR="008715A1" w:rsidRDefault="008715A1" w:rsidP="00D16F19"/>
    <w:tbl>
      <w:tblPr>
        <w:tblStyle w:val="TableGrid"/>
        <w:tblW w:w="0" w:type="auto"/>
        <w:tblLook w:val="04A0" w:firstRow="1" w:lastRow="0" w:firstColumn="1" w:lastColumn="0" w:noHBand="0" w:noVBand="1"/>
      </w:tblPr>
      <w:tblGrid>
        <w:gridCol w:w="1413"/>
        <w:gridCol w:w="11056"/>
        <w:gridCol w:w="1479"/>
      </w:tblGrid>
      <w:tr w:rsidR="00184DBD" w14:paraId="566C7104" w14:textId="77777777" w:rsidTr="00347DFC">
        <w:tc>
          <w:tcPr>
            <w:tcW w:w="1413" w:type="dxa"/>
          </w:tcPr>
          <w:p w14:paraId="7B44933B" w14:textId="77777777" w:rsidR="00184DBD" w:rsidRPr="002A07D4" w:rsidRDefault="00184DBD" w:rsidP="00347DFC">
            <w:pPr>
              <w:rPr>
                <w:b/>
              </w:rPr>
            </w:pPr>
            <w:r>
              <w:rPr>
                <w:b/>
              </w:rPr>
              <w:lastRenderedPageBreak/>
              <w:t>Date</w:t>
            </w:r>
          </w:p>
        </w:tc>
        <w:tc>
          <w:tcPr>
            <w:tcW w:w="11056" w:type="dxa"/>
          </w:tcPr>
          <w:p w14:paraId="10D13DAA" w14:textId="77777777" w:rsidR="00184DBD" w:rsidRPr="002A07D4" w:rsidRDefault="00184DBD" w:rsidP="00347DFC">
            <w:pPr>
              <w:rPr>
                <w:b/>
              </w:rPr>
            </w:pPr>
            <w:r w:rsidRPr="002A07D4">
              <w:rPr>
                <w:b/>
              </w:rPr>
              <w:t>Comment/s</w:t>
            </w:r>
          </w:p>
        </w:tc>
        <w:tc>
          <w:tcPr>
            <w:tcW w:w="1479" w:type="dxa"/>
          </w:tcPr>
          <w:p w14:paraId="463766B8" w14:textId="77777777" w:rsidR="00184DBD" w:rsidRPr="002A07D4" w:rsidRDefault="00184DBD" w:rsidP="00347DFC">
            <w:pPr>
              <w:rPr>
                <w:b/>
              </w:rPr>
            </w:pPr>
            <w:r w:rsidRPr="002A07D4">
              <w:rPr>
                <w:b/>
              </w:rPr>
              <w:t xml:space="preserve">PE Name </w:t>
            </w:r>
          </w:p>
        </w:tc>
      </w:tr>
      <w:tr w:rsidR="00184DBD" w14:paraId="15D21DDD" w14:textId="77777777" w:rsidTr="00347DFC">
        <w:tc>
          <w:tcPr>
            <w:tcW w:w="1413" w:type="dxa"/>
          </w:tcPr>
          <w:p w14:paraId="19388DEF" w14:textId="77777777" w:rsidR="00184DBD" w:rsidRDefault="00184DBD" w:rsidP="00347DFC">
            <w:pPr>
              <w:rPr>
                <w:b/>
              </w:rPr>
            </w:pPr>
          </w:p>
          <w:p w14:paraId="29A9B762" w14:textId="77777777" w:rsidR="00184DBD" w:rsidRDefault="00184DBD" w:rsidP="00347DFC">
            <w:pPr>
              <w:rPr>
                <w:b/>
              </w:rPr>
            </w:pPr>
          </w:p>
          <w:p w14:paraId="6EECEEDC" w14:textId="77777777" w:rsidR="00184DBD" w:rsidRDefault="00184DBD" w:rsidP="00347DFC">
            <w:pPr>
              <w:rPr>
                <w:b/>
              </w:rPr>
            </w:pPr>
          </w:p>
          <w:p w14:paraId="129459F9" w14:textId="77777777" w:rsidR="00184DBD" w:rsidRDefault="00184DBD" w:rsidP="00347DFC">
            <w:pPr>
              <w:rPr>
                <w:b/>
              </w:rPr>
            </w:pPr>
          </w:p>
          <w:p w14:paraId="604C563C" w14:textId="77777777" w:rsidR="00184DBD" w:rsidRDefault="00184DBD" w:rsidP="00347DFC">
            <w:pPr>
              <w:rPr>
                <w:b/>
              </w:rPr>
            </w:pPr>
          </w:p>
          <w:p w14:paraId="6B951F26" w14:textId="77777777" w:rsidR="00184DBD" w:rsidRDefault="00184DBD" w:rsidP="00347DFC">
            <w:pPr>
              <w:rPr>
                <w:b/>
              </w:rPr>
            </w:pPr>
          </w:p>
          <w:p w14:paraId="52D8EF76" w14:textId="77777777" w:rsidR="00184DBD" w:rsidRDefault="00184DBD" w:rsidP="00347DFC">
            <w:pPr>
              <w:rPr>
                <w:b/>
              </w:rPr>
            </w:pPr>
          </w:p>
          <w:p w14:paraId="6767690B" w14:textId="77777777" w:rsidR="00184DBD" w:rsidRDefault="00184DBD" w:rsidP="00347DFC">
            <w:pPr>
              <w:rPr>
                <w:b/>
              </w:rPr>
            </w:pPr>
          </w:p>
          <w:p w14:paraId="0535A969" w14:textId="77777777" w:rsidR="00184DBD" w:rsidRDefault="00184DBD" w:rsidP="00347DFC">
            <w:pPr>
              <w:rPr>
                <w:b/>
              </w:rPr>
            </w:pPr>
          </w:p>
          <w:p w14:paraId="76B0CF86" w14:textId="77777777" w:rsidR="00184DBD" w:rsidRDefault="00184DBD" w:rsidP="00347DFC">
            <w:pPr>
              <w:rPr>
                <w:b/>
              </w:rPr>
            </w:pPr>
          </w:p>
          <w:p w14:paraId="7816323A" w14:textId="77777777" w:rsidR="00184DBD" w:rsidRDefault="00184DBD" w:rsidP="00347DFC">
            <w:pPr>
              <w:rPr>
                <w:b/>
              </w:rPr>
            </w:pPr>
          </w:p>
          <w:p w14:paraId="0691C04D" w14:textId="77777777" w:rsidR="00184DBD" w:rsidRDefault="00184DBD" w:rsidP="00347DFC">
            <w:pPr>
              <w:rPr>
                <w:b/>
              </w:rPr>
            </w:pPr>
          </w:p>
          <w:p w14:paraId="208B0CBC" w14:textId="77777777" w:rsidR="00184DBD" w:rsidRDefault="00184DBD" w:rsidP="00347DFC">
            <w:pPr>
              <w:rPr>
                <w:b/>
              </w:rPr>
            </w:pPr>
          </w:p>
          <w:p w14:paraId="11745C12" w14:textId="77777777" w:rsidR="00184DBD" w:rsidRDefault="00184DBD" w:rsidP="00347DFC">
            <w:pPr>
              <w:rPr>
                <w:b/>
              </w:rPr>
            </w:pPr>
          </w:p>
        </w:tc>
        <w:tc>
          <w:tcPr>
            <w:tcW w:w="11056" w:type="dxa"/>
          </w:tcPr>
          <w:p w14:paraId="37FCD4DD" w14:textId="77777777" w:rsidR="00184DBD" w:rsidRPr="002A07D4" w:rsidRDefault="00184DBD" w:rsidP="00347DFC">
            <w:pPr>
              <w:rPr>
                <w:b/>
              </w:rPr>
            </w:pPr>
          </w:p>
        </w:tc>
        <w:tc>
          <w:tcPr>
            <w:tcW w:w="1479" w:type="dxa"/>
          </w:tcPr>
          <w:p w14:paraId="797EF035" w14:textId="77777777" w:rsidR="00184DBD" w:rsidRPr="002A07D4" w:rsidRDefault="00184DBD" w:rsidP="00347DFC">
            <w:pPr>
              <w:rPr>
                <w:b/>
              </w:rPr>
            </w:pPr>
          </w:p>
        </w:tc>
      </w:tr>
    </w:tbl>
    <w:p w14:paraId="46BD0743" w14:textId="5973B393" w:rsidR="00184DBD" w:rsidRDefault="00184DBD" w:rsidP="64D17083">
      <w:pPr>
        <w:tabs>
          <w:tab w:val="left" w:pos="1841"/>
        </w:tabs>
      </w:pPr>
    </w:p>
    <w:tbl>
      <w:tblPr>
        <w:tblStyle w:val="TableGrid"/>
        <w:tblW w:w="0" w:type="auto"/>
        <w:tblLook w:val="04A0" w:firstRow="1" w:lastRow="0" w:firstColumn="1" w:lastColumn="0" w:noHBand="0" w:noVBand="1"/>
      </w:tblPr>
      <w:tblGrid>
        <w:gridCol w:w="1413"/>
        <w:gridCol w:w="11056"/>
        <w:gridCol w:w="1479"/>
      </w:tblGrid>
      <w:tr w:rsidR="00184DBD" w14:paraId="2F1A242B" w14:textId="77777777" w:rsidTr="00347DFC">
        <w:tc>
          <w:tcPr>
            <w:tcW w:w="1413" w:type="dxa"/>
          </w:tcPr>
          <w:p w14:paraId="559D0070" w14:textId="77777777" w:rsidR="00184DBD" w:rsidRPr="002A07D4" w:rsidRDefault="00184DBD" w:rsidP="00347DFC">
            <w:pPr>
              <w:rPr>
                <w:b/>
              </w:rPr>
            </w:pPr>
            <w:r>
              <w:rPr>
                <w:b/>
              </w:rPr>
              <w:t>Date</w:t>
            </w:r>
          </w:p>
        </w:tc>
        <w:tc>
          <w:tcPr>
            <w:tcW w:w="11056" w:type="dxa"/>
          </w:tcPr>
          <w:p w14:paraId="0326A0F5" w14:textId="77777777" w:rsidR="00184DBD" w:rsidRPr="002A07D4" w:rsidRDefault="00184DBD" w:rsidP="00347DFC">
            <w:pPr>
              <w:rPr>
                <w:b/>
              </w:rPr>
            </w:pPr>
            <w:r w:rsidRPr="002A07D4">
              <w:rPr>
                <w:b/>
              </w:rPr>
              <w:t>Comment/s</w:t>
            </w:r>
          </w:p>
        </w:tc>
        <w:tc>
          <w:tcPr>
            <w:tcW w:w="1479" w:type="dxa"/>
          </w:tcPr>
          <w:p w14:paraId="7BF9896D" w14:textId="77777777" w:rsidR="00184DBD" w:rsidRPr="002A07D4" w:rsidRDefault="00184DBD" w:rsidP="00347DFC">
            <w:pPr>
              <w:rPr>
                <w:b/>
              </w:rPr>
            </w:pPr>
            <w:r w:rsidRPr="002A07D4">
              <w:rPr>
                <w:b/>
              </w:rPr>
              <w:t xml:space="preserve">PE Name </w:t>
            </w:r>
          </w:p>
        </w:tc>
      </w:tr>
      <w:tr w:rsidR="00184DBD" w14:paraId="38CEC099" w14:textId="77777777" w:rsidTr="00347DFC">
        <w:tc>
          <w:tcPr>
            <w:tcW w:w="1413" w:type="dxa"/>
          </w:tcPr>
          <w:p w14:paraId="18EA630F" w14:textId="77777777" w:rsidR="00184DBD" w:rsidRDefault="00184DBD" w:rsidP="00347DFC">
            <w:pPr>
              <w:rPr>
                <w:b/>
              </w:rPr>
            </w:pPr>
          </w:p>
          <w:p w14:paraId="72E6FD54" w14:textId="77777777" w:rsidR="00184DBD" w:rsidRDefault="00184DBD" w:rsidP="00347DFC">
            <w:pPr>
              <w:rPr>
                <w:b/>
              </w:rPr>
            </w:pPr>
          </w:p>
          <w:p w14:paraId="22917947" w14:textId="77777777" w:rsidR="00184DBD" w:rsidRDefault="00184DBD" w:rsidP="00347DFC">
            <w:pPr>
              <w:rPr>
                <w:b/>
              </w:rPr>
            </w:pPr>
          </w:p>
          <w:p w14:paraId="41E652B6" w14:textId="77777777" w:rsidR="00184DBD" w:rsidRDefault="00184DBD" w:rsidP="00347DFC">
            <w:pPr>
              <w:rPr>
                <w:b/>
              </w:rPr>
            </w:pPr>
          </w:p>
          <w:p w14:paraId="3BFFF99E" w14:textId="77777777" w:rsidR="00184DBD" w:rsidRDefault="00184DBD" w:rsidP="00347DFC">
            <w:pPr>
              <w:rPr>
                <w:b/>
              </w:rPr>
            </w:pPr>
          </w:p>
          <w:p w14:paraId="6617F2A5" w14:textId="77777777" w:rsidR="00184DBD" w:rsidRDefault="00184DBD" w:rsidP="00347DFC">
            <w:pPr>
              <w:rPr>
                <w:b/>
              </w:rPr>
            </w:pPr>
          </w:p>
          <w:p w14:paraId="3FC49263" w14:textId="77777777" w:rsidR="00184DBD" w:rsidRDefault="00184DBD" w:rsidP="00347DFC">
            <w:pPr>
              <w:rPr>
                <w:b/>
              </w:rPr>
            </w:pPr>
          </w:p>
          <w:p w14:paraId="7330AFC3" w14:textId="77777777" w:rsidR="00184DBD" w:rsidRDefault="00184DBD" w:rsidP="00347DFC">
            <w:pPr>
              <w:rPr>
                <w:b/>
              </w:rPr>
            </w:pPr>
          </w:p>
          <w:p w14:paraId="2DD3B6D7" w14:textId="77777777" w:rsidR="00184DBD" w:rsidRDefault="00184DBD" w:rsidP="00347DFC">
            <w:pPr>
              <w:rPr>
                <w:b/>
              </w:rPr>
            </w:pPr>
          </w:p>
          <w:p w14:paraId="2E1A1845" w14:textId="77777777" w:rsidR="00184DBD" w:rsidRDefault="00184DBD" w:rsidP="00347DFC">
            <w:pPr>
              <w:rPr>
                <w:b/>
              </w:rPr>
            </w:pPr>
          </w:p>
          <w:p w14:paraId="3A21D174" w14:textId="77777777" w:rsidR="00184DBD" w:rsidRDefault="00184DBD" w:rsidP="00347DFC">
            <w:pPr>
              <w:rPr>
                <w:b/>
              </w:rPr>
            </w:pPr>
          </w:p>
          <w:p w14:paraId="3E6D266F" w14:textId="77777777" w:rsidR="00184DBD" w:rsidRDefault="00184DBD" w:rsidP="00347DFC">
            <w:pPr>
              <w:rPr>
                <w:b/>
              </w:rPr>
            </w:pPr>
          </w:p>
          <w:p w14:paraId="7C683B40" w14:textId="77777777" w:rsidR="00184DBD" w:rsidRDefault="00184DBD" w:rsidP="00347DFC">
            <w:pPr>
              <w:rPr>
                <w:b/>
              </w:rPr>
            </w:pPr>
          </w:p>
          <w:p w14:paraId="45B5F8AA" w14:textId="77777777" w:rsidR="00184DBD" w:rsidRDefault="00184DBD" w:rsidP="00347DFC">
            <w:pPr>
              <w:rPr>
                <w:b/>
              </w:rPr>
            </w:pPr>
          </w:p>
        </w:tc>
        <w:tc>
          <w:tcPr>
            <w:tcW w:w="11056" w:type="dxa"/>
          </w:tcPr>
          <w:p w14:paraId="711179AE" w14:textId="77777777" w:rsidR="00184DBD" w:rsidRPr="002A07D4" w:rsidRDefault="00184DBD" w:rsidP="00347DFC">
            <w:pPr>
              <w:rPr>
                <w:b/>
              </w:rPr>
            </w:pPr>
          </w:p>
        </w:tc>
        <w:tc>
          <w:tcPr>
            <w:tcW w:w="1479" w:type="dxa"/>
          </w:tcPr>
          <w:p w14:paraId="467605F1" w14:textId="77777777" w:rsidR="00184DBD" w:rsidRPr="002A07D4" w:rsidRDefault="00184DBD" w:rsidP="00347DFC">
            <w:pPr>
              <w:rPr>
                <w:b/>
              </w:rPr>
            </w:pPr>
          </w:p>
        </w:tc>
      </w:tr>
    </w:tbl>
    <w:p w14:paraId="76BC2EA7" w14:textId="1836870E" w:rsidR="00184DBD" w:rsidRPr="00184DBD" w:rsidRDefault="00184DBD" w:rsidP="64D17083">
      <w:pPr>
        <w:tabs>
          <w:tab w:val="left" w:pos="1841"/>
        </w:tabs>
        <w:sectPr w:rsidR="00184DBD" w:rsidRPr="00184DBD" w:rsidSect="00FF211B">
          <w:pgSz w:w="16838" w:h="11906" w:orient="landscape"/>
          <w:pgMar w:top="1440" w:right="1440" w:bottom="1440" w:left="1440" w:header="709" w:footer="709" w:gutter="0"/>
          <w:cols w:space="708"/>
          <w:docGrid w:linePitch="360"/>
        </w:sectPr>
      </w:pPr>
    </w:p>
    <w:p w14:paraId="6E42042B" w14:textId="56585FC2" w:rsidR="000E3096" w:rsidRPr="008416CF" w:rsidRDefault="065CD6A7" w:rsidP="0BE935D9">
      <w:pPr>
        <w:spacing w:after="0"/>
        <w:rPr>
          <w:b/>
          <w:bCs/>
          <w:sz w:val="32"/>
          <w:szCs w:val="32"/>
        </w:rPr>
      </w:pPr>
      <w:r w:rsidRPr="0BE935D9">
        <w:rPr>
          <w:b/>
          <w:bCs/>
          <w:sz w:val="32"/>
          <w:szCs w:val="32"/>
        </w:rPr>
        <w:lastRenderedPageBreak/>
        <w:t xml:space="preserve">Appendix 1 – GCU Summary </w:t>
      </w:r>
      <w:r w:rsidR="2D1776D0" w:rsidRPr="0BE935D9">
        <w:rPr>
          <w:b/>
          <w:bCs/>
          <w:sz w:val="32"/>
          <w:szCs w:val="32"/>
        </w:rPr>
        <w:t>(Expectations of students)</w:t>
      </w:r>
    </w:p>
    <w:p w14:paraId="3C2C1D61" w14:textId="3D9F3C10" w:rsidR="000E3096" w:rsidRPr="008416CF" w:rsidRDefault="000E3096" w:rsidP="0BE935D9">
      <w:pPr>
        <w:spacing w:after="0"/>
        <w:jc w:val="center"/>
        <w:rPr>
          <w:b/>
          <w:bCs/>
          <w:sz w:val="32"/>
          <w:szCs w:val="32"/>
        </w:rPr>
      </w:pPr>
    </w:p>
    <w:tbl>
      <w:tblPr>
        <w:tblStyle w:val="TableGrid"/>
        <w:tblW w:w="9128" w:type="dxa"/>
        <w:tblLayout w:type="fixed"/>
        <w:tblLook w:val="06A0" w:firstRow="1" w:lastRow="0" w:firstColumn="1" w:lastColumn="0" w:noHBand="1" w:noVBand="1"/>
      </w:tblPr>
      <w:tblGrid>
        <w:gridCol w:w="9128"/>
      </w:tblGrid>
      <w:tr w:rsidR="00E0580B" w14:paraId="3B3AFD2F" w14:textId="77777777" w:rsidTr="00E0580B">
        <w:trPr>
          <w:trHeight w:val="300"/>
        </w:trPr>
        <w:tc>
          <w:tcPr>
            <w:tcW w:w="9128" w:type="dxa"/>
          </w:tcPr>
          <w:p w14:paraId="7C71F7C3" w14:textId="36C91AF5" w:rsidR="00E0580B" w:rsidRPr="0BE935D9" w:rsidRDefault="007178F1" w:rsidP="0BE935D9">
            <w:pPr>
              <w:rPr>
                <w:b/>
                <w:bCs/>
                <w:sz w:val="24"/>
                <w:szCs w:val="24"/>
              </w:rPr>
            </w:pPr>
            <w:r w:rsidRPr="00D564FF">
              <w:rPr>
                <w:rFonts w:cs="Calibri"/>
                <w:b/>
                <w:bCs/>
                <w:sz w:val="24"/>
                <w:szCs w:val="24"/>
              </w:rPr>
              <w:t xml:space="preserve">Learning </w:t>
            </w:r>
            <w:r>
              <w:rPr>
                <w:rFonts w:cs="Calibri"/>
                <w:b/>
                <w:bCs/>
                <w:sz w:val="24"/>
                <w:szCs w:val="24"/>
              </w:rPr>
              <w:t xml:space="preserve">completed </w:t>
            </w:r>
            <w:r w:rsidRPr="00D564FF">
              <w:rPr>
                <w:rFonts w:cs="Calibri"/>
                <w:b/>
                <w:bCs/>
                <w:sz w:val="24"/>
                <w:szCs w:val="24"/>
              </w:rPr>
              <w:t xml:space="preserve">prior to Year </w:t>
            </w:r>
            <w:r>
              <w:rPr>
                <w:rFonts w:cs="Calibri"/>
                <w:b/>
                <w:bCs/>
                <w:sz w:val="24"/>
                <w:szCs w:val="24"/>
              </w:rPr>
              <w:t>3</w:t>
            </w:r>
          </w:p>
        </w:tc>
      </w:tr>
      <w:tr w:rsidR="00E0580B" w14:paraId="41464357" w14:textId="77777777" w:rsidTr="00E0580B">
        <w:trPr>
          <w:trHeight w:val="300"/>
        </w:trPr>
        <w:tc>
          <w:tcPr>
            <w:tcW w:w="9128" w:type="dxa"/>
          </w:tcPr>
          <w:p w14:paraId="67DA19BD" w14:textId="77777777" w:rsidR="00BC275E" w:rsidRPr="00FE343A" w:rsidRDefault="00BC275E" w:rsidP="00BC275E">
            <w:pPr>
              <w:spacing w:after="0"/>
              <w:rPr>
                <w:rFonts w:cs="Calibri"/>
                <w:sz w:val="24"/>
                <w:szCs w:val="24"/>
              </w:rPr>
            </w:pPr>
            <w:r w:rsidRPr="00FE343A">
              <w:rPr>
                <w:rFonts w:cs="Calibri"/>
                <w:b/>
                <w:bCs/>
                <w:sz w:val="24"/>
                <w:szCs w:val="24"/>
              </w:rPr>
              <w:t>On completion of Level 1</w:t>
            </w:r>
            <w:r w:rsidRPr="00FE343A">
              <w:rPr>
                <w:rFonts w:cs="Calibri"/>
                <w:b/>
                <w:sz w:val="24"/>
                <w:szCs w:val="24"/>
              </w:rPr>
              <w:t xml:space="preserve"> students should be able to:</w:t>
            </w:r>
          </w:p>
          <w:p w14:paraId="351A4E63" w14:textId="77777777" w:rsidR="00BC275E" w:rsidRPr="00FE343A" w:rsidRDefault="00BC275E" w:rsidP="00BC275E">
            <w:pPr>
              <w:spacing w:after="0"/>
              <w:jc w:val="both"/>
              <w:rPr>
                <w:rFonts w:cs="Calibri"/>
                <w:b/>
                <w:bCs/>
                <w:sz w:val="24"/>
                <w:szCs w:val="24"/>
              </w:rPr>
            </w:pPr>
            <w:r w:rsidRPr="00FE343A">
              <w:rPr>
                <w:rFonts w:cs="Calibri"/>
                <w:color w:val="000000"/>
                <w:sz w:val="24"/>
                <w:szCs w:val="24"/>
              </w:rPr>
              <w:t>Demonstrate an understanding of pertinent aspects of human structure and function relevant to podiatry. Demonstrate a clear understanding of human physiology as it underpins podiatric practice</w:t>
            </w:r>
            <w:r>
              <w:rPr>
                <w:rFonts w:cs="Calibri"/>
                <w:color w:val="000000"/>
                <w:sz w:val="24"/>
                <w:szCs w:val="24"/>
              </w:rPr>
              <w:t xml:space="preserve">. </w:t>
            </w:r>
            <w:r w:rsidRPr="00FE343A">
              <w:rPr>
                <w:rFonts w:cs="Calibri"/>
                <w:color w:val="000000"/>
                <w:sz w:val="24"/>
                <w:szCs w:val="24"/>
              </w:rPr>
              <w:t>Demonstrate basic podiatric skills and environmental management within clinical practice. Demonstrate an understanding of the theoretical principles and evidence that underpins podiatric study. Demonstrate awareness and application of relevant aspects of clinical practice. Understand the concept of reflective practice and the principles of health promotion. Demonstrate clear, accurate and reliable communication and other transferable skills within professional and ethical boundaries. Recognise the value, core qualities and attributes of effective inter-professional working</w:t>
            </w:r>
            <w:r>
              <w:rPr>
                <w:rFonts w:cs="Calibri"/>
                <w:color w:val="000000"/>
                <w:sz w:val="24"/>
                <w:szCs w:val="24"/>
              </w:rPr>
              <w:t xml:space="preserve">. </w:t>
            </w:r>
            <w:r w:rsidRPr="00FE343A">
              <w:rPr>
                <w:rFonts w:cs="Calibri"/>
                <w:sz w:val="24"/>
                <w:szCs w:val="24"/>
              </w:rPr>
              <w:t>Demonstrate appropriate diagnostic and clinical assessment techniques.</w:t>
            </w:r>
          </w:p>
          <w:p w14:paraId="4D3E06ED" w14:textId="77777777" w:rsidR="00BC275E" w:rsidRPr="00FE343A" w:rsidRDefault="00BC275E" w:rsidP="00BC275E">
            <w:pPr>
              <w:spacing w:after="0"/>
              <w:rPr>
                <w:rFonts w:cs="Calibri"/>
                <w:sz w:val="24"/>
                <w:szCs w:val="24"/>
              </w:rPr>
            </w:pPr>
            <w:r w:rsidRPr="00FE343A">
              <w:rPr>
                <w:rFonts w:cs="Calibri"/>
                <w:b/>
                <w:bCs/>
                <w:sz w:val="24"/>
                <w:szCs w:val="24"/>
              </w:rPr>
              <w:t>On completion of Level 2</w:t>
            </w:r>
            <w:r w:rsidRPr="00FE343A">
              <w:rPr>
                <w:rFonts w:cs="Calibri"/>
                <w:b/>
                <w:sz w:val="24"/>
                <w:szCs w:val="24"/>
              </w:rPr>
              <w:t xml:space="preserve"> students should be able to:</w:t>
            </w:r>
          </w:p>
          <w:p w14:paraId="2E850CBC" w14:textId="1CB2CEEA" w:rsidR="00E0580B" w:rsidRPr="0BE935D9" w:rsidRDefault="00BC275E" w:rsidP="00BC275E">
            <w:pPr>
              <w:spacing w:after="0"/>
              <w:jc w:val="both"/>
              <w:rPr>
                <w:b/>
                <w:bCs/>
                <w:sz w:val="24"/>
                <w:szCs w:val="24"/>
              </w:rPr>
            </w:pPr>
            <w:r w:rsidRPr="00FE343A">
              <w:rPr>
                <w:rFonts w:cs="Calibri"/>
                <w:sz w:val="24"/>
                <w:szCs w:val="24"/>
              </w:rPr>
              <w:t>Apply and integrate knowledge and understanding of human structure and function relevant to podiatry. Recognise the need to plan, negotiate and deliver podiatric care incorporating reflective practice. Demonstrate knowledge and understanding of a range of general medical pathologies and the implications for podiatric practice. Develop existing professional, inter-professional and interpersonal skills to enable them to take an increased responsibility for patient care. Demonstrate knowledge and understanding of a range of surgical procedures and imaging appropriate for podiatric practice. Demonstrate an understanding of p</w:t>
            </w:r>
            <w:r>
              <w:rPr>
                <w:rFonts w:cs="Calibri"/>
                <w:sz w:val="24"/>
                <w:szCs w:val="24"/>
              </w:rPr>
              <w:t>sy</w:t>
            </w:r>
            <w:r w:rsidRPr="00FE343A">
              <w:rPr>
                <w:rFonts w:cs="Calibri"/>
                <w:sz w:val="24"/>
                <w:szCs w:val="24"/>
              </w:rPr>
              <w:t>cho-social determinants of health within the context of the community using relevant psychological and sociological theory. Demonstrate a basic understanding of pathophysiological processes and principles of drug use. Demonstrate a critical appreciation of the importance of research and various methodologies in the context of health and social care practice, policy and continued professional development. Demonstrate knowledge and understanding of theoretical components of POM-A.</w:t>
            </w:r>
          </w:p>
        </w:tc>
      </w:tr>
      <w:tr w:rsidR="0BE935D9" w14:paraId="6552286B" w14:textId="77777777" w:rsidTr="00E0580B">
        <w:trPr>
          <w:trHeight w:val="300"/>
        </w:trPr>
        <w:tc>
          <w:tcPr>
            <w:tcW w:w="9128" w:type="dxa"/>
          </w:tcPr>
          <w:p w14:paraId="3C13918B" w14:textId="7388BF6D" w:rsidR="2FDC441A" w:rsidRDefault="2FDC441A" w:rsidP="0BE935D9">
            <w:pPr>
              <w:rPr>
                <w:b/>
                <w:bCs/>
                <w:sz w:val="24"/>
                <w:szCs w:val="24"/>
              </w:rPr>
            </w:pPr>
            <w:r w:rsidRPr="0BE935D9">
              <w:rPr>
                <w:b/>
                <w:bCs/>
                <w:sz w:val="24"/>
                <w:szCs w:val="24"/>
              </w:rPr>
              <w:t>Trimester A</w:t>
            </w:r>
            <w:r w:rsidR="0BE935D9" w:rsidRPr="0BE935D9">
              <w:rPr>
                <w:b/>
                <w:bCs/>
                <w:sz w:val="24"/>
                <w:szCs w:val="24"/>
              </w:rPr>
              <w:t xml:space="preserve"> (Sept-Dec)</w:t>
            </w:r>
          </w:p>
        </w:tc>
      </w:tr>
      <w:tr w:rsidR="0BE935D9" w14:paraId="63A8572C" w14:textId="77777777" w:rsidTr="00E0580B">
        <w:trPr>
          <w:trHeight w:val="300"/>
        </w:trPr>
        <w:tc>
          <w:tcPr>
            <w:tcW w:w="9128" w:type="dxa"/>
          </w:tcPr>
          <w:p w14:paraId="0827FFE4" w14:textId="44FEC71F" w:rsidR="0BE935D9" w:rsidRDefault="00370CF8" w:rsidP="00346C79">
            <w:pPr>
              <w:jc w:val="both"/>
              <w:rPr>
                <w:b/>
                <w:bCs/>
                <w:sz w:val="24"/>
                <w:szCs w:val="24"/>
              </w:rPr>
            </w:pPr>
            <w:r w:rsidRPr="00370CF8">
              <w:rPr>
                <w:sz w:val="24"/>
                <w:szCs w:val="24"/>
              </w:rPr>
              <w:t xml:space="preserve">Students will </w:t>
            </w:r>
            <w:r w:rsidR="000A2084">
              <w:rPr>
                <w:sz w:val="24"/>
                <w:szCs w:val="24"/>
              </w:rPr>
              <w:t xml:space="preserve">undertake </w:t>
            </w:r>
            <w:r w:rsidR="009E2482">
              <w:rPr>
                <w:sz w:val="24"/>
                <w:szCs w:val="24"/>
              </w:rPr>
              <w:t xml:space="preserve">academic </w:t>
            </w:r>
            <w:r w:rsidR="000A2084">
              <w:rPr>
                <w:sz w:val="24"/>
                <w:szCs w:val="24"/>
              </w:rPr>
              <w:t xml:space="preserve">modules </w:t>
            </w:r>
            <w:r w:rsidR="006F7A33">
              <w:rPr>
                <w:sz w:val="24"/>
                <w:szCs w:val="24"/>
              </w:rPr>
              <w:t>High Risk Foot and Limb and Evidence Based MSK Injury and Rehabilitation</w:t>
            </w:r>
            <w:r w:rsidR="008972F2">
              <w:rPr>
                <w:sz w:val="24"/>
                <w:szCs w:val="24"/>
              </w:rPr>
              <w:t xml:space="preserve">. The academic content will prepare them for treating patients in clinic with increasing levels of complexity. </w:t>
            </w:r>
            <w:r w:rsidR="00EE19A8">
              <w:rPr>
                <w:sz w:val="24"/>
                <w:szCs w:val="24"/>
              </w:rPr>
              <w:t xml:space="preserve">In addition, further to the theory of local anaesthesia and nail surgery in level 2, this placement will introduce the students to applying this knowledge and developing practical skills in LA and nail surgery in the clinical environment. This placement will be undertaken predominantly at the Queen Elizabeth University Hospital in Glasgow before the block placement in Trimester B in community clinics across Scotland. </w:t>
            </w:r>
          </w:p>
        </w:tc>
      </w:tr>
      <w:tr w:rsidR="0BE935D9" w14:paraId="1CD874A9" w14:textId="77777777" w:rsidTr="00E0580B">
        <w:trPr>
          <w:trHeight w:val="300"/>
        </w:trPr>
        <w:tc>
          <w:tcPr>
            <w:tcW w:w="9128" w:type="dxa"/>
          </w:tcPr>
          <w:p w14:paraId="61272E40" w14:textId="03CFD30F" w:rsidR="10DF1F14" w:rsidRDefault="10DF1F14" w:rsidP="0BE935D9">
            <w:pPr>
              <w:rPr>
                <w:b/>
                <w:bCs/>
                <w:sz w:val="24"/>
                <w:szCs w:val="24"/>
              </w:rPr>
            </w:pPr>
            <w:r w:rsidRPr="0BE935D9">
              <w:rPr>
                <w:b/>
                <w:bCs/>
                <w:sz w:val="24"/>
                <w:szCs w:val="24"/>
              </w:rPr>
              <w:t>Trimester B (Jan-April)</w:t>
            </w:r>
          </w:p>
        </w:tc>
      </w:tr>
      <w:tr w:rsidR="0BE935D9" w14:paraId="52FD95D9" w14:textId="77777777" w:rsidTr="00E0580B">
        <w:trPr>
          <w:trHeight w:val="300"/>
        </w:trPr>
        <w:tc>
          <w:tcPr>
            <w:tcW w:w="9128" w:type="dxa"/>
          </w:tcPr>
          <w:p w14:paraId="08A6E6B7" w14:textId="3C76DAC0" w:rsidR="0BE935D9" w:rsidRDefault="00346C79" w:rsidP="00933A3E">
            <w:pPr>
              <w:jc w:val="both"/>
              <w:rPr>
                <w:b/>
                <w:bCs/>
                <w:sz w:val="24"/>
                <w:szCs w:val="24"/>
              </w:rPr>
            </w:pPr>
            <w:r w:rsidRPr="00370CF8">
              <w:rPr>
                <w:sz w:val="24"/>
                <w:szCs w:val="24"/>
              </w:rPr>
              <w:lastRenderedPageBreak/>
              <w:t xml:space="preserve">Students will </w:t>
            </w:r>
            <w:r>
              <w:rPr>
                <w:sz w:val="24"/>
                <w:szCs w:val="24"/>
              </w:rPr>
              <w:t>undertake academic modules</w:t>
            </w:r>
            <w:r w:rsidR="00291283">
              <w:rPr>
                <w:sz w:val="24"/>
                <w:szCs w:val="24"/>
              </w:rPr>
              <w:t xml:space="preserve"> Podiatric Pharmacology and POM-S and the interprofessional module Understanding Professional Teams and Leadership.</w:t>
            </w:r>
            <w:r w:rsidR="00933A3E">
              <w:rPr>
                <w:sz w:val="24"/>
                <w:szCs w:val="24"/>
              </w:rPr>
              <w:t xml:space="preserve"> S</w:t>
            </w:r>
            <w:r w:rsidR="00933A3E" w:rsidRPr="0BE935D9">
              <w:rPr>
                <w:sz w:val="24"/>
                <w:szCs w:val="24"/>
              </w:rPr>
              <w:t>tudents approaching the end of level 3 should be showing: extensive knowledge of systemic medical and podiatric pathology, pharmacology</w:t>
            </w:r>
            <w:r w:rsidR="006C189B">
              <w:rPr>
                <w:sz w:val="24"/>
                <w:szCs w:val="24"/>
              </w:rPr>
              <w:t xml:space="preserve"> and </w:t>
            </w:r>
            <w:r w:rsidR="00872F5D">
              <w:rPr>
                <w:sz w:val="24"/>
                <w:szCs w:val="24"/>
              </w:rPr>
              <w:t xml:space="preserve">demonstrating </w:t>
            </w:r>
            <w:r w:rsidR="006C189B">
              <w:rPr>
                <w:sz w:val="24"/>
                <w:szCs w:val="24"/>
              </w:rPr>
              <w:t xml:space="preserve">the </w:t>
            </w:r>
            <w:r w:rsidR="00933A3E" w:rsidRPr="0BE935D9">
              <w:rPr>
                <w:sz w:val="24"/>
                <w:szCs w:val="24"/>
              </w:rPr>
              <w:t xml:space="preserve">ability to </w:t>
            </w:r>
            <w:r w:rsidR="006C189B">
              <w:rPr>
                <w:sz w:val="24"/>
                <w:szCs w:val="24"/>
              </w:rPr>
              <w:t xml:space="preserve">stratify </w:t>
            </w:r>
            <w:r w:rsidR="00933A3E" w:rsidRPr="0BE935D9">
              <w:rPr>
                <w:sz w:val="24"/>
                <w:szCs w:val="24"/>
              </w:rPr>
              <w:t>risk. They should also be demonstrating significant clinical autonomy and skill with all routine/common podiatric presentations.</w:t>
            </w:r>
          </w:p>
        </w:tc>
      </w:tr>
    </w:tbl>
    <w:p w14:paraId="74BEDBBD" w14:textId="581E83BE" w:rsidR="000E3096" w:rsidRPr="008416CF" w:rsidRDefault="000E3096" w:rsidP="0BE935D9">
      <w:pPr>
        <w:spacing w:after="0"/>
        <w:rPr>
          <w:b/>
          <w:bCs/>
          <w:sz w:val="32"/>
          <w:szCs w:val="32"/>
        </w:rPr>
      </w:pPr>
    </w:p>
    <w:p w14:paraId="70BE25F3" w14:textId="0EBA266E" w:rsidR="000E3096" w:rsidRPr="008416CF" w:rsidRDefault="000E3096" w:rsidP="0BE935D9">
      <w:pPr>
        <w:spacing w:after="0"/>
        <w:rPr>
          <w:b/>
          <w:bCs/>
          <w:sz w:val="32"/>
          <w:szCs w:val="32"/>
        </w:rPr>
      </w:pPr>
    </w:p>
    <w:p w14:paraId="5AC85551" w14:textId="0DB9CCC2" w:rsidR="000E3096" w:rsidRPr="008416CF" w:rsidRDefault="065CD6A7" w:rsidP="0BE935D9">
      <w:pPr>
        <w:spacing w:after="0"/>
        <w:rPr>
          <w:b/>
          <w:bCs/>
          <w:sz w:val="32"/>
          <w:szCs w:val="32"/>
        </w:rPr>
      </w:pPr>
      <w:r w:rsidRPr="0BE935D9">
        <w:rPr>
          <w:b/>
          <w:bCs/>
          <w:sz w:val="32"/>
          <w:szCs w:val="32"/>
        </w:rPr>
        <w:t xml:space="preserve">Appendix 2 – QMU Summary </w:t>
      </w:r>
      <w:r w:rsidR="1EB18F59" w:rsidRPr="0BE935D9">
        <w:rPr>
          <w:b/>
          <w:bCs/>
          <w:sz w:val="32"/>
          <w:szCs w:val="32"/>
        </w:rPr>
        <w:t>(Expectations of students)</w:t>
      </w:r>
    </w:p>
    <w:p w14:paraId="6735F8E4" w14:textId="71A64E0B" w:rsidR="000E3096" w:rsidRPr="008416CF" w:rsidRDefault="000E3096" w:rsidP="0BE935D9">
      <w:pPr>
        <w:spacing w:after="0"/>
        <w:rPr>
          <w:b/>
          <w:bCs/>
          <w:sz w:val="32"/>
          <w:szCs w:val="32"/>
        </w:rPr>
      </w:pPr>
    </w:p>
    <w:tbl>
      <w:tblPr>
        <w:tblStyle w:val="TableGrid"/>
        <w:tblW w:w="0" w:type="auto"/>
        <w:tblLayout w:type="fixed"/>
        <w:tblLook w:val="06A0" w:firstRow="1" w:lastRow="0" w:firstColumn="1" w:lastColumn="0" w:noHBand="1" w:noVBand="1"/>
      </w:tblPr>
      <w:tblGrid>
        <w:gridCol w:w="9128"/>
      </w:tblGrid>
      <w:tr w:rsidR="255CF254" w14:paraId="5076E97E" w14:textId="77777777" w:rsidTr="255CF254">
        <w:trPr>
          <w:trHeight w:val="300"/>
        </w:trPr>
        <w:tc>
          <w:tcPr>
            <w:tcW w:w="9128" w:type="dxa"/>
          </w:tcPr>
          <w:p w14:paraId="173961F9" w14:textId="765DBEE2" w:rsidR="4F45664A" w:rsidRDefault="4F45664A" w:rsidP="255CF254">
            <w:pPr>
              <w:rPr>
                <w:rFonts w:cs="Calibri"/>
                <w:sz w:val="24"/>
                <w:szCs w:val="24"/>
              </w:rPr>
            </w:pPr>
            <w:r w:rsidRPr="255CF254">
              <w:rPr>
                <w:rFonts w:cs="Calibri"/>
                <w:b/>
                <w:bCs/>
                <w:color w:val="000000" w:themeColor="text1"/>
                <w:sz w:val="24"/>
                <w:szCs w:val="24"/>
              </w:rPr>
              <w:t>Learning completed prior to Year 3</w:t>
            </w:r>
          </w:p>
        </w:tc>
      </w:tr>
      <w:tr w:rsidR="255CF254" w14:paraId="57AD7E09" w14:textId="77777777" w:rsidTr="255CF254">
        <w:trPr>
          <w:trHeight w:val="300"/>
        </w:trPr>
        <w:tc>
          <w:tcPr>
            <w:tcW w:w="9128" w:type="dxa"/>
          </w:tcPr>
          <w:p w14:paraId="1D9F47E5" w14:textId="2E5AA17C" w:rsidR="4F45664A" w:rsidRDefault="4F45664A" w:rsidP="005A2574">
            <w:pPr>
              <w:jc w:val="both"/>
              <w:rPr>
                <w:sz w:val="24"/>
                <w:szCs w:val="24"/>
              </w:rPr>
            </w:pPr>
            <w:r w:rsidRPr="255CF254">
              <w:rPr>
                <w:b/>
                <w:bCs/>
                <w:sz w:val="24"/>
                <w:szCs w:val="24"/>
              </w:rPr>
              <w:t>In Year 1</w:t>
            </w:r>
            <w:r w:rsidRPr="255CF254">
              <w:rPr>
                <w:sz w:val="24"/>
                <w:szCs w:val="24"/>
              </w:rPr>
              <w:t xml:space="preserve"> - Infection control, and expectations around professional behaviours. Anatomy and physiology, pathophysiology and brief intro to common systemic conditions, basic podiatric pathology (e.g., HAV and common foot deformities), skin and nail conditions, baseline MSK, vascular and neurological assessments. Diabetes and some wound/wound healing and antibiotic theory (only POMs related, and only an early intro)</w:t>
            </w:r>
          </w:p>
          <w:p w14:paraId="1A3BE22E" w14:textId="2DC6F1A6" w:rsidR="4F45664A" w:rsidRDefault="4F45664A" w:rsidP="005A2574">
            <w:pPr>
              <w:jc w:val="both"/>
              <w:rPr>
                <w:sz w:val="24"/>
                <w:szCs w:val="24"/>
              </w:rPr>
            </w:pPr>
            <w:r w:rsidRPr="255CF254">
              <w:rPr>
                <w:b/>
                <w:bCs/>
                <w:sz w:val="24"/>
                <w:szCs w:val="24"/>
              </w:rPr>
              <w:t>Year 2</w:t>
            </w:r>
            <w:r w:rsidRPr="255CF254">
              <w:rPr>
                <w:sz w:val="24"/>
                <w:szCs w:val="24"/>
              </w:rPr>
              <w:t xml:space="preserve"> - Local anaesthetics and pharmacology, MSK/orthopaedics (conditions foot to lower back, and systemic), medical imaging for common pathologies (largely x-ray and ultrasound related, with some MRI), gait and biomechanics (normal and pathological), orthoses and prescription writing.</w:t>
            </w:r>
          </w:p>
        </w:tc>
      </w:tr>
      <w:tr w:rsidR="0BE935D9" w14:paraId="4BC40076" w14:textId="77777777" w:rsidTr="255CF254">
        <w:trPr>
          <w:trHeight w:val="300"/>
        </w:trPr>
        <w:tc>
          <w:tcPr>
            <w:tcW w:w="9128" w:type="dxa"/>
          </w:tcPr>
          <w:p w14:paraId="6B913B0C" w14:textId="411EA902" w:rsidR="065CD6A7" w:rsidRDefault="065CD6A7" w:rsidP="0BE935D9">
            <w:pPr>
              <w:rPr>
                <w:b/>
                <w:bCs/>
                <w:sz w:val="24"/>
                <w:szCs w:val="24"/>
              </w:rPr>
            </w:pPr>
            <w:r w:rsidRPr="0BE935D9">
              <w:rPr>
                <w:b/>
                <w:bCs/>
                <w:sz w:val="24"/>
                <w:szCs w:val="24"/>
              </w:rPr>
              <w:t>Semester 1 (Sept-Dec)</w:t>
            </w:r>
          </w:p>
        </w:tc>
      </w:tr>
      <w:tr w:rsidR="0BE935D9" w14:paraId="48BFF65F" w14:textId="77777777" w:rsidTr="255CF254">
        <w:trPr>
          <w:trHeight w:val="300"/>
        </w:trPr>
        <w:tc>
          <w:tcPr>
            <w:tcW w:w="9128" w:type="dxa"/>
          </w:tcPr>
          <w:p w14:paraId="589CCB45" w14:textId="57D97D02" w:rsidR="15573F40" w:rsidRDefault="15573F40" w:rsidP="005A2574">
            <w:pPr>
              <w:jc w:val="both"/>
              <w:rPr>
                <w:sz w:val="24"/>
                <w:szCs w:val="24"/>
              </w:rPr>
            </w:pPr>
            <w:r w:rsidRPr="0BE935D9">
              <w:rPr>
                <w:b/>
                <w:bCs/>
                <w:sz w:val="24"/>
                <w:szCs w:val="24"/>
              </w:rPr>
              <w:t>Year 3</w:t>
            </w:r>
            <w:r w:rsidRPr="0BE935D9">
              <w:rPr>
                <w:sz w:val="24"/>
                <w:szCs w:val="24"/>
              </w:rPr>
              <w:t xml:space="preserve"> – at this stage students have started learning in relation to – high risk foot pathologies (diabetes and beyond, including wound care and mechanics of high risk foot), medicine and pathology (building on early introductions to conditions, and going much more in depth</w:t>
            </w:r>
            <w:r w:rsidR="3820830A" w:rsidRPr="0BE935D9">
              <w:rPr>
                <w:sz w:val="24"/>
                <w:szCs w:val="24"/>
              </w:rPr>
              <w:t xml:space="preserve"> for pathophysiology), diagnostic investigations (a deep exploration into podiatric and non-podiatric diagnostics, to support clinical practice), clinical </w:t>
            </w:r>
            <w:proofErr w:type="spellStart"/>
            <w:r w:rsidR="3820830A" w:rsidRPr="0BE935D9">
              <w:rPr>
                <w:sz w:val="24"/>
                <w:szCs w:val="24"/>
              </w:rPr>
              <w:t>dems</w:t>
            </w:r>
            <w:proofErr w:type="spellEnd"/>
            <w:r w:rsidR="3820830A" w:rsidRPr="0BE935D9">
              <w:rPr>
                <w:sz w:val="24"/>
                <w:szCs w:val="24"/>
              </w:rPr>
              <w:t xml:space="preserve"> (advancing basic assessments to more complex vascular, neurological and MSK assessments)</w:t>
            </w:r>
            <w:r w:rsidR="7699E16C" w:rsidRPr="0BE935D9">
              <w:rPr>
                <w:sz w:val="24"/>
                <w:szCs w:val="24"/>
              </w:rPr>
              <w:t xml:space="preserve">. Starting to undertake practical skills in LA and nail surgery, and opportunistically with steroid and other injection techniques when they arise in clinic. </w:t>
            </w:r>
          </w:p>
          <w:p w14:paraId="46873FF0" w14:textId="5725A40E" w:rsidR="2F062192" w:rsidRDefault="2F062192" w:rsidP="005A2574">
            <w:pPr>
              <w:jc w:val="both"/>
              <w:rPr>
                <w:sz w:val="24"/>
                <w:szCs w:val="24"/>
              </w:rPr>
            </w:pPr>
            <w:r w:rsidRPr="0BE935D9">
              <w:rPr>
                <w:sz w:val="24"/>
                <w:szCs w:val="24"/>
              </w:rPr>
              <w:t>Early in semester 1, students may be at different stages with different aspects of learning, one example – some will have done their first nail surgery; whilst others will not</w:t>
            </w:r>
          </w:p>
        </w:tc>
      </w:tr>
      <w:tr w:rsidR="0BE935D9" w14:paraId="49139995" w14:textId="77777777" w:rsidTr="255CF254">
        <w:trPr>
          <w:trHeight w:val="300"/>
        </w:trPr>
        <w:tc>
          <w:tcPr>
            <w:tcW w:w="9128" w:type="dxa"/>
          </w:tcPr>
          <w:p w14:paraId="1CAD7108" w14:textId="0F3CDCB9" w:rsidR="065CD6A7" w:rsidRDefault="065CD6A7" w:rsidP="0BE935D9">
            <w:pPr>
              <w:rPr>
                <w:b/>
                <w:bCs/>
                <w:sz w:val="24"/>
                <w:szCs w:val="24"/>
              </w:rPr>
            </w:pPr>
            <w:r w:rsidRPr="0BE935D9">
              <w:rPr>
                <w:b/>
                <w:bCs/>
                <w:sz w:val="24"/>
                <w:szCs w:val="24"/>
              </w:rPr>
              <w:t>Semester 2 (Jan-April)</w:t>
            </w:r>
          </w:p>
        </w:tc>
      </w:tr>
      <w:tr w:rsidR="0BE935D9" w14:paraId="65E226C8" w14:textId="77777777" w:rsidTr="255CF254">
        <w:trPr>
          <w:trHeight w:val="300"/>
        </w:trPr>
        <w:tc>
          <w:tcPr>
            <w:tcW w:w="9128" w:type="dxa"/>
          </w:tcPr>
          <w:p w14:paraId="45A9F2C3" w14:textId="38EBEF57" w:rsidR="41A7C632" w:rsidRDefault="41A7C632" w:rsidP="005A2574">
            <w:pPr>
              <w:jc w:val="both"/>
              <w:rPr>
                <w:sz w:val="24"/>
                <w:szCs w:val="24"/>
              </w:rPr>
            </w:pPr>
            <w:r w:rsidRPr="0BE935D9">
              <w:rPr>
                <w:sz w:val="24"/>
                <w:szCs w:val="24"/>
              </w:rPr>
              <w:t xml:space="preserve">By semester 2 students will have completed </w:t>
            </w:r>
            <w:proofErr w:type="gramStart"/>
            <w:r w:rsidRPr="0BE935D9">
              <w:rPr>
                <w:sz w:val="24"/>
                <w:szCs w:val="24"/>
              </w:rPr>
              <w:t>all of</w:t>
            </w:r>
            <w:proofErr w:type="gramEnd"/>
            <w:r w:rsidRPr="0BE935D9">
              <w:rPr>
                <w:sz w:val="24"/>
                <w:szCs w:val="24"/>
              </w:rPr>
              <w:t xml:space="preserve"> the above</w:t>
            </w:r>
            <w:r w:rsidR="009A7D16">
              <w:rPr>
                <w:sz w:val="24"/>
                <w:szCs w:val="24"/>
              </w:rPr>
              <w:t xml:space="preserve"> </w:t>
            </w:r>
            <w:r w:rsidRPr="0BE935D9">
              <w:rPr>
                <w:sz w:val="24"/>
                <w:szCs w:val="24"/>
              </w:rPr>
              <w:t xml:space="preserve">and so should be able to explore these areas much more deeply in the clinical setting. In addition, students will start a </w:t>
            </w:r>
            <w:r w:rsidRPr="0BE935D9">
              <w:rPr>
                <w:sz w:val="24"/>
                <w:szCs w:val="24"/>
              </w:rPr>
              <w:lastRenderedPageBreak/>
              <w:t xml:space="preserve">dermatology module and will build upon their learning of basic dermatological conditions in levels 1 and 2, to </w:t>
            </w:r>
            <w:r w:rsidR="2CC9A70C" w:rsidRPr="0BE935D9">
              <w:rPr>
                <w:sz w:val="24"/>
                <w:szCs w:val="24"/>
              </w:rPr>
              <w:t xml:space="preserve">more advanced presentations of local and systemic issues in dermatology. </w:t>
            </w:r>
          </w:p>
          <w:p w14:paraId="56F14F4E" w14:textId="0068A5A5" w:rsidR="69794143" w:rsidRDefault="69794143" w:rsidP="005A2574">
            <w:pPr>
              <w:jc w:val="both"/>
              <w:rPr>
                <w:sz w:val="24"/>
                <w:szCs w:val="24"/>
              </w:rPr>
            </w:pPr>
            <w:r w:rsidRPr="0BE935D9">
              <w:rPr>
                <w:sz w:val="24"/>
                <w:szCs w:val="24"/>
              </w:rPr>
              <w:t xml:space="preserve">Clinical </w:t>
            </w:r>
            <w:proofErr w:type="spellStart"/>
            <w:r w:rsidRPr="0BE935D9">
              <w:rPr>
                <w:sz w:val="24"/>
                <w:szCs w:val="24"/>
              </w:rPr>
              <w:t>dems</w:t>
            </w:r>
            <w:proofErr w:type="spellEnd"/>
            <w:r w:rsidRPr="0BE935D9">
              <w:rPr>
                <w:sz w:val="24"/>
                <w:szCs w:val="24"/>
              </w:rPr>
              <w:t xml:space="preserve"> and clinical practice will also continue, and students approaching the end of level 3 should be showing: extensive knowledge of systemic medical pathology and podiatric pathology, </w:t>
            </w:r>
            <w:r w:rsidR="706FEEF2" w:rsidRPr="0BE935D9">
              <w:rPr>
                <w:sz w:val="24"/>
                <w:szCs w:val="24"/>
              </w:rPr>
              <w:t xml:space="preserve">and pharmacology, </w:t>
            </w:r>
            <w:r w:rsidRPr="0BE935D9">
              <w:rPr>
                <w:sz w:val="24"/>
                <w:szCs w:val="24"/>
              </w:rPr>
              <w:t>with an ability to risk stratify. They should also be demonstrating significant clinical autonomy and skill with all routine/com</w:t>
            </w:r>
            <w:r w:rsidR="06A4D72C" w:rsidRPr="0BE935D9">
              <w:rPr>
                <w:sz w:val="24"/>
                <w:szCs w:val="24"/>
              </w:rPr>
              <w:t xml:space="preserve">mon podiatric presentations. Many will also now have completed 1 or more local anaesthetic injections, and or nail surgeries. </w:t>
            </w:r>
          </w:p>
        </w:tc>
      </w:tr>
    </w:tbl>
    <w:p w14:paraId="3DCA5988" w14:textId="61A6C881" w:rsidR="000E3096" w:rsidRPr="008416CF" w:rsidRDefault="000E3096" w:rsidP="0BE935D9">
      <w:pPr>
        <w:spacing w:after="0"/>
      </w:pPr>
    </w:p>
    <w:p w14:paraId="61A4CFCD" w14:textId="0DAF9B91" w:rsidR="000E3096" w:rsidRPr="008416CF" w:rsidRDefault="000E3096" w:rsidP="0BE935D9">
      <w:pPr>
        <w:spacing w:after="0"/>
        <w:rPr>
          <w:b/>
          <w:bCs/>
          <w:sz w:val="32"/>
          <w:szCs w:val="32"/>
        </w:rPr>
      </w:pPr>
      <w:r w:rsidRPr="0BE935D9">
        <w:rPr>
          <w:b/>
          <w:bCs/>
          <w:sz w:val="32"/>
          <w:szCs w:val="32"/>
        </w:rPr>
        <w:t xml:space="preserve">Appendix </w:t>
      </w:r>
      <w:r w:rsidR="76FE9733" w:rsidRPr="0BE935D9">
        <w:rPr>
          <w:b/>
          <w:bCs/>
          <w:sz w:val="32"/>
          <w:szCs w:val="32"/>
        </w:rPr>
        <w:t>3</w:t>
      </w:r>
    </w:p>
    <w:p w14:paraId="458CBD98" w14:textId="3DC15A88" w:rsidR="00DA6B2B" w:rsidRPr="00DA6B2B" w:rsidRDefault="00DA6B2B" w:rsidP="00DA6B2B">
      <w:pPr>
        <w:rPr>
          <w:rFonts w:asciiTheme="minorHAnsi" w:hAnsiTheme="minorHAnsi" w:cstheme="minorHAnsi"/>
          <w:b/>
        </w:rPr>
      </w:pPr>
      <w:r w:rsidRPr="00DA6B2B">
        <w:rPr>
          <w:rFonts w:asciiTheme="minorHAnsi" w:hAnsiTheme="minorHAnsi" w:cstheme="minorHAnsi"/>
          <w:b/>
        </w:rPr>
        <w:t>Supervisor and Assessor Reporting Proforma</w:t>
      </w:r>
    </w:p>
    <w:p w14:paraId="554726E8" w14:textId="06F19327" w:rsidR="00751729" w:rsidRPr="00DA6B2B" w:rsidRDefault="00751729" w:rsidP="00A42183">
      <w:pPr>
        <w:jc w:val="both"/>
        <w:rPr>
          <w:rFonts w:asciiTheme="minorHAnsi" w:hAnsiTheme="minorHAnsi" w:cstheme="minorHAnsi"/>
        </w:rPr>
      </w:pPr>
      <w:r w:rsidRPr="00751729">
        <w:rPr>
          <w:rFonts w:asciiTheme="minorHAnsi" w:hAnsiTheme="minorHAnsi" w:cstheme="minorHAnsi"/>
        </w:rPr>
        <w:t xml:space="preserve">The following </w:t>
      </w:r>
      <w:r w:rsidR="00145D52">
        <w:rPr>
          <w:rFonts w:asciiTheme="minorHAnsi" w:hAnsiTheme="minorHAnsi" w:cstheme="minorHAnsi"/>
        </w:rPr>
        <w:t>form</w:t>
      </w:r>
      <w:r w:rsidRPr="00751729">
        <w:rPr>
          <w:rFonts w:asciiTheme="minorHAnsi" w:hAnsiTheme="minorHAnsi" w:cstheme="minorHAnsi"/>
        </w:rPr>
        <w:t xml:space="preserve"> should be c</w:t>
      </w:r>
      <w:r w:rsidR="00BB1F59">
        <w:rPr>
          <w:rFonts w:asciiTheme="minorHAnsi" w:hAnsiTheme="minorHAnsi" w:cstheme="minorHAnsi"/>
        </w:rPr>
        <w:t xml:space="preserve">ompleted by a practice educator </w:t>
      </w:r>
      <w:r w:rsidRPr="00751729">
        <w:rPr>
          <w:rFonts w:asciiTheme="minorHAnsi" w:hAnsiTheme="minorHAnsi" w:cstheme="minorHAnsi"/>
        </w:rPr>
        <w:t>who has con</w:t>
      </w:r>
      <w:r w:rsidR="00BB1F59">
        <w:rPr>
          <w:rFonts w:asciiTheme="minorHAnsi" w:hAnsiTheme="minorHAnsi" w:cstheme="minorHAnsi"/>
        </w:rPr>
        <w:t xml:space="preserve">cerns about student performance or conduct </w:t>
      </w:r>
      <w:r w:rsidRPr="00751729">
        <w:rPr>
          <w:rFonts w:asciiTheme="minorHAnsi" w:hAnsiTheme="minorHAnsi" w:cstheme="minorHAnsi"/>
        </w:rPr>
        <w:t xml:space="preserve">levels in any of the domains of clinical practice.  After completion, the practice educator </w:t>
      </w:r>
      <w:r w:rsidR="00BB1F59">
        <w:rPr>
          <w:rFonts w:asciiTheme="minorHAnsi" w:hAnsiTheme="minorHAnsi" w:cstheme="minorHAnsi"/>
        </w:rPr>
        <w:t>should send this on to the</w:t>
      </w:r>
      <w:r w:rsidRPr="00751729">
        <w:rPr>
          <w:rFonts w:asciiTheme="minorHAnsi" w:hAnsiTheme="minorHAnsi" w:cstheme="minorHAnsi"/>
        </w:rPr>
        <w:t xml:space="preserve"> module coordinator </w:t>
      </w:r>
      <w:r w:rsidR="00BB1F59">
        <w:rPr>
          <w:rFonts w:asciiTheme="minorHAnsi" w:hAnsiTheme="minorHAnsi" w:cstheme="minorHAnsi"/>
        </w:rPr>
        <w:t xml:space="preserve">(all contacts/info on page </w:t>
      </w:r>
      <w:r w:rsidR="00A11EFF">
        <w:rPr>
          <w:rFonts w:asciiTheme="minorHAnsi" w:hAnsiTheme="minorHAnsi" w:cstheme="minorHAnsi"/>
        </w:rPr>
        <w:t>4</w:t>
      </w:r>
      <w:r w:rsidR="00BB1F59">
        <w:rPr>
          <w:rFonts w:asciiTheme="minorHAnsi" w:hAnsiTheme="minorHAnsi" w:cstheme="minorHAnsi"/>
        </w:rPr>
        <w:t xml:space="preserve">) </w:t>
      </w:r>
      <w:r w:rsidRPr="00751729">
        <w:rPr>
          <w:rFonts w:asciiTheme="minorHAnsi" w:hAnsiTheme="minorHAnsi" w:cstheme="minorHAnsi"/>
        </w:rPr>
        <w:t>who will arrange a meeting to discuss their concerns and explore possible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A6B2B" w:rsidRPr="00DA6B2B" w14:paraId="4CBC2D5A" w14:textId="77777777" w:rsidTr="00347DFC">
        <w:tc>
          <w:tcPr>
            <w:tcW w:w="4428" w:type="dxa"/>
          </w:tcPr>
          <w:p w14:paraId="08DF9389" w14:textId="77777777" w:rsidR="00DA6B2B" w:rsidRDefault="00DA6B2B" w:rsidP="00347DFC">
            <w:pPr>
              <w:rPr>
                <w:rFonts w:asciiTheme="minorHAnsi" w:hAnsiTheme="minorHAnsi" w:cstheme="minorHAnsi"/>
              </w:rPr>
            </w:pPr>
          </w:p>
          <w:p w14:paraId="59091822" w14:textId="77777777" w:rsidR="00DA6B2B" w:rsidRDefault="00DA6B2B" w:rsidP="00347DFC">
            <w:pPr>
              <w:rPr>
                <w:rFonts w:asciiTheme="minorHAnsi" w:hAnsiTheme="minorHAnsi" w:cstheme="minorHAnsi"/>
              </w:rPr>
            </w:pPr>
            <w:r w:rsidRPr="00DA6B2B">
              <w:rPr>
                <w:rFonts w:asciiTheme="minorHAnsi" w:hAnsiTheme="minorHAnsi" w:cstheme="minorHAnsi"/>
              </w:rPr>
              <w:t>Supervisor / Assessor Name</w:t>
            </w:r>
          </w:p>
          <w:p w14:paraId="77DE2A6E" w14:textId="6E0BE2CF" w:rsidR="00DA6B2B" w:rsidRPr="00DA6B2B" w:rsidRDefault="00DA6B2B" w:rsidP="00347DFC">
            <w:pPr>
              <w:rPr>
                <w:rFonts w:asciiTheme="minorHAnsi" w:hAnsiTheme="minorHAnsi" w:cstheme="minorHAnsi"/>
              </w:rPr>
            </w:pPr>
          </w:p>
        </w:tc>
        <w:tc>
          <w:tcPr>
            <w:tcW w:w="4428" w:type="dxa"/>
          </w:tcPr>
          <w:p w14:paraId="210EB82C" w14:textId="77777777" w:rsidR="00DA6B2B" w:rsidRPr="00DA6B2B" w:rsidRDefault="00DA6B2B" w:rsidP="00347DFC">
            <w:pPr>
              <w:rPr>
                <w:rFonts w:asciiTheme="minorHAnsi" w:hAnsiTheme="minorHAnsi" w:cstheme="minorHAnsi"/>
              </w:rPr>
            </w:pPr>
          </w:p>
        </w:tc>
      </w:tr>
      <w:tr w:rsidR="00DA6B2B" w:rsidRPr="00DA6B2B" w14:paraId="7681F0E5" w14:textId="77777777" w:rsidTr="00347DFC">
        <w:tc>
          <w:tcPr>
            <w:tcW w:w="4428" w:type="dxa"/>
          </w:tcPr>
          <w:p w14:paraId="6A24A677" w14:textId="77777777" w:rsidR="00DA6B2B" w:rsidRPr="00DA6B2B" w:rsidRDefault="00DA6B2B" w:rsidP="00347DFC">
            <w:pPr>
              <w:rPr>
                <w:rFonts w:asciiTheme="minorHAnsi" w:hAnsiTheme="minorHAnsi" w:cstheme="minorHAnsi"/>
              </w:rPr>
            </w:pPr>
          </w:p>
          <w:p w14:paraId="1B131C18" w14:textId="77777777" w:rsidR="00DA6B2B" w:rsidRPr="00DA6B2B" w:rsidRDefault="00DA6B2B" w:rsidP="00347DFC">
            <w:pPr>
              <w:rPr>
                <w:rFonts w:asciiTheme="minorHAnsi" w:hAnsiTheme="minorHAnsi" w:cstheme="minorHAnsi"/>
              </w:rPr>
            </w:pPr>
            <w:r w:rsidRPr="00DA6B2B">
              <w:rPr>
                <w:rFonts w:asciiTheme="minorHAnsi" w:hAnsiTheme="minorHAnsi" w:cstheme="minorHAnsi"/>
              </w:rPr>
              <w:t>Supervisor / Assessor Location</w:t>
            </w:r>
          </w:p>
          <w:p w14:paraId="472977AB" w14:textId="77777777" w:rsidR="00DA6B2B" w:rsidRPr="00DA6B2B" w:rsidRDefault="00DA6B2B" w:rsidP="00347DFC">
            <w:pPr>
              <w:rPr>
                <w:rFonts w:asciiTheme="minorHAnsi" w:hAnsiTheme="minorHAnsi" w:cstheme="minorHAnsi"/>
              </w:rPr>
            </w:pPr>
          </w:p>
        </w:tc>
        <w:tc>
          <w:tcPr>
            <w:tcW w:w="4428" w:type="dxa"/>
          </w:tcPr>
          <w:p w14:paraId="1CE0C8BE" w14:textId="77777777" w:rsidR="00DA6B2B" w:rsidRPr="00DA6B2B" w:rsidRDefault="00DA6B2B" w:rsidP="00347DFC">
            <w:pPr>
              <w:rPr>
                <w:rFonts w:asciiTheme="minorHAnsi" w:hAnsiTheme="minorHAnsi" w:cstheme="minorHAnsi"/>
              </w:rPr>
            </w:pPr>
          </w:p>
        </w:tc>
      </w:tr>
      <w:tr w:rsidR="00DA6B2B" w:rsidRPr="00DA6B2B" w14:paraId="7B937723" w14:textId="77777777" w:rsidTr="00347DFC">
        <w:tc>
          <w:tcPr>
            <w:tcW w:w="4428" w:type="dxa"/>
          </w:tcPr>
          <w:p w14:paraId="08F6E3D3" w14:textId="77777777" w:rsidR="00DA6B2B" w:rsidRDefault="00DA6B2B" w:rsidP="00347DFC">
            <w:pPr>
              <w:rPr>
                <w:rFonts w:asciiTheme="minorHAnsi" w:hAnsiTheme="minorHAnsi" w:cstheme="minorHAnsi"/>
              </w:rPr>
            </w:pPr>
          </w:p>
          <w:p w14:paraId="0965AA04" w14:textId="404DEFD7" w:rsidR="00DA6B2B" w:rsidRPr="00DA6B2B" w:rsidRDefault="00DA6B2B" w:rsidP="00347DFC">
            <w:pPr>
              <w:rPr>
                <w:rFonts w:asciiTheme="minorHAnsi" w:hAnsiTheme="minorHAnsi" w:cstheme="minorHAnsi"/>
              </w:rPr>
            </w:pPr>
            <w:r w:rsidRPr="00DA6B2B">
              <w:rPr>
                <w:rFonts w:asciiTheme="minorHAnsi" w:hAnsiTheme="minorHAnsi" w:cstheme="minorHAnsi"/>
              </w:rPr>
              <w:t>Student Name</w:t>
            </w:r>
          </w:p>
          <w:p w14:paraId="1C37FEE6" w14:textId="77777777" w:rsidR="00DA6B2B" w:rsidRPr="00DA6B2B" w:rsidRDefault="00DA6B2B" w:rsidP="00347DFC">
            <w:pPr>
              <w:rPr>
                <w:rFonts w:asciiTheme="minorHAnsi" w:hAnsiTheme="minorHAnsi" w:cstheme="minorHAnsi"/>
              </w:rPr>
            </w:pPr>
          </w:p>
        </w:tc>
        <w:tc>
          <w:tcPr>
            <w:tcW w:w="4428" w:type="dxa"/>
          </w:tcPr>
          <w:p w14:paraId="2B3A6DCF" w14:textId="77777777" w:rsidR="00DA6B2B" w:rsidRPr="00DA6B2B" w:rsidRDefault="00DA6B2B" w:rsidP="00347DFC">
            <w:pPr>
              <w:rPr>
                <w:rFonts w:asciiTheme="minorHAnsi" w:hAnsiTheme="minorHAnsi" w:cstheme="minorHAnsi"/>
              </w:rPr>
            </w:pPr>
          </w:p>
        </w:tc>
      </w:tr>
      <w:tr w:rsidR="00DA6B2B" w:rsidRPr="00DA6B2B" w14:paraId="68DE4410" w14:textId="77777777" w:rsidTr="00347DFC">
        <w:tc>
          <w:tcPr>
            <w:tcW w:w="8856" w:type="dxa"/>
            <w:gridSpan w:val="2"/>
          </w:tcPr>
          <w:p w14:paraId="52663830" w14:textId="1DE52777" w:rsidR="00DA6B2B" w:rsidRPr="00DA6B2B" w:rsidRDefault="00DA6B2B" w:rsidP="00347DFC">
            <w:pPr>
              <w:rPr>
                <w:rFonts w:asciiTheme="minorHAnsi" w:hAnsiTheme="minorHAnsi" w:cstheme="minorHAnsi"/>
              </w:rPr>
            </w:pPr>
            <w:r w:rsidRPr="00DA6B2B">
              <w:rPr>
                <w:rFonts w:asciiTheme="minorHAnsi" w:hAnsiTheme="minorHAnsi" w:cstheme="minorHAnsi"/>
              </w:rPr>
              <w:t>Please give outline of areas of concern:</w:t>
            </w:r>
          </w:p>
          <w:p w14:paraId="3686611B" w14:textId="77777777" w:rsidR="00DA6B2B" w:rsidRPr="00DA6B2B" w:rsidRDefault="00DA6B2B" w:rsidP="00347DFC">
            <w:pPr>
              <w:rPr>
                <w:rFonts w:asciiTheme="minorHAnsi" w:hAnsiTheme="minorHAnsi" w:cstheme="minorHAnsi"/>
              </w:rPr>
            </w:pPr>
          </w:p>
          <w:p w14:paraId="5C481037" w14:textId="77777777" w:rsidR="00DA6B2B" w:rsidRPr="00DA6B2B" w:rsidRDefault="00DA6B2B" w:rsidP="00347DFC">
            <w:pPr>
              <w:rPr>
                <w:rFonts w:asciiTheme="minorHAnsi" w:hAnsiTheme="minorHAnsi" w:cstheme="minorHAnsi"/>
              </w:rPr>
            </w:pPr>
          </w:p>
          <w:p w14:paraId="53A2EBCA" w14:textId="77777777" w:rsidR="00DA6B2B" w:rsidRPr="00DA6B2B" w:rsidRDefault="00DA6B2B" w:rsidP="00347DFC">
            <w:pPr>
              <w:rPr>
                <w:rFonts w:asciiTheme="minorHAnsi" w:hAnsiTheme="minorHAnsi" w:cstheme="minorHAnsi"/>
              </w:rPr>
            </w:pPr>
          </w:p>
          <w:p w14:paraId="2C3C8E1C" w14:textId="77777777" w:rsidR="00DA6B2B" w:rsidRPr="00DA6B2B" w:rsidRDefault="00DA6B2B" w:rsidP="00347DFC">
            <w:pPr>
              <w:rPr>
                <w:rFonts w:asciiTheme="minorHAnsi" w:hAnsiTheme="minorHAnsi" w:cstheme="minorHAnsi"/>
              </w:rPr>
            </w:pPr>
          </w:p>
          <w:p w14:paraId="2A2486F7" w14:textId="77777777" w:rsidR="00DA6B2B" w:rsidRPr="00DA6B2B" w:rsidRDefault="00DA6B2B" w:rsidP="00347DFC">
            <w:pPr>
              <w:rPr>
                <w:rFonts w:asciiTheme="minorHAnsi" w:hAnsiTheme="minorHAnsi" w:cstheme="minorHAnsi"/>
              </w:rPr>
            </w:pPr>
          </w:p>
          <w:p w14:paraId="565A6D73" w14:textId="77777777" w:rsidR="00DA6B2B" w:rsidRPr="00DA6B2B" w:rsidRDefault="00DA6B2B" w:rsidP="00347DFC">
            <w:pPr>
              <w:rPr>
                <w:rFonts w:asciiTheme="minorHAnsi" w:hAnsiTheme="minorHAnsi" w:cstheme="minorHAnsi"/>
              </w:rPr>
            </w:pPr>
          </w:p>
          <w:p w14:paraId="6625A5B3" w14:textId="77777777" w:rsidR="00DA6B2B" w:rsidRPr="00DA6B2B" w:rsidRDefault="00DA6B2B" w:rsidP="00347DFC">
            <w:pPr>
              <w:rPr>
                <w:rFonts w:asciiTheme="minorHAnsi" w:hAnsiTheme="minorHAnsi" w:cstheme="minorHAnsi"/>
              </w:rPr>
            </w:pPr>
          </w:p>
          <w:p w14:paraId="4D52A476" w14:textId="77777777" w:rsidR="00DA6B2B" w:rsidRPr="00DA6B2B" w:rsidRDefault="00DA6B2B" w:rsidP="00347DFC">
            <w:pPr>
              <w:rPr>
                <w:rFonts w:asciiTheme="minorHAnsi" w:hAnsiTheme="minorHAnsi" w:cstheme="minorHAnsi"/>
              </w:rPr>
            </w:pPr>
          </w:p>
          <w:p w14:paraId="767C13F0" w14:textId="77777777" w:rsidR="00DA6B2B" w:rsidRPr="00DA6B2B" w:rsidRDefault="00DA6B2B" w:rsidP="00347DFC">
            <w:pPr>
              <w:rPr>
                <w:rFonts w:asciiTheme="minorHAnsi" w:hAnsiTheme="minorHAnsi" w:cstheme="minorHAnsi"/>
              </w:rPr>
            </w:pPr>
          </w:p>
          <w:p w14:paraId="1115CC8F" w14:textId="77777777" w:rsidR="00DA6B2B" w:rsidRPr="00DA6B2B" w:rsidRDefault="00DA6B2B" w:rsidP="00347DFC">
            <w:pPr>
              <w:rPr>
                <w:rFonts w:asciiTheme="minorHAnsi" w:hAnsiTheme="minorHAnsi" w:cstheme="minorHAnsi"/>
              </w:rPr>
            </w:pPr>
          </w:p>
          <w:p w14:paraId="17ED30B9" w14:textId="64CBB178" w:rsidR="00DA6B2B" w:rsidRPr="00DA6B2B" w:rsidRDefault="00DA6B2B" w:rsidP="00347DFC">
            <w:pPr>
              <w:rPr>
                <w:rFonts w:asciiTheme="minorHAnsi" w:hAnsiTheme="minorHAnsi" w:cstheme="minorHAnsi"/>
              </w:rPr>
            </w:pPr>
          </w:p>
          <w:p w14:paraId="0172EB39" w14:textId="77777777" w:rsidR="00DA6B2B" w:rsidRPr="00DA6B2B" w:rsidRDefault="00DA6B2B" w:rsidP="00347DFC">
            <w:pPr>
              <w:rPr>
                <w:rFonts w:asciiTheme="minorHAnsi" w:hAnsiTheme="minorHAnsi" w:cstheme="minorHAnsi"/>
              </w:rPr>
            </w:pPr>
          </w:p>
          <w:p w14:paraId="30B69E28" w14:textId="77777777" w:rsidR="00DA6B2B" w:rsidRPr="00DA6B2B" w:rsidRDefault="00DA6B2B" w:rsidP="00347DFC">
            <w:pPr>
              <w:rPr>
                <w:rFonts w:asciiTheme="minorHAnsi" w:hAnsiTheme="minorHAnsi" w:cstheme="minorHAnsi"/>
              </w:rPr>
            </w:pPr>
          </w:p>
        </w:tc>
      </w:tr>
      <w:tr w:rsidR="00DA6B2B" w:rsidRPr="00DA6B2B" w14:paraId="62A24F08" w14:textId="77777777" w:rsidTr="00347DFC">
        <w:tc>
          <w:tcPr>
            <w:tcW w:w="4428" w:type="dxa"/>
          </w:tcPr>
          <w:p w14:paraId="62E15443" w14:textId="58831CF6" w:rsidR="00DA6B2B" w:rsidRPr="00DA6B2B" w:rsidRDefault="00DA6B2B" w:rsidP="00347DFC">
            <w:pPr>
              <w:rPr>
                <w:rFonts w:asciiTheme="minorHAnsi" w:hAnsiTheme="minorHAnsi" w:cstheme="minorHAnsi"/>
              </w:rPr>
            </w:pPr>
            <w:r w:rsidRPr="00DA6B2B">
              <w:rPr>
                <w:rFonts w:asciiTheme="minorHAnsi" w:hAnsiTheme="minorHAnsi" w:cstheme="minorHAnsi"/>
              </w:rPr>
              <w:lastRenderedPageBreak/>
              <w:t>Date Reported to Lecturer</w:t>
            </w:r>
          </w:p>
          <w:p w14:paraId="796A8925" w14:textId="77777777" w:rsidR="00DA6B2B" w:rsidRPr="00DA6B2B" w:rsidRDefault="00DA6B2B" w:rsidP="00347DFC">
            <w:pPr>
              <w:rPr>
                <w:rFonts w:asciiTheme="minorHAnsi" w:hAnsiTheme="minorHAnsi" w:cstheme="minorHAnsi"/>
              </w:rPr>
            </w:pPr>
          </w:p>
        </w:tc>
        <w:tc>
          <w:tcPr>
            <w:tcW w:w="4428" w:type="dxa"/>
          </w:tcPr>
          <w:p w14:paraId="071C457C" w14:textId="77777777" w:rsidR="00DA6B2B" w:rsidRPr="00DA6B2B" w:rsidRDefault="00DA6B2B" w:rsidP="00347DFC">
            <w:pPr>
              <w:rPr>
                <w:rFonts w:asciiTheme="minorHAnsi" w:hAnsiTheme="minorHAnsi" w:cstheme="minorHAnsi"/>
              </w:rPr>
            </w:pPr>
          </w:p>
        </w:tc>
      </w:tr>
      <w:tr w:rsidR="00DA6B2B" w:rsidRPr="00DA6B2B" w14:paraId="2E8EA729" w14:textId="77777777" w:rsidTr="00347DFC">
        <w:tc>
          <w:tcPr>
            <w:tcW w:w="4428" w:type="dxa"/>
          </w:tcPr>
          <w:p w14:paraId="3DDCDC64" w14:textId="1D62F78F" w:rsidR="00DA6B2B" w:rsidRPr="00DA6B2B" w:rsidRDefault="00DA6B2B" w:rsidP="00347DFC">
            <w:pPr>
              <w:rPr>
                <w:rFonts w:asciiTheme="minorHAnsi" w:hAnsiTheme="minorHAnsi" w:cstheme="minorHAnsi"/>
              </w:rPr>
            </w:pPr>
            <w:r w:rsidRPr="00DA6B2B">
              <w:rPr>
                <w:rFonts w:asciiTheme="minorHAnsi" w:hAnsiTheme="minorHAnsi" w:cstheme="minorHAnsi"/>
              </w:rPr>
              <w:t>Meeting Arranged For</w:t>
            </w:r>
          </w:p>
          <w:p w14:paraId="5CFFCED4" w14:textId="77777777" w:rsidR="00DA6B2B" w:rsidRPr="00DA6B2B" w:rsidRDefault="00DA6B2B" w:rsidP="00347DFC">
            <w:pPr>
              <w:rPr>
                <w:rFonts w:asciiTheme="minorHAnsi" w:hAnsiTheme="minorHAnsi" w:cstheme="minorHAnsi"/>
              </w:rPr>
            </w:pPr>
          </w:p>
        </w:tc>
        <w:tc>
          <w:tcPr>
            <w:tcW w:w="4428" w:type="dxa"/>
          </w:tcPr>
          <w:p w14:paraId="5CAE876F" w14:textId="77777777" w:rsidR="00DA6B2B" w:rsidRPr="00DA6B2B" w:rsidRDefault="00DA6B2B" w:rsidP="00347DFC">
            <w:pPr>
              <w:rPr>
                <w:rFonts w:asciiTheme="minorHAnsi" w:hAnsiTheme="minorHAnsi" w:cstheme="minorHAnsi"/>
              </w:rPr>
            </w:pPr>
          </w:p>
        </w:tc>
      </w:tr>
      <w:tr w:rsidR="00DA6B2B" w:rsidRPr="00DA6B2B" w14:paraId="7848629F" w14:textId="77777777" w:rsidTr="00347DFC">
        <w:tc>
          <w:tcPr>
            <w:tcW w:w="8856" w:type="dxa"/>
            <w:gridSpan w:val="2"/>
          </w:tcPr>
          <w:p w14:paraId="374F4E2A" w14:textId="3BFAC2BE" w:rsidR="00DA6B2B" w:rsidRPr="00DA6B2B" w:rsidRDefault="00DA6B2B" w:rsidP="00347DFC">
            <w:pPr>
              <w:rPr>
                <w:rFonts w:asciiTheme="minorHAnsi" w:hAnsiTheme="minorHAnsi" w:cstheme="minorHAnsi"/>
              </w:rPr>
            </w:pPr>
            <w:r w:rsidRPr="00DA6B2B">
              <w:rPr>
                <w:rFonts w:asciiTheme="minorHAnsi" w:hAnsiTheme="minorHAnsi" w:cstheme="minorHAnsi"/>
              </w:rPr>
              <w:t>Meeting Outcome / Actions Agreed</w:t>
            </w:r>
          </w:p>
          <w:p w14:paraId="78767600" w14:textId="77777777" w:rsidR="00DA6B2B" w:rsidRPr="00DA6B2B" w:rsidRDefault="00DA6B2B" w:rsidP="00347DFC">
            <w:pPr>
              <w:rPr>
                <w:rFonts w:asciiTheme="minorHAnsi" w:hAnsiTheme="minorHAnsi" w:cstheme="minorHAnsi"/>
              </w:rPr>
            </w:pPr>
          </w:p>
          <w:p w14:paraId="7399C88C" w14:textId="77777777" w:rsidR="00DA6B2B" w:rsidRPr="00DA6B2B" w:rsidRDefault="00DA6B2B" w:rsidP="00347DFC">
            <w:pPr>
              <w:rPr>
                <w:rFonts w:asciiTheme="minorHAnsi" w:hAnsiTheme="minorHAnsi" w:cstheme="minorHAnsi"/>
              </w:rPr>
            </w:pPr>
          </w:p>
          <w:p w14:paraId="6DAF8816" w14:textId="77777777" w:rsidR="00DA6B2B" w:rsidRPr="00DA6B2B" w:rsidRDefault="00DA6B2B" w:rsidP="00347DFC">
            <w:pPr>
              <w:rPr>
                <w:rFonts w:asciiTheme="minorHAnsi" w:hAnsiTheme="minorHAnsi" w:cstheme="minorHAnsi"/>
              </w:rPr>
            </w:pPr>
          </w:p>
          <w:p w14:paraId="02049D1F" w14:textId="77777777" w:rsidR="00DA6B2B" w:rsidRPr="00DA6B2B" w:rsidRDefault="00DA6B2B" w:rsidP="00347DFC">
            <w:pPr>
              <w:rPr>
                <w:rFonts w:asciiTheme="minorHAnsi" w:hAnsiTheme="minorHAnsi" w:cstheme="minorHAnsi"/>
              </w:rPr>
            </w:pPr>
          </w:p>
          <w:p w14:paraId="060C5BBF" w14:textId="77777777" w:rsidR="00DA6B2B" w:rsidRPr="00DA6B2B" w:rsidRDefault="00DA6B2B" w:rsidP="00347DFC">
            <w:pPr>
              <w:rPr>
                <w:rFonts w:asciiTheme="minorHAnsi" w:hAnsiTheme="minorHAnsi" w:cstheme="minorHAnsi"/>
              </w:rPr>
            </w:pPr>
          </w:p>
          <w:p w14:paraId="23286BAF" w14:textId="77777777" w:rsidR="00DA6B2B" w:rsidRPr="00DA6B2B" w:rsidRDefault="00DA6B2B" w:rsidP="00347DFC">
            <w:pPr>
              <w:rPr>
                <w:rFonts w:asciiTheme="minorHAnsi" w:hAnsiTheme="minorHAnsi" w:cstheme="minorHAnsi"/>
              </w:rPr>
            </w:pPr>
          </w:p>
          <w:p w14:paraId="60B7D302" w14:textId="77777777" w:rsidR="00DA6B2B" w:rsidRPr="00DA6B2B" w:rsidRDefault="00DA6B2B" w:rsidP="00347DFC">
            <w:pPr>
              <w:rPr>
                <w:rFonts w:asciiTheme="minorHAnsi" w:hAnsiTheme="minorHAnsi" w:cstheme="minorHAnsi"/>
              </w:rPr>
            </w:pPr>
          </w:p>
          <w:p w14:paraId="0726D866" w14:textId="77777777" w:rsidR="00DA6B2B" w:rsidRPr="00DA6B2B" w:rsidRDefault="00DA6B2B" w:rsidP="00347DFC">
            <w:pPr>
              <w:rPr>
                <w:rFonts w:asciiTheme="minorHAnsi" w:hAnsiTheme="minorHAnsi" w:cstheme="minorHAnsi"/>
              </w:rPr>
            </w:pPr>
          </w:p>
        </w:tc>
      </w:tr>
    </w:tbl>
    <w:p w14:paraId="0BFC55FE" w14:textId="77777777" w:rsidR="00DA6B2B" w:rsidRPr="00DA6B2B" w:rsidRDefault="00DA6B2B" w:rsidP="00DA6B2B">
      <w:pPr>
        <w:rPr>
          <w:rFonts w:asciiTheme="minorHAnsi" w:hAnsiTheme="minorHAnsi" w:cstheme="minorHAnsi"/>
        </w:rPr>
      </w:pPr>
    </w:p>
    <w:p w14:paraId="2C1B3AE3" w14:textId="77777777" w:rsidR="00DA6B2B" w:rsidRPr="00DA6B2B" w:rsidRDefault="00DA6B2B" w:rsidP="00973441">
      <w:pPr>
        <w:spacing w:after="0"/>
        <w:rPr>
          <w:rFonts w:asciiTheme="minorHAnsi" w:hAnsiTheme="minorHAnsi" w:cstheme="minorHAnsi"/>
          <w:b/>
        </w:rPr>
      </w:pPr>
    </w:p>
    <w:sectPr w:rsidR="00DA6B2B" w:rsidRPr="00DA6B2B" w:rsidSect="00EE049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00BE7" w14:textId="77777777" w:rsidR="00786857" w:rsidRDefault="00786857" w:rsidP="006D218C">
      <w:pPr>
        <w:spacing w:after="0" w:line="240" w:lineRule="auto"/>
      </w:pPr>
      <w:r>
        <w:separator/>
      </w:r>
    </w:p>
  </w:endnote>
  <w:endnote w:type="continuationSeparator" w:id="0">
    <w:p w14:paraId="4FF8F4E6" w14:textId="77777777" w:rsidR="00786857" w:rsidRDefault="00786857" w:rsidP="006D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202585"/>
      <w:docPartObj>
        <w:docPartGallery w:val="Page Numbers (Bottom of Page)"/>
        <w:docPartUnique/>
      </w:docPartObj>
    </w:sdtPr>
    <w:sdtEndPr>
      <w:rPr>
        <w:noProof/>
      </w:rPr>
    </w:sdtEndPr>
    <w:sdtContent>
      <w:p w14:paraId="61551423" w14:textId="707D40E2" w:rsidR="005E72B9" w:rsidRDefault="005E72B9">
        <w:pPr>
          <w:pStyle w:val="Footer"/>
          <w:jc w:val="center"/>
        </w:pPr>
        <w:r>
          <w:fldChar w:fldCharType="begin"/>
        </w:r>
        <w:r>
          <w:instrText xml:space="preserve"> PAGE   \* MERGEFORMAT </w:instrText>
        </w:r>
        <w:r>
          <w:fldChar w:fldCharType="separate"/>
        </w:r>
        <w:r w:rsidR="00BD1AC2">
          <w:rPr>
            <w:noProof/>
          </w:rPr>
          <w:t>12</w:t>
        </w:r>
        <w:r>
          <w:rPr>
            <w:noProof/>
          </w:rPr>
          <w:fldChar w:fldCharType="end"/>
        </w:r>
      </w:p>
    </w:sdtContent>
  </w:sdt>
  <w:p w14:paraId="4350B00A" w14:textId="77777777" w:rsidR="005E72B9" w:rsidRDefault="005E7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1701E" w14:textId="77777777" w:rsidR="00786857" w:rsidRDefault="00786857" w:rsidP="006D218C">
      <w:pPr>
        <w:spacing w:after="0" w:line="240" w:lineRule="auto"/>
      </w:pPr>
      <w:r>
        <w:separator/>
      </w:r>
    </w:p>
  </w:footnote>
  <w:footnote w:type="continuationSeparator" w:id="0">
    <w:p w14:paraId="03406024" w14:textId="77777777" w:rsidR="00786857" w:rsidRDefault="00786857" w:rsidP="006D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BB5C" w14:textId="7B3FD416" w:rsidR="00A269C0" w:rsidRDefault="00EE0944">
    <w:pPr>
      <w:pStyle w:val="Header"/>
    </w:pPr>
    <w:r>
      <w:t>Student</w:t>
    </w:r>
    <w:r w:rsidR="00593F67">
      <w:t xml:space="preserve"> Feedback Portfolio</w:t>
    </w:r>
    <w:r w:rsidR="00D3554B">
      <w:t>–</w:t>
    </w:r>
    <w:r w:rsidR="002C23F9">
      <w:t xml:space="preserve"> </w:t>
    </w:r>
    <w:r w:rsidR="00A8193F">
      <w:t>L</w:t>
    </w:r>
    <w:r w:rsidR="00AA71CE">
      <w:t>3</w:t>
    </w:r>
    <w:r w:rsidR="00A8193F">
      <w:t xml:space="preserve"> </w:t>
    </w:r>
    <w:r>
      <w:t>formative 2</w:t>
    </w:r>
    <w:r w:rsidR="00267ED7">
      <w:t>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6BD4"/>
    <w:multiLevelType w:val="multilevel"/>
    <w:tmpl w:val="E17A834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6D46C9"/>
    <w:multiLevelType w:val="hybridMultilevel"/>
    <w:tmpl w:val="A7668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A0683"/>
    <w:multiLevelType w:val="multilevel"/>
    <w:tmpl w:val="0EDA36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CF7F23"/>
    <w:multiLevelType w:val="hybridMultilevel"/>
    <w:tmpl w:val="7922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55902"/>
    <w:multiLevelType w:val="multilevel"/>
    <w:tmpl w:val="86DE6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C271A33"/>
    <w:multiLevelType w:val="hybridMultilevel"/>
    <w:tmpl w:val="AD24E774"/>
    <w:lvl w:ilvl="0" w:tplc="4176BFE8">
      <w:start w:val="1"/>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F77801"/>
    <w:multiLevelType w:val="multilevel"/>
    <w:tmpl w:val="A9384BCA"/>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123237E"/>
    <w:multiLevelType w:val="multilevel"/>
    <w:tmpl w:val="9B101F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8E1119"/>
    <w:multiLevelType w:val="hybridMultilevel"/>
    <w:tmpl w:val="FD22B42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2E10071"/>
    <w:multiLevelType w:val="hybridMultilevel"/>
    <w:tmpl w:val="3B861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3B59DF"/>
    <w:multiLevelType w:val="multilevel"/>
    <w:tmpl w:val="EC4233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331DD"/>
    <w:multiLevelType w:val="multilevel"/>
    <w:tmpl w:val="55DA24D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5A54056C"/>
    <w:multiLevelType w:val="hybridMultilevel"/>
    <w:tmpl w:val="2FD421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9265E7"/>
    <w:multiLevelType w:val="multilevel"/>
    <w:tmpl w:val="4D60D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6737C"/>
    <w:multiLevelType w:val="hybridMultilevel"/>
    <w:tmpl w:val="66F2A80C"/>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614D22E9"/>
    <w:multiLevelType w:val="multilevel"/>
    <w:tmpl w:val="0C9AC2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B3579F"/>
    <w:multiLevelType w:val="multilevel"/>
    <w:tmpl w:val="4E5207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990308"/>
    <w:multiLevelType w:val="hybridMultilevel"/>
    <w:tmpl w:val="CF101B54"/>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75136260">
    <w:abstractNumId w:val="9"/>
  </w:num>
  <w:num w:numId="2" w16cid:durableId="1543398064">
    <w:abstractNumId w:val="13"/>
  </w:num>
  <w:num w:numId="3" w16cid:durableId="1752972254">
    <w:abstractNumId w:val="15"/>
  </w:num>
  <w:num w:numId="4" w16cid:durableId="1772967133">
    <w:abstractNumId w:val="10"/>
  </w:num>
  <w:num w:numId="5" w16cid:durableId="611861659">
    <w:abstractNumId w:val="2"/>
  </w:num>
  <w:num w:numId="6" w16cid:durableId="1654722203">
    <w:abstractNumId w:val="7"/>
  </w:num>
  <w:num w:numId="7" w16cid:durableId="601377906">
    <w:abstractNumId w:val="6"/>
  </w:num>
  <w:num w:numId="8" w16cid:durableId="691685618">
    <w:abstractNumId w:val="11"/>
  </w:num>
  <w:num w:numId="9" w16cid:durableId="142284840">
    <w:abstractNumId w:val="4"/>
  </w:num>
  <w:num w:numId="10" w16cid:durableId="329798522">
    <w:abstractNumId w:val="0"/>
  </w:num>
  <w:num w:numId="11" w16cid:durableId="101347519">
    <w:abstractNumId w:val="16"/>
  </w:num>
  <w:num w:numId="12" w16cid:durableId="686253955">
    <w:abstractNumId w:val="3"/>
  </w:num>
  <w:num w:numId="13" w16cid:durableId="34552203">
    <w:abstractNumId w:val="1"/>
  </w:num>
  <w:num w:numId="14" w16cid:durableId="1949776088">
    <w:abstractNumId w:val="17"/>
  </w:num>
  <w:num w:numId="15" w16cid:durableId="2048293813">
    <w:abstractNumId w:val="14"/>
  </w:num>
  <w:num w:numId="16" w16cid:durableId="758480820">
    <w:abstractNumId w:val="12"/>
  </w:num>
  <w:num w:numId="17" w16cid:durableId="1930113818">
    <w:abstractNumId w:val="5"/>
  </w:num>
  <w:num w:numId="18" w16cid:durableId="199586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E6"/>
    <w:rsid w:val="00000A13"/>
    <w:rsid w:val="00000C38"/>
    <w:rsid w:val="000046D8"/>
    <w:rsid w:val="000116BD"/>
    <w:rsid w:val="00011F99"/>
    <w:rsid w:val="000122FB"/>
    <w:rsid w:val="00012972"/>
    <w:rsid w:val="0001414B"/>
    <w:rsid w:val="00016EC0"/>
    <w:rsid w:val="00020046"/>
    <w:rsid w:val="00027037"/>
    <w:rsid w:val="00027C38"/>
    <w:rsid w:val="0003102D"/>
    <w:rsid w:val="00032EC2"/>
    <w:rsid w:val="000349AA"/>
    <w:rsid w:val="0003698E"/>
    <w:rsid w:val="00040F66"/>
    <w:rsid w:val="000412CC"/>
    <w:rsid w:val="000658A9"/>
    <w:rsid w:val="0006758E"/>
    <w:rsid w:val="0007001A"/>
    <w:rsid w:val="00071760"/>
    <w:rsid w:val="00072A3B"/>
    <w:rsid w:val="00074395"/>
    <w:rsid w:val="00075801"/>
    <w:rsid w:val="0007623E"/>
    <w:rsid w:val="000811DC"/>
    <w:rsid w:val="00090A74"/>
    <w:rsid w:val="0009118A"/>
    <w:rsid w:val="00091F83"/>
    <w:rsid w:val="00092790"/>
    <w:rsid w:val="00092CE9"/>
    <w:rsid w:val="0009404F"/>
    <w:rsid w:val="00095949"/>
    <w:rsid w:val="00097746"/>
    <w:rsid w:val="000A2084"/>
    <w:rsid w:val="000A5043"/>
    <w:rsid w:val="000B0868"/>
    <w:rsid w:val="000B0BCB"/>
    <w:rsid w:val="000B14B8"/>
    <w:rsid w:val="000C09B0"/>
    <w:rsid w:val="000C372C"/>
    <w:rsid w:val="000D2803"/>
    <w:rsid w:val="000D5DAA"/>
    <w:rsid w:val="000D69C3"/>
    <w:rsid w:val="000E3096"/>
    <w:rsid w:val="000E4966"/>
    <w:rsid w:val="000E5863"/>
    <w:rsid w:val="000E7DF4"/>
    <w:rsid w:val="000F0789"/>
    <w:rsid w:val="000F21A3"/>
    <w:rsid w:val="000F4B31"/>
    <w:rsid w:val="000F6823"/>
    <w:rsid w:val="00100869"/>
    <w:rsid w:val="00101ABA"/>
    <w:rsid w:val="00103694"/>
    <w:rsid w:val="00105D10"/>
    <w:rsid w:val="00117C70"/>
    <w:rsid w:val="001217A9"/>
    <w:rsid w:val="0012307A"/>
    <w:rsid w:val="0012381D"/>
    <w:rsid w:val="00126ADE"/>
    <w:rsid w:val="00127EF1"/>
    <w:rsid w:val="00135423"/>
    <w:rsid w:val="001357D0"/>
    <w:rsid w:val="00135BCA"/>
    <w:rsid w:val="001372F4"/>
    <w:rsid w:val="001431D7"/>
    <w:rsid w:val="00143821"/>
    <w:rsid w:val="001438B6"/>
    <w:rsid w:val="00145D52"/>
    <w:rsid w:val="0014700E"/>
    <w:rsid w:val="001501F2"/>
    <w:rsid w:val="001504DA"/>
    <w:rsid w:val="001537B1"/>
    <w:rsid w:val="001632D4"/>
    <w:rsid w:val="00164882"/>
    <w:rsid w:val="00165F7F"/>
    <w:rsid w:val="00166B5E"/>
    <w:rsid w:val="00173222"/>
    <w:rsid w:val="001738A6"/>
    <w:rsid w:val="00174C4F"/>
    <w:rsid w:val="00175908"/>
    <w:rsid w:val="00183C38"/>
    <w:rsid w:val="00184DBD"/>
    <w:rsid w:val="00195290"/>
    <w:rsid w:val="001959FA"/>
    <w:rsid w:val="00196393"/>
    <w:rsid w:val="00197FBC"/>
    <w:rsid w:val="001A4C18"/>
    <w:rsid w:val="001A7362"/>
    <w:rsid w:val="001B2FCF"/>
    <w:rsid w:val="001B42E2"/>
    <w:rsid w:val="001B5CE2"/>
    <w:rsid w:val="001C27EB"/>
    <w:rsid w:val="001C32BF"/>
    <w:rsid w:val="001C3767"/>
    <w:rsid w:val="001C43BA"/>
    <w:rsid w:val="001C5B6F"/>
    <w:rsid w:val="001D5C6A"/>
    <w:rsid w:val="001D77B3"/>
    <w:rsid w:val="001E0760"/>
    <w:rsid w:val="001E077F"/>
    <w:rsid w:val="001E29FB"/>
    <w:rsid w:val="001E526F"/>
    <w:rsid w:val="001F174D"/>
    <w:rsid w:val="001F5C29"/>
    <w:rsid w:val="00207992"/>
    <w:rsid w:val="00207AB5"/>
    <w:rsid w:val="002116CC"/>
    <w:rsid w:val="00212988"/>
    <w:rsid w:val="00215390"/>
    <w:rsid w:val="002254AC"/>
    <w:rsid w:val="00240506"/>
    <w:rsid w:val="00240D4B"/>
    <w:rsid w:val="00241A86"/>
    <w:rsid w:val="00247433"/>
    <w:rsid w:val="00250DDF"/>
    <w:rsid w:val="002529E1"/>
    <w:rsid w:val="00252F52"/>
    <w:rsid w:val="002541E1"/>
    <w:rsid w:val="00257BEF"/>
    <w:rsid w:val="00261D93"/>
    <w:rsid w:val="00267ED7"/>
    <w:rsid w:val="0027674C"/>
    <w:rsid w:val="00280FED"/>
    <w:rsid w:val="002829EA"/>
    <w:rsid w:val="00291283"/>
    <w:rsid w:val="002912F7"/>
    <w:rsid w:val="00292B3B"/>
    <w:rsid w:val="00297516"/>
    <w:rsid w:val="00297546"/>
    <w:rsid w:val="00297C9D"/>
    <w:rsid w:val="002A07D4"/>
    <w:rsid w:val="002A37B8"/>
    <w:rsid w:val="002A3FE8"/>
    <w:rsid w:val="002B04BA"/>
    <w:rsid w:val="002B5E87"/>
    <w:rsid w:val="002B7A47"/>
    <w:rsid w:val="002C19C9"/>
    <w:rsid w:val="002C23F9"/>
    <w:rsid w:val="002C3DB8"/>
    <w:rsid w:val="002C49F2"/>
    <w:rsid w:val="002C5721"/>
    <w:rsid w:val="002E4A73"/>
    <w:rsid w:val="002F5306"/>
    <w:rsid w:val="002F58C9"/>
    <w:rsid w:val="002F7879"/>
    <w:rsid w:val="002F7AD9"/>
    <w:rsid w:val="00304B00"/>
    <w:rsid w:val="00304FCB"/>
    <w:rsid w:val="003053B9"/>
    <w:rsid w:val="00306B40"/>
    <w:rsid w:val="00312055"/>
    <w:rsid w:val="00321F42"/>
    <w:rsid w:val="003222B7"/>
    <w:rsid w:val="00322324"/>
    <w:rsid w:val="003226B0"/>
    <w:rsid w:val="003228EB"/>
    <w:rsid w:val="00322D6D"/>
    <w:rsid w:val="00322E95"/>
    <w:rsid w:val="0032327E"/>
    <w:rsid w:val="0032635E"/>
    <w:rsid w:val="003306D7"/>
    <w:rsid w:val="00346C79"/>
    <w:rsid w:val="00347DFC"/>
    <w:rsid w:val="00364114"/>
    <w:rsid w:val="00366FD9"/>
    <w:rsid w:val="00370CF8"/>
    <w:rsid w:val="00374C17"/>
    <w:rsid w:val="0037635F"/>
    <w:rsid w:val="0037677D"/>
    <w:rsid w:val="003808C8"/>
    <w:rsid w:val="003821F7"/>
    <w:rsid w:val="0038557E"/>
    <w:rsid w:val="003865FD"/>
    <w:rsid w:val="00387503"/>
    <w:rsid w:val="0039236E"/>
    <w:rsid w:val="00392EDA"/>
    <w:rsid w:val="00395246"/>
    <w:rsid w:val="003A025F"/>
    <w:rsid w:val="003A3EC5"/>
    <w:rsid w:val="003A5699"/>
    <w:rsid w:val="003B006E"/>
    <w:rsid w:val="003B45B2"/>
    <w:rsid w:val="003B5245"/>
    <w:rsid w:val="003C293E"/>
    <w:rsid w:val="003D1BDF"/>
    <w:rsid w:val="003D2C3C"/>
    <w:rsid w:val="003E1EC9"/>
    <w:rsid w:val="003E661F"/>
    <w:rsid w:val="003F4BCF"/>
    <w:rsid w:val="00400A83"/>
    <w:rsid w:val="0041035A"/>
    <w:rsid w:val="0041300D"/>
    <w:rsid w:val="004255B8"/>
    <w:rsid w:val="00432305"/>
    <w:rsid w:val="00432B98"/>
    <w:rsid w:val="00434440"/>
    <w:rsid w:val="00442704"/>
    <w:rsid w:val="00443F4D"/>
    <w:rsid w:val="004442B3"/>
    <w:rsid w:val="004446D7"/>
    <w:rsid w:val="00445B67"/>
    <w:rsid w:val="00446EA1"/>
    <w:rsid w:val="00450E16"/>
    <w:rsid w:val="00454BC2"/>
    <w:rsid w:val="00456E23"/>
    <w:rsid w:val="00460164"/>
    <w:rsid w:val="00460CA0"/>
    <w:rsid w:val="0046563E"/>
    <w:rsid w:val="00470384"/>
    <w:rsid w:val="00472649"/>
    <w:rsid w:val="00483873"/>
    <w:rsid w:val="0048391B"/>
    <w:rsid w:val="004851FD"/>
    <w:rsid w:val="0048786A"/>
    <w:rsid w:val="00487E23"/>
    <w:rsid w:val="00492A28"/>
    <w:rsid w:val="0049399C"/>
    <w:rsid w:val="004957F6"/>
    <w:rsid w:val="00497D92"/>
    <w:rsid w:val="004A1AC8"/>
    <w:rsid w:val="004A253E"/>
    <w:rsid w:val="004B32AD"/>
    <w:rsid w:val="004B354B"/>
    <w:rsid w:val="004B66B6"/>
    <w:rsid w:val="004C0349"/>
    <w:rsid w:val="004C15FE"/>
    <w:rsid w:val="004C16F1"/>
    <w:rsid w:val="004C1B54"/>
    <w:rsid w:val="004C337A"/>
    <w:rsid w:val="004C489E"/>
    <w:rsid w:val="004C6E7C"/>
    <w:rsid w:val="004D3F80"/>
    <w:rsid w:val="004E0CAC"/>
    <w:rsid w:val="004E15C2"/>
    <w:rsid w:val="004E198E"/>
    <w:rsid w:val="004E21A7"/>
    <w:rsid w:val="004E24F4"/>
    <w:rsid w:val="004E5FE8"/>
    <w:rsid w:val="00502863"/>
    <w:rsid w:val="00502B02"/>
    <w:rsid w:val="00504828"/>
    <w:rsid w:val="005071E7"/>
    <w:rsid w:val="00511515"/>
    <w:rsid w:val="005116CD"/>
    <w:rsid w:val="00512884"/>
    <w:rsid w:val="005136B0"/>
    <w:rsid w:val="00513ECE"/>
    <w:rsid w:val="00514214"/>
    <w:rsid w:val="005157C8"/>
    <w:rsid w:val="00520CE4"/>
    <w:rsid w:val="00522AB2"/>
    <w:rsid w:val="005231D1"/>
    <w:rsid w:val="005238A8"/>
    <w:rsid w:val="00523A1F"/>
    <w:rsid w:val="00523CA3"/>
    <w:rsid w:val="00524408"/>
    <w:rsid w:val="00531258"/>
    <w:rsid w:val="005333F6"/>
    <w:rsid w:val="00537D00"/>
    <w:rsid w:val="00541FCB"/>
    <w:rsid w:val="0054641E"/>
    <w:rsid w:val="00546E05"/>
    <w:rsid w:val="00552318"/>
    <w:rsid w:val="00553D48"/>
    <w:rsid w:val="005556CE"/>
    <w:rsid w:val="005664F2"/>
    <w:rsid w:val="00567193"/>
    <w:rsid w:val="005764A3"/>
    <w:rsid w:val="0057780E"/>
    <w:rsid w:val="005816A4"/>
    <w:rsid w:val="00586047"/>
    <w:rsid w:val="00593F67"/>
    <w:rsid w:val="005948BE"/>
    <w:rsid w:val="00595375"/>
    <w:rsid w:val="00595FA0"/>
    <w:rsid w:val="005A2574"/>
    <w:rsid w:val="005A4BF3"/>
    <w:rsid w:val="005A5BDF"/>
    <w:rsid w:val="005B0CD0"/>
    <w:rsid w:val="005B104F"/>
    <w:rsid w:val="005B2019"/>
    <w:rsid w:val="005B4CD9"/>
    <w:rsid w:val="005B6C75"/>
    <w:rsid w:val="005B7BFC"/>
    <w:rsid w:val="005C240A"/>
    <w:rsid w:val="005C2899"/>
    <w:rsid w:val="005C7935"/>
    <w:rsid w:val="005D0858"/>
    <w:rsid w:val="005D1F59"/>
    <w:rsid w:val="005D434A"/>
    <w:rsid w:val="005D72A4"/>
    <w:rsid w:val="005E0548"/>
    <w:rsid w:val="005E3A67"/>
    <w:rsid w:val="005E4CFD"/>
    <w:rsid w:val="005E5705"/>
    <w:rsid w:val="005E72B9"/>
    <w:rsid w:val="005F07ED"/>
    <w:rsid w:val="005F6CA3"/>
    <w:rsid w:val="005F7307"/>
    <w:rsid w:val="006001DE"/>
    <w:rsid w:val="006001FD"/>
    <w:rsid w:val="00601DD3"/>
    <w:rsid w:val="00603502"/>
    <w:rsid w:val="00603656"/>
    <w:rsid w:val="00604C16"/>
    <w:rsid w:val="00607B49"/>
    <w:rsid w:val="00610859"/>
    <w:rsid w:val="006115DE"/>
    <w:rsid w:val="00613474"/>
    <w:rsid w:val="00617C98"/>
    <w:rsid w:val="006234DA"/>
    <w:rsid w:val="00625C7A"/>
    <w:rsid w:val="00630C48"/>
    <w:rsid w:val="00632069"/>
    <w:rsid w:val="0063259A"/>
    <w:rsid w:val="006332EF"/>
    <w:rsid w:val="00643C71"/>
    <w:rsid w:val="00643D77"/>
    <w:rsid w:val="006475D1"/>
    <w:rsid w:val="00650E04"/>
    <w:rsid w:val="00652C50"/>
    <w:rsid w:val="006530E1"/>
    <w:rsid w:val="006643A8"/>
    <w:rsid w:val="00664D86"/>
    <w:rsid w:val="006661A3"/>
    <w:rsid w:val="0067073B"/>
    <w:rsid w:val="00672149"/>
    <w:rsid w:val="00673893"/>
    <w:rsid w:val="00674866"/>
    <w:rsid w:val="006778D3"/>
    <w:rsid w:val="00681AD4"/>
    <w:rsid w:val="0068544F"/>
    <w:rsid w:val="00692877"/>
    <w:rsid w:val="00693B1D"/>
    <w:rsid w:val="006940A9"/>
    <w:rsid w:val="00694F88"/>
    <w:rsid w:val="00695EA9"/>
    <w:rsid w:val="006A5B98"/>
    <w:rsid w:val="006B2309"/>
    <w:rsid w:val="006B6FBB"/>
    <w:rsid w:val="006B7491"/>
    <w:rsid w:val="006C189B"/>
    <w:rsid w:val="006C4FB2"/>
    <w:rsid w:val="006D218C"/>
    <w:rsid w:val="006D36D4"/>
    <w:rsid w:val="006D538F"/>
    <w:rsid w:val="006D5590"/>
    <w:rsid w:val="006E0B1E"/>
    <w:rsid w:val="006E2244"/>
    <w:rsid w:val="006E6ABD"/>
    <w:rsid w:val="006E76E1"/>
    <w:rsid w:val="006E7E79"/>
    <w:rsid w:val="006F7A33"/>
    <w:rsid w:val="00703C67"/>
    <w:rsid w:val="007042D2"/>
    <w:rsid w:val="00704552"/>
    <w:rsid w:val="00706010"/>
    <w:rsid w:val="00707CF3"/>
    <w:rsid w:val="00711BB7"/>
    <w:rsid w:val="00713307"/>
    <w:rsid w:val="0071429F"/>
    <w:rsid w:val="007178F1"/>
    <w:rsid w:val="00722C82"/>
    <w:rsid w:val="00723020"/>
    <w:rsid w:val="00723467"/>
    <w:rsid w:val="00731647"/>
    <w:rsid w:val="0073194E"/>
    <w:rsid w:val="00740D20"/>
    <w:rsid w:val="0074287A"/>
    <w:rsid w:val="00744AC9"/>
    <w:rsid w:val="00751729"/>
    <w:rsid w:val="00752310"/>
    <w:rsid w:val="00754BD7"/>
    <w:rsid w:val="00754CC6"/>
    <w:rsid w:val="00756CBA"/>
    <w:rsid w:val="007602A1"/>
    <w:rsid w:val="00763F24"/>
    <w:rsid w:val="007731BF"/>
    <w:rsid w:val="007819E1"/>
    <w:rsid w:val="00782049"/>
    <w:rsid w:val="007836D1"/>
    <w:rsid w:val="00783778"/>
    <w:rsid w:val="00786857"/>
    <w:rsid w:val="0078773B"/>
    <w:rsid w:val="00797496"/>
    <w:rsid w:val="007A053B"/>
    <w:rsid w:val="007A1BAD"/>
    <w:rsid w:val="007A4427"/>
    <w:rsid w:val="007A4C38"/>
    <w:rsid w:val="007B29D9"/>
    <w:rsid w:val="007B5420"/>
    <w:rsid w:val="007B5469"/>
    <w:rsid w:val="007B5A43"/>
    <w:rsid w:val="007B5A9A"/>
    <w:rsid w:val="007B60CF"/>
    <w:rsid w:val="007C1BD9"/>
    <w:rsid w:val="007C4522"/>
    <w:rsid w:val="007C5B86"/>
    <w:rsid w:val="007C6BFC"/>
    <w:rsid w:val="007D552E"/>
    <w:rsid w:val="007E1270"/>
    <w:rsid w:val="007E553A"/>
    <w:rsid w:val="007F217F"/>
    <w:rsid w:val="007F43FE"/>
    <w:rsid w:val="007F6BCA"/>
    <w:rsid w:val="00800597"/>
    <w:rsid w:val="00801AD8"/>
    <w:rsid w:val="00802DBC"/>
    <w:rsid w:val="00806FB1"/>
    <w:rsid w:val="00810A47"/>
    <w:rsid w:val="0081116A"/>
    <w:rsid w:val="008128E0"/>
    <w:rsid w:val="00812D5A"/>
    <w:rsid w:val="008132AB"/>
    <w:rsid w:val="00824D51"/>
    <w:rsid w:val="0082654B"/>
    <w:rsid w:val="00827BC5"/>
    <w:rsid w:val="00830837"/>
    <w:rsid w:val="00831062"/>
    <w:rsid w:val="008335D0"/>
    <w:rsid w:val="00834912"/>
    <w:rsid w:val="0083643A"/>
    <w:rsid w:val="008416CF"/>
    <w:rsid w:val="00844A59"/>
    <w:rsid w:val="00853C41"/>
    <w:rsid w:val="00853E59"/>
    <w:rsid w:val="00855771"/>
    <w:rsid w:val="00855ED8"/>
    <w:rsid w:val="00861E3A"/>
    <w:rsid w:val="008658DE"/>
    <w:rsid w:val="008715A1"/>
    <w:rsid w:val="00872E53"/>
    <w:rsid w:val="00872F5D"/>
    <w:rsid w:val="00875612"/>
    <w:rsid w:val="008777D8"/>
    <w:rsid w:val="0088213C"/>
    <w:rsid w:val="008822C1"/>
    <w:rsid w:val="00885FBD"/>
    <w:rsid w:val="00891EB3"/>
    <w:rsid w:val="0089622F"/>
    <w:rsid w:val="0089682E"/>
    <w:rsid w:val="00897178"/>
    <w:rsid w:val="008972F2"/>
    <w:rsid w:val="008B0064"/>
    <w:rsid w:val="008B77F6"/>
    <w:rsid w:val="008C190E"/>
    <w:rsid w:val="008C578A"/>
    <w:rsid w:val="008C7EBE"/>
    <w:rsid w:val="008D0D0F"/>
    <w:rsid w:val="008D3E18"/>
    <w:rsid w:val="008D6B68"/>
    <w:rsid w:val="008E035B"/>
    <w:rsid w:val="008E414A"/>
    <w:rsid w:val="008E4B4C"/>
    <w:rsid w:val="008E6517"/>
    <w:rsid w:val="009002BF"/>
    <w:rsid w:val="009036FF"/>
    <w:rsid w:val="009112F9"/>
    <w:rsid w:val="00911C62"/>
    <w:rsid w:val="00914E45"/>
    <w:rsid w:val="009158C7"/>
    <w:rsid w:val="009213F0"/>
    <w:rsid w:val="00923958"/>
    <w:rsid w:val="009264AF"/>
    <w:rsid w:val="00927EFB"/>
    <w:rsid w:val="00933A3E"/>
    <w:rsid w:val="00933C84"/>
    <w:rsid w:val="009362A3"/>
    <w:rsid w:val="009378B5"/>
    <w:rsid w:val="009469A2"/>
    <w:rsid w:val="00951AA2"/>
    <w:rsid w:val="009544D8"/>
    <w:rsid w:val="0096150E"/>
    <w:rsid w:val="0096164E"/>
    <w:rsid w:val="00963800"/>
    <w:rsid w:val="00964EE5"/>
    <w:rsid w:val="00965318"/>
    <w:rsid w:val="00967ABB"/>
    <w:rsid w:val="00972225"/>
    <w:rsid w:val="00973441"/>
    <w:rsid w:val="0098052D"/>
    <w:rsid w:val="009809D8"/>
    <w:rsid w:val="00982000"/>
    <w:rsid w:val="009A334D"/>
    <w:rsid w:val="009A3EDA"/>
    <w:rsid w:val="009A4B94"/>
    <w:rsid w:val="009A4E73"/>
    <w:rsid w:val="009A7D16"/>
    <w:rsid w:val="009B4BEA"/>
    <w:rsid w:val="009B4C6A"/>
    <w:rsid w:val="009B61EA"/>
    <w:rsid w:val="009C1A82"/>
    <w:rsid w:val="009C27DF"/>
    <w:rsid w:val="009C53B8"/>
    <w:rsid w:val="009C54C6"/>
    <w:rsid w:val="009C79EB"/>
    <w:rsid w:val="009D073A"/>
    <w:rsid w:val="009D2EDF"/>
    <w:rsid w:val="009D4AE4"/>
    <w:rsid w:val="009D4D90"/>
    <w:rsid w:val="009D64FB"/>
    <w:rsid w:val="009E043E"/>
    <w:rsid w:val="009E2482"/>
    <w:rsid w:val="009E4ADE"/>
    <w:rsid w:val="009E56EF"/>
    <w:rsid w:val="009E62C9"/>
    <w:rsid w:val="009F4797"/>
    <w:rsid w:val="009F4DEB"/>
    <w:rsid w:val="009F5FCC"/>
    <w:rsid w:val="00A02C0D"/>
    <w:rsid w:val="00A04332"/>
    <w:rsid w:val="00A06103"/>
    <w:rsid w:val="00A10BEE"/>
    <w:rsid w:val="00A11EFF"/>
    <w:rsid w:val="00A178D8"/>
    <w:rsid w:val="00A25E46"/>
    <w:rsid w:val="00A269C0"/>
    <w:rsid w:val="00A272F1"/>
    <w:rsid w:val="00A274E0"/>
    <w:rsid w:val="00A3025F"/>
    <w:rsid w:val="00A30FA1"/>
    <w:rsid w:val="00A33375"/>
    <w:rsid w:val="00A35E42"/>
    <w:rsid w:val="00A360E8"/>
    <w:rsid w:val="00A40EE9"/>
    <w:rsid w:val="00A41A47"/>
    <w:rsid w:val="00A42183"/>
    <w:rsid w:val="00A44759"/>
    <w:rsid w:val="00A44DA4"/>
    <w:rsid w:val="00A618DC"/>
    <w:rsid w:val="00A62110"/>
    <w:rsid w:val="00A725B4"/>
    <w:rsid w:val="00A8193F"/>
    <w:rsid w:val="00A848F9"/>
    <w:rsid w:val="00A867D8"/>
    <w:rsid w:val="00A87517"/>
    <w:rsid w:val="00A87CDD"/>
    <w:rsid w:val="00A960D6"/>
    <w:rsid w:val="00AA2608"/>
    <w:rsid w:val="00AA3DCE"/>
    <w:rsid w:val="00AA71CE"/>
    <w:rsid w:val="00AA75F4"/>
    <w:rsid w:val="00AB541E"/>
    <w:rsid w:val="00AB571E"/>
    <w:rsid w:val="00AB5A39"/>
    <w:rsid w:val="00AB701A"/>
    <w:rsid w:val="00AC1AA1"/>
    <w:rsid w:val="00AD031F"/>
    <w:rsid w:val="00AD373C"/>
    <w:rsid w:val="00AD50E6"/>
    <w:rsid w:val="00AE2896"/>
    <w:rsid w:val="00AE657B"/>
    <w:rsid w:val="00AF25A1"/>
    <w:rsid w:val="00AF4AD1"/>
    <w:rsid w:val="00AF4E04"/>
    <w:rsid w:val="00AF70DA"/>
    <w:rsid w:val="00B01000"/>
    <w:rsid w:val="00B010CB"/>
    <w:rsid w:val="00B10110"/>
    <w:rsid w:val="00B10CB3"/>
    <w:rsid w:val="00B11C1D"/>
    <w:rsid w:val="00B15288"/>
    <w:rsid w:val="00B16904"/>
    <w:rsid w:val="00B1704E"/>
    <w:rsid w:val="00B220E6"/>
    <w:rsid w:val="00B23F64"/>
    <w:rsid w:val="00B269BF"/>
    <w:rsid w:val="00B26A25"/>
    <w:rsid w:val="00B27756"/>
    <w:rsid w:val="00B27DB0"/>
    <w:rsid w:val="00B305B4"/>
    <w:rsid w:val="00B32EF1"/>
    <w:rsid w:val="00B36033"/>
    <w:rsid w:val="00B37D84"/>
    <w:rsid w:val="00B40B52"/>
    <w:rsid w:val="00B47281"/>
    <w:rsid w:val="00B507CE"/>
    <w:rsid w:val="00B5431C"/>
    <w:rsid w:val="00B553FD"/>
    <w:rsid w:val="00B56A0E"/>
    <w:rsid w:val="00B714A2"/>
    <w:rsid w:val="00B72FEB"/>
    <w:rsid w:val="00B75623"/>
    <w:rsid w:val="00B76D4C"/>
    <w:rsid w:val="00B8044E"/>
    <w:rsid w:val="00B81B7D"/>
    <w:rsid w:val="00B823F8"/>
    <w:rsid w:val="00B82948"/>
    <w:rsid w:val="00B8674D"/>
    <w:rsid w:val="00B9551B"/>
    <w:rsid w:val="00BA2D93"/>
    <w:rsid w:val="00BA6BC0"/>
    <w:rsid w:val="00BB1F59"/>
    <w:rsid w:val="00BB40A8"/>
    <w:rsid w:val="00BB56ED"/>
    <w:rsid w:val="00BB5B38"/>
    <w:rsid w:val="00BB63DA"/>
    <w:rsid w:val="00BB7315"/>
    <w:rsid w:val="00BC275E"/>
    <w:rsid w:val="00BC6B10"/>
    <w:rsid w:val="00BD1AC2"/>
    <w:rsid w:val="00BD3C13"/>
    <w:rsid w:val="00BD4340"/>
    <w:rsid w:val="00BD48D9"/>
    <w:rsid w:val="00BD57E8"/>
    <w:rsid w:val="00BD603A"/>
    <w:rsid w:val="00BE39DB"/>
    <w:rsid w:val="00BE487D"/>
    <w:rsid w:val="00BE5068"/>
    <w:rsid w:val="00BE72B0"/>
    <w:rsid w:val="00BF2198"/>
    <w:rsid w:val="00BF5B64"/>
    <w:rsid w:val="00BF6977"/>
    <w:rsid w:val="00C007A3"/>
    <w:rsid w:val="00C00DFE"/>
    <w:rsid w:val="00C0333E"/>
    <w:rsid w:val="00C03890"/>
    <w:rsid w:val="00C10ABA"/>
    <w:rsid w:val="00C13FFB"/>
    <w:rsid w:val="00C1403C"/>
    <w:rsid w:val="00C149D9"/>
    <w:rsid w:val="00C21B72"/>
    <w:rsid w:val="00C21C28"/>
    <w:rsid w:val="00C259B2"/>
    <w:rsid w:val="00C37983"/>
    <w:rsid w:val="00C42E4E"/>
    <w:rsid w:val="00C57A06"/>
    <w:rsid w:val="00C631F3"/>
    <w:rsid w:val="00C640B8"/>
    <w:rsid w:val="00C641A7"/>
    <w:rsid w:val="00C64CCF"/>
    <w:rsid w:val="00C651A3"/>
    <w:rsid w:val="00C67411"/>
    <w:rsid w:val="00C678E4"/>
    <w:rsid w:val="00C742B3"/>
    <w:rsid w:val="00C749EF"/>
    <w:rsid w:val="00C758E8"/>
    <w:rsid w:val="00C77B17"/>
    <w:rsid w:val="00C82F65"/>
    <w:rsid w:val="00C83299"/>
    <w:rsid w:val="00C83FAB"/>
    <w:rsid w:val="00C84D73"/>
    <w:rsid w:val="00CA24E2"/>
    <w:rsid w:val="00CA6AE4"/>
    <w:rsid w:val="00CA6FC5"/>
    <w:rsid w:val="00CB02AA"/>
    <w:rsid w:val="00CB380C"/>
    <w:rsid w:val="00CB470E"/>
    <w:rsid w:val="00CC1F53"/>
    <w:rsid w:val="00CC463C"/>
    <w:rsid w:val="00CC7E34"/>
    <w:rsid w:val="00CD211E"/>
    <w:rsid w:val="00CD7CD8"/>
    <w:rsid w:val="00CF34DE"/>
    <w:rsid w:val="00CF36C5"/>
    <w:rsid w:val="00CF3C02"/>
    <w:rsid w:val="00CF56DA"/>
    <w:rsid w:val="00CF7A2B"/>
    <w:rsid w:val="00D035DC"/>
    <w:rsid w:val="00D04923"/>
    <w:rsid w:val="00D0678F"/>
    <w:rsid w:val="00D119A1"/>
    <w:rsid w:val="00D11C62"/>
    <w:rsid w:val="00D146D7"/>
    <w:rsid w:val="00D146F4"/>
    <w:rsid w:val="00D15670"/>
    <w:rsid w:val="00D15E37"/>
    <w:rsid w:val="00D169C3"/>
    <w:rsid w:val="00D16F19"/>
    <w:rsid w:val="00D176FA"/>
    <w:rsid w:val="00D22156"/>
    <w:rsid w:val="00D34C79"/>
    <w:rsid w:val="00D3554B"/>
    <w:rsid w:val="00D41B05"/>
    <w:rsid w:val="00D4397E"/>
    <w:rsid w:val="00D45CD2"/>
    <w:rsid w:val="00D522C8"/>
    <w:rsid w:val="00D56250"/>
    <w:rsid w:val="00D56D84"/>
    <w:rsid w:val="00D608C1"/>
    <w:rsid w:val="00D6097D"/>
    <w:rsid w:val="00D61F7D"/>
    <w:rsid w:val="00D66DF9"/>
    <w:rsid w:val="00D67CF6"/>
    <w:rsid w:val="00D71118"/>
    <w:rsid w:val="00D71BC6"/>
    <w:rsid w:val="00D8218E"/>
    <w:rsid w:val="00D85B42"/>
    <w:rsid w:val="00D87DAD"/>
    <w:rsid w:val="00D92F8A"/>
    <w:rsid w:val="00D93861"/>
    <w:rsid w:val="00D950DE"/>
    <w:rsid w:val="00DA1870"/>
    <w:rsid w:val="00DA3F5C"/>
    <w:rsid w:val="00DA454B"/>
    <w:rsid w:val="00DA57C0"/>
    <w:rsid w:val="00DA6958"/>
    <w:rsid w:val="00DA6B2B"/>
    <w:rsid w:val="00DA7F17"/>
    <w:rsid w:val="00DB3655"/>
    <w:rsid w:val="00DB5BE9"/>
    <w:rsid w:val="00DB7D1B"/>
    <w:rsid w:val="00DC0780"/>
    <w:rsid w:val="00DC4629"/>
    <w:rsid w:val="00DD34D7"/>
    <w:rsid w:val="00DD3DB1"/>
    <w:rsid w:val="00DD459F"/>
    <w:rsid w:val="00DD4942"/>
    <w:rsid w:val="00DD4E2D"/>
    <w:rsid w:val="00DD6166"/>
    <w:rsid w:val="00DE2ADC"/>
    <w:rsid w:val="00DE5934"/>
    <w:rsid w:val="00DE5B00"/>
    <w:rsid w:val="00DE6D3A"/>
    <w:rsid w:val="00DF19E6"/>
    <w:rsid w:val="00DF77E0"/>
    <w:rsid w:val="00E00ACD"/>
    <w:rsid w:val="00E02746"/>
    <w:rsid w:val="00E0580B"/>
    <w:rsid w:val="00E059F9"/>
    <w:rsid w:val="00E159F7"/>
    <w:rsid w:val="00E17DDC"/>
    <w:rsid w:val="00E2217F"/>
    <w:rsid w:val="00E22222"/>
    <w:rsid w:val="00E2348F"/>
    <w:rsid w:val="00E24878"/>
    <w:rsid w:val="00E35243"/>
    <w:rsid w:val="00E37ADA"/>
    <w:rsid w:val="00E40190"/>
    <w:rsid w:val="00E40FF0"/>
    <w:rsid w:val="00E43F2B"/>
    <w:rsid w:val="00E44862"/>
    <w:rsid w:val="00E46E1B"/>
    <w:rsid w:val="00E53456"/>
    <w:rsid w:val="00E60283"/>
    <w:rsid w:val="00E60630"/>
    <w:rsid w:val="00E607A6"/>
    <w:rsid w:val="00E63058"/>
    <w:rsid w:val="00E63A4E"/>
    <w:rsid w:val="00E63B37"/>
    <w:rsid w:val="00E659AD"/>
    <w:rsid w:val="00E710CC"/>
    <w:rsid w:val="00E71613"/>
    <w:rsid w:val="00E732E2"/>
    <w:rsid w:val="00E744E4"/>
    <w:rsid w:val="00E74743"/>
    <w:rsid w:val="00E80660"/>
    <w:rsid w:val="00E81EC6"/>
    <w:rsid w:val="00E82888"/>
    <w:rsid w:val="00E8302C"/>
    <w:rsid w:val="00E8470E"/>
    <w:rsid w:val="00E85F5E"/>
    <w:rsid w:val="00E91E3B"/>
    <w:rsid w:val="00E92032"/>
    <w:rsid w:val="00E92B77"/>
    <w:rsid w:val="00EA2A1B"/>
    <w:rsid w:val="00EB138E"/>
    <w:rsid w:val="00EB4812"/>
    <w:rsid w:val="00EB59F9"/>
    <w:rsid w:val="00EB76C9"/>
    <w:rsid w:val="00EB79AE"/>
    <w:rsid w:val="00EC16D2"/>
    <w:rsid w:val="00EC1B80"/>
    <w:rsid w:val="00EC4476"/>
    <w:rsid w:val="00EC4971"/>
    <w:rsid w:val="00EC4B8B"/>
    <w:rsid w:val="00EC6A5A"/>
    <w:rsid w:val="00ED13E1"/>
    <w:rsid w:val="00ED3282"/>
    <w:rsid w:val="00ED3A28"/>
    <w:rsid w:val="00EE049D"/>
    <w:rsid w:val="00EE06DD"/>
    <w:rsid w:val="00EE0944"/>
    <w:rsid w:val="00EE143D"/>
    <w:rsid w:val="00EE19A8"/>
    <w:rsid w:val="00EE21C8"/>
    <w:rsid w:val="00EF200B"/>
    <w:rsid w:val="00EF3C91"/>
    <w:rsid w:val="00EF3DDF"/>
    <w:rsid w:val="00EF46AD"/>
    <w:rsid w:val="00EF6AA0"/>
    <w:rsid w:val="00F07327"/>
    <w:rsid w:val="00F10FE0"/>
    <w:rsid w:val="00F12164"/>
    <w:rsid w:val="00F1571D"/>
    <w:rsid w:val="00F2269F"/>
    <w:rsid w:val="00F247B6"/>
    <w:rsid w:val="00F25F98"/>
    <w:rsid w:val="00F2645E"/>
    <w:rsid w:val="00F26BBC"/>
    <w:rsid w:val="00F303B0"/>
    <w:rsid w:val="00F321B2"/>
    <w:rsid w:val="00F40753"/>
    <w:rsid w:val="00F46C77"/>
    <w:rsid w:val="00F4751E"/>
    <w:rsid w:val="00F476FA"/>
    <w:rsid w:val="00F47712"/>
    <w:rsid w:val="00F54163"/>
    <w:rsid w:val="00F5515C"/>
    <w:rsid w:val="00F623C2"/>
    <w:rsid w:val="00F64819"/>
    <w:rsid w:val="00F74831"/>
    <w:rsid w:val="00F74A00"/>
    <w:rsid w:val="00F7515D"/>
    <w:rsid w:val="00F752F0"/>
    <w:rsid w:val="00F77C6C"/>
    <w:rsid w:val="00F855AB"/>
    <w:rsid w:val="00F85D07"/>
    <w:rsid w:val="00F86DA6"/>
    <w:rsid w:val="00F8796E"/>
    <w:rsid w:val="00FA14C5"/>
    <w:rsid w:val="00FA29AF"/>
    <w:rsid w:val="00FA42AB"/>
    <w:rsid w:val="00FA4B9E"/>
    <w:rsid w:val="00FA6227"/>
    <w:rsid w:val="00FA77A0"/>
    <w:rsid w:val="00FB029B"/>
    <w:rsid w:val="00FB1EA1"/>
    <w:rsid w:val="00FB4CC6"/>
    <w:rsid w:val="00FB71B2"/>
    <w:rsid w:val="00FB7941"/>
    <w:rsid w:val="00FC2962"/>
    <w:rsid w:val="00FC554D"/>
    <w:rsid w:val="00FD3886"/>
    <w:rsid w:val="00FD57D8"/>
    <w:rsid w:val="00FD7269"/>
    <w:rsid w:val="00FE3E7D"/>
    <w:rsid w:val="00FF0B1B"/>
    <w:rsid w:val="00FF1515"/>
    <w:rsid w:val="00FF211B"/>
    <w:rsid w:val="00FF3AEB"/>
    <w:rsid w:val="00FF66E6"/>
    <w:rsid w:val="00FF7DB7"/>
    <w:rsid w:val="016F911D"/>
    <w:rsid w:val="0234B7B2"/>
    <w:rsid w:val="0410EC69"/>
    <w:rsid w:val="047E87E3"/>
    <w:rsid w:val="04979947"/>
    <w:rsid w:val="065CD6A7"/>
    <w:rsid w:val="06A4D72C"/>
    <w:rsid w:val="09F9FD18"/>
    <w:rsid w:val="0A2D6836"/>
    <w:rsid w:val="0AB695E5"/>
    <w:rsid w:val="0BE935D9"/>
    <w:rsid w:val="0C3A1F23"/>
    <w:rsid w:val="0E412ACF"/>
    <w:rsid w:val="0EA4FB44"/>
    <w:rsid w:val="0FA759D5"/>
    <w:rsid w:val="10DF1F14"/>
    <w:rsid w:val="15573F40"/>
    <w:rsid w:val="15EEFBFC"/>
    <w:rsid w:val="16077E36"/>
    <w:rsid w:val="1795450A"/>
    <w:rsid w:val="198191FD"/>
    <w:rsid w:val="1A770D9E"/>
    <w:rsid w:val="1A80F989"/>
    <w:rsid w:val="1C4048DE"/>
    <w:rsid w:val="1CDD1E30"/>
    <w:rsid w:val="1D86AE62"/>
    <w:rsid w:val="1DDBA579"/>
    <w:rsid w:val="1E9085FB"/>
    <w:rsid w:val="1EB18F59"/>
    <w:rsid w:val="1F415A18"/>
    <w:rsid w:val="1F51CE7B"/>
    <w:rsid w:val="1F901F61"/>
    <w:rsid w:val="20922CDE"/>
    <w:rsid w:val="2302C425"/>
    <w:rsid w:val="23C49220"/>
    <w:rsid w:val="25243CAB"/>
    <w:rsid w:val="25461837"/>
    <w:rsid w:val="255CF254"/>
    <w:rsid w:val="25D863E0"/>
    <w:rsid w:val="2649C927"/>
    <w:rsid w:val="268A10EB"/>
    <w:rsid w:val="27A5EFEF"/>
    <w:rsid w:val="282DCC0A"/>
    <w:rsid w:val="2934D482"/>
    <w:rsid w:val="2A9DBC47"/>
    <w:rsid w:val="2AE2D254"/>
    <w:rsid w:val="2CC9A70C"/>
    <w:rsid w:val="2D1776D0"/>
    <w:rsid w:val="2DB83D08"/>
    <w:rsid w:val="2EB4F665"/>
    <w:rsid w:val="2F062192"/>
    <w:rsid w:val="2F8E3A7B"/>
    <w:rsid w:val="2FDC441A"/>
    <w:rsid w:val="30830239"/>
    <w:rsid w:val="31BB68A2"/>
    <w:rsid w:val="31CC42AB"/>
    <w:rsid w:val="3820830A"/>
    <w:rsid w:val="382BD0ED"/>
    <w:rsid w:val="38E59C47"/>
    <w:rsid w:val="391F35FA"/>
    <w:rsid w:val="39271028"/>
    <w:rsid w:val="395C4757"/>
    <w:rsid w:val="3AAEAEAD"/>
    <w:rsid w:val="3CC7B613"/>
    <w:rsid w:val="3D690F21"/>
    <w:rsid w:val="3F01D634"/>
    <w:rsid w:val="3F77EDFC"/>
    <w:rsid w:val="3FB6A535"/>
    <w:rsid w:val="40177F4D"/>
    <w:rsid w:val="40B4D653"/>
    <w:rsid w:val="40C0E435"/>
    <w:rsid w:val="4103158B"/>
    <w:rsid w:val="416DF403"/>
    <w:rsid w:val="41A7C632"/>
    <w:rsid w:val="41FFBEC9"/>
    <w:rsid w:val="42750A37"/>
    <w:rsid w:val="4490710D"/>
    <w:rsid w:val="44D69DC3"/>
    <w:rsid w:val="44FC3092"/>
    <w:rsid w:val="44FC8596"/>
    <w:rsid w:val="467F3966"/>
    <w:rsid w:val="485F5F8A"/>
    <w:rsid w:val="48B4F172"/>
    <w:rsid w:val="4A17C92B"/>
    <w:rsid w:val="4BC1904B"/>
    <w:rsid w:val="4CB8F142"/>
    <w:rsid w:val="4D2C2EA9"/>
    <w:rsid w:val="4EB2F8F5"/>
    <w:rsid w:val="4F45664A"/>
    <w:rsid w:val="4F82D636"/>
    <w:rsid w:val="514EF38E"/>
    <w:rsid w:val="51F1A67B"/>
    <w:rsid w:val="52874832"/>
    <w:rsid w:val="533B4926"/>
    <w:rsid w:val="540CEF82"/>
    <w:rsid w:val="55AFC2E8"/>
    <w:rsid w:val="56BA5729"/>
    <w:rsid w:val="58180DCA"/>
    <w:rsid w:val="589F6E00"/>
    <w:rsid w:val="592A2732"/>
    <w:rsid w:val="5970877D"/>
    <w:rsid w:val="59BEB88A"/>
    <w:rsid w:val="59F9552D"/>
    <w:rsid w:val="5ABB06BB"/>
    <w:rsid w:val="5B40A178"/>
    <w:rsid w:val="5C2567ED"/>
    <w:rsid w:val="5CD5D2AC"/>
    <w:rsid w:val="5E2DBBE9"/>
    <w:rsid w:val="5E80024A"/>
    <w:rsid w:val="5FC5B5AF"/>
    <w:rsid w:val="60BF5A2E"/>
    <w:rsid w:val="618CA488"/>
    <w:rsid w:val="637EB0A9"/>
    <w:rsid w:val="63D4648C"/>
    <w:rsid w:val="64D17083"/>
    <w:rsid w:val="665A96FD"/>
    <w:rsid w:val="667292F1"/>
    <w:rsid w:val="6746BB81"/>
    <w:rsid w:val="67C4891D"/>
    <w:rsid w:val="68D4E7DD"/>
    <w:rsid w:val="68F82D58"/>
    <w:rsid w:val="69794143"/>
    <w:rsid w:val="6AE35A74"/>
    <w:rsid w:val="6B43E60F"/>
    <w:rsid w:val="6D9D416D"/>
    <w:rsid w:val="6F1232AD"/>
    <w:rsid w:val="6F8FDB8A"/>
    <w:rsid w:val="6FA73499"/>
    <w:rsid w:val="706FEEF2"/>
    <w:rsid w:val="717E22FF"/>
    <w:rsid w:val="71DE3444"/>
    <w:rsid w:val="726C0FEF"/>
    <w:rsid w:val="7296A782"/>
    <w:rsid w:val="7304C51A"/>
    <w:rsid w:val="74C94296"/>
    <w:rsid w:val="75C808F0"/>
    <w:rsid w:val="76092F97"/>
    <w:rsid w:val="7699E16C"/>
    <w:rsid w:val="76FE9733"/>
    <w:rsid w:val="781015BB"/>
    <w:rsid w:val="7888BA51"/>
    <w:rsid w:val="78E83EFE"/>
    <w:rsid w:val="7D11A9F8"/>
    <w:rsid w:val="7DC8C921"/>
    <w:rsid w:val="7F4C27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AA4A"/>
  <w15:chartTrackingRefBased/>
  <w15:docId w15:val="{05BC8BC0-CF54-4F4A-AD85-3893E471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15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315"/>
    <w:pPr>
      <w:ind w:left="720"/>
      <w:contextualSpacing/>
    </w:pPr>
  </w:style>
  <w:style w:type="paragraph" w:styleId="Header">
    <w:name w:val="header"/>
    <w:basedOn w:val="Normal"/>
    <w:link w:val="HeaderChar"/>
    <w:uiPriority w:val="99"/>
    <w:unhideWhenUsed/>
    <w:rsid w:val="006D2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18C"/>
    <w:rPr>
      <w:rFonts w:ascii="Calibri" w:eastAsia="Calibri" w:hAnsi="Calibri" w:cs="Times New Roman"/>
    </w:rPr>
  </w:style>
  <w:style w:type="paragraph" w:styleId="Footer">
    <w:name w:val="footer"/>
    <w:basedOn w:val="Normal"/>
    <w:link w:val="FooterChar"/>
    <w:uiPriority w:val="99"/>
    <w:unhideWhenUsed/>
    <w:rsid w:val="006D2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18C"/>
    <w:rPr>
      <w:rFonts w:ascii="Calibri" w:eastAsia="Calibri" w:hAnsi="Calibri" w:cs="Times New Roman"/>
    </w:rPr>
  </w:style>
  <w:style w:type="character" w:styleId="CommentReference">
    <w:name w:val="annotation reference"/>
    <w:basedOn w:val="DefaultParagraphFont"/>
    <w:uiPriority w:val="99"/>
    <w:semiHidden/>
    <w:unhideWhenUsed/>
    <w:rsid w:val="006D218C"/>
    <w:rPr>
      <w:sz w:val="16"/>
      <w:szCs w:val="16"/>
    </w:rPr>
  </w:style>
  <w:style w:type="paragraph" w:styleId="CommentText">
    <w:name w:val="annotation text"/>
    <w:basedOn w:val="Normal"/>
    <w:link w:val="CommentTextChar"/>
    <w:uiPriority w:val="99"/>
    <w:semiHidden/>
    <w:unhideWhenUsed/>
    <w:rsid w:val="006D218C"/>
    <w:pPr>
      <w:spacing w:line="240" w:lineRule="auto"/>
    </w:pPr>
    <w:rPr>
      <w:sz w:val="20"/>
      <w:szCs w:val="20"/>
    </w:rPr>
  </w:style>
  <w:style w:type="character" w:customStyle="1" w:styleId="CommentTextChar">
    <w:name w:val="Comment Text Char"/>
    <w:basedOn w:val="DefaultParagraphFont"/>
    <w:link w:val="CommentText"/>
    <w:uiPriority w:val="99"/>
    <w:semiHidden/>
    <w:rsid w:val="006D21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D218C"/>
    <w:rPr>
      <w:b/>
      <w:bCs/>
    </w:rPr>
  </w:style>
  <w:style w:type="character" w:customStyle="1" w:styleId="CommentSubjectChar">
    <w:name w:val="Comment Subject Char"/>
    <w:basedOn w:val="CommentTextChar"/>
    <w:link w:val="CommentSubject"/>
    <w:uiPriority w:val="99"/>
    <w:semiHidden/>
    <w:rsid w:val="006D218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D2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8C"/>
    <w:rPr>
      <w:rFonts w:ascii="Segoe UI" w:eastAsia="Calibri" w:hAnsi="Segoe UI" w:cs="Segoe UI"/>
      <w:sz w:val="18"/>
      <w:szCs w:val="18"/>
    </w:rPr>
  </w:style>
  <w:style w:type="table" w:styleId="TableGrid">
    <w:name w:val="Table Grid"/>
    <w:basedOn w:val="TableNormal"/>
    <w:uiPriority w:val="39"/>
    <w:rsid w:val="002A3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59B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2F7879"/>
    <w:rPr>
      <w:color w:val="0563C1" w:themeColor="hyperlink"/>
      <w:u w:val="single"/>
    </w:rPr>
  </w:style>
  <w:style w:type="character" w:customStyle="1" w:styleId="UnresolvedMention1">
    <w:name w:val="Unresolved Mention1"/>
    <w:basedOn w:val="DefaultParagraphFont"/>
    <w:uiPriority w:val="99"/>
    <w:semiHidden/>
    <w:unhideWhenUsed/>
    <w:rsid w:val="00A30FA1"/>
    <w:rPr>
      <w:color w:val="605E5C"/>
      <w:shd w:val="clear" w:color="auto" w:fill="E1DFDD"/>
    </w:rPr>
  </w:style>
  <w:style w:type="character" w:styleId="FollowedHyperlink">
    <w:name w:val="FollowedHyperlink"/>
    <w:basedOn w:val="DefaultParagraphFont"/>
    <w:uiPriority w:val="99"/>
    <w:semiHidden/>
    <w:unhideWhenUsed/>
    <w:rsid w:val="00763F24"/>
    <w:rPr>
      <w:color w:val="954F72" w:themeColor="followedHyperlink"/>
      <w:u w:val="single"/>
    </w:rPr>
  </w:style>
  <w:style w:type="character" w:styleId="UnresolvedMention">
    <w:name w:val="Unresolved Mention"/>
    <w:basedOn w:val="DefaultParagraphFont"/>
    <w:uiPriority w:val="99"/>
    <w:semiHidden/>
    <w:unhideWhenUsed/>
    <w:rsid w:val="00EC1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8363">
      <w:bodyDiv w:val="1"/>
      <w:marLeft w:val="0"/>
      <w:marRight w:val="0"/>
      <w:marTop w:val="0"/>
      <w:marBottom w:val="0"/>
      <w:divBdr>
        <w:top w:val="none" w:sz="0" w:space="0" w:color="auto"/>
        <w:left w:val="none" w:sz="0" w:space="0" w:color="auto"/>
        <w:bottom w:val="none" w:sz="0" w:space="0" w:color="auto"/>
        <w:right w:val="none" w:sz="0" w:space="0" w:color="auto"/>
      </w:divBdr>
    </w:div>
    <w:div w:id="622421788">
      <w:bodyDiv w:val="1"/>
      <w:marLeft w:val="0"/>
      <w:marRight w:val="0"/>
      <w:marTop w:val="0"/>
      <w:marBottom w:val="0"/>
      <w:divBdr>
        <w:top w:val="none" w:sz="0" w:space="0" w:color="auto"/>
        <w:left w:val="none" w:sz="0" w:space="0" w:color="auto"/>
        <w:bottom w:val="none" w:sz="0" w:space="0" w:color="auto"/>
        <w:right w:val="none" w:sz="0" w:space="0" w:color="auto"/>
      </w:divBdr>
    </w:div>
    <w:div w:id="1033114682">
      <w:bodyDiv w:val="1"/>
      <w:marLeft w:val="0"/>
      <w:marRight w:val="0"/>
      <w:marTop w:val="0"/>
      <w:marBottom w:val="0"/>
      <w:divBdr>
        <w:top w:val="none" w:sz="0" w:space="0" w:color="auto"/>
        <w:left w:val="none" w:sz="0" w:space="0" w:color="auto"/>
        <w:bottom w:val="none" w:sz="0" w:space="0" w:color="auto"/>
        <w:right w:val="none" w:sz="0" w:space="0" w:color="auto"/>
      </w:divBdr>
    </w:div>
    <w:div w:id="1548562170">
      <w:bodyDiv w:val="1"/>
      <w:marLeft w:val="0"/>
      <w:marRight w:val="0"/>
      <w:marTop w:val="0"/>
      <w:marBottom w:val="0"/>
      <w:divBdr>
        <w:top w:val="none" w:sz="0" w:space="0" w:color="auto"/>
        <w:left w:val="none" w:sz="0" w:space="0" w:color="auto"/>
        <w:bottom w:val="none" w:sz="0" w:space="0" w:color="auto"/>
        <w:right w:val="none" w:sz="0" w:space="0" w:color="auto"/>
      </w:divBdr>
    </w:div>
    <w:div w:id="1769503359">
      <w:bodyDiv w:val="1"/>
      <w:marLeft w:val="0"/>
      <w:marRight w:val="0"/>
      <w:marTop w:val="0"/>
      <w:marBottom w:val="0"/>
      <w:divBdr>
        <w:top w:val="none" w:sz="0" w:space="0" w:color="auto"/>
        <w:left w:val="none" w:sz="0" w:space="0" w:color="auto"/>
        <w:bottom w:val="none" w:sz="0" w:space="0" w:color="auto"/>
        <w:right w:val="none" w:sz="0" w:space="0" w:color="auto"/>
      </w:divBdr>
    </w:div>
    <w:div w:id="19398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dlet.com/gcuniv/gcu-podiatry-practice-education-academic-year-26-27-nfbknysjpf2vnq71" TargetMode="External"/><Relationship Id="rId18" Type="http://schemas.openxmlformats.org/officeDocument/2006/relationships/hyperlink" Target="mailto:fanderson1@qmu.ac.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avid.lambert@gcu.ac.uk" TargetMode="External"/><Relationship Id="rId2" Type="http://schemas.openxmlformats.org/officeDocument/2006/relationships/customXml" Target="../customXml/item2.xml"/><Relationship Id="rId16" Type="http://schemas.openxmlformats.org/officeDocument/2006/relationships/hyperlink" Target="mailto:lisa.wright@gcu.ac.uk" TargetMode="External"/><Relationship Id="rId20" Type="http://schemas.openxmlformats.org/officeDocument/2006/relationships/hyperlink" Target="mailto:Jmcintyre@qmu.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andy.abbott@gcu.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npomfret@qmu.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mu.ac.uk/pb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FD5A5C411BCA45BA1507F97FFE3712" ma:contentTypeVersion="20" ma:contentTypeDescription="Create a new document." ma:contentTypeScope="" ma:versionID="5a537a44b40df19ed5773b8d5f48e10b">
  <xsd:schema xmlns:xsd="http://www.w3.org/2001/XMLSchema" xmlns:xs="http://www.w3.org/2001/XMLSchema" xmlns:p="http://schemas.microsoft.com/office/2006/metadata/properties" xmlns:ns2="c780d941-6450-40b4-897c-8f9fd09d98ef" xmlns:ns3="7e621456-a892-4f7d-8a6f-55951ef7faec" targetNamespace="http://schemas.microsoft.com/office/2006/metadata/properties" ma:root="true" ma:fieldsID="17a47c1724759a304627e273f14ee8a8" ns2:_="" ns3:_="">
    <xsd:import namespace="c780d941-6450-40b4-897c-8f9fd09d98ef"/>
    <xsd:import namespace="7e621456-a892-4f7d-8a6f-55951ef7fa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Lecturer" minOccurs="0"/>
                <xsd:element ref="ns2:VisitComplet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0d941-6450-40b4-897c-8f9fd09d9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Lecturer" ma:index="23" nillable="true" ma:displayName="Lecturer" ma:format="Dropdown" ma:list="UserInfo" ma:SharePointGroup="0" ma:internalName="Lect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isitComplete" ma:index="24" nillable="true" ma:displayName="Visit Complete" ma:default="0" ma:format="Dropdown" ma:internalName="VisitComplete">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21456-a892-4f7d-8a6f-55951ef7fa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de75b93-e344-4073-a99f-bfcc9d62ff71}" ma:internalName="TaxCatchAll" ma:showField="CatchAllData" ma:web="7e621456-a892-4f7d-8a6f-55951ef7fae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80d941-6450-40b4-897c-8f9fd09d98ef">
      <Terms xmlns="http://schemas.microsoft.com/office/infopath/2007/PartnerControls"/>
    </lcf76f155ced4ddcb4097134ff3c332f>
    <TaxCatchAll xmlns="7e621456-a892-4f7d-8a6f-55951ef7faec" xsi:nil="true"/>
    <VisitComplete xmlns="c780d941-6450-40b4-897c-8f9fd09d98ef">false</VisitComplete>
    <Lecturer xmlns="c780d941-6450-40b4-897c-8f9fd09d98ef">
      <UserInfo>
        <DisplayName/>
        <AccountId xsi:nil="true"/>
        <AccountType/>
      </UserInfo>
    </Lecturer>
  </documentManagement>
</p:properties>
</file>

<file path=customXml/itemProps1.xml><?xml version="1.0" encoding="utf-8"?>
<ds:datastoreItem xmlns:ds="http://schemas.openxmlformats.org/officeDocument/2006/customXml" ds:itemID="{4B37F763-8FDC-4EA3-9926-1BC047794304}">
  <ds:schemaRefs>
    <ds:schemaRef ds:uri="http://schemas.microsoft.com/sharepoint/v3/contenttype/forms"/>
  </ds:schemaRefs>
</ds:datastoreItem>
</file>

<file path=customXml/itemProps2.xml><?xml version="1.0" encoding="utf-8"?>
<ds:datastoreItem xmlns:ds="http://schemas.openxmlformats.org/officeDocument/2006/customXml" ds:itemID="{9E955B6D-A032-49C0-A693-BB1EB94990EE}">
  <ds:schemaRefs>
    <ds:schemaRef ds:uri="http://schemas.openxmlformats.org/officeDocument/2006/bibliography"/>
  </ds:schemaRefs>
</ds:datastoreItem>
</file>

<file path=customXml/itemProps3.xml><?xml version="1.0" encoding="utf-8"?>
<ds:datastoreItem xmlns:ds="http://schemas.openxmlformats.org/officeDocument/2006/customXml" ds:itemID="{9C1A9AF0-FEFD-44AD-9C2D-CD42DBD38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0d941-6450-40b4-897c-8f9fd09d98ef"/>
    <ds:schemaRef ds:uri="7e621456-a892-4f7d-8a6f-55951ef7f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67D9BF-9F28-4FA6-9A11-F5F988C83F3F}">
  <ds:schemaRefs>
    <ds:schemaRef ds:uri="http://schemas.microsoft.com/office/2006/metadata/properties"/>
    <ds:schemaRef ds:uri="http://schemas.microsoft.com/office/infopath/2007/PartnerControls"/>
    <ds:schemaRef ds:uri="c780d941-6450-40b4-897c-8f9fd09d98ef"/>
    <ds:schemaRef ds:uri="7e621456-a892-4f7d-8a6f-55951ef7fa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3057</Words>
  <Characters>17425</Characters>
  <Application>Microsoft Office Word</Application>
  <DocSecurity>0</DocSecurity>
  <Lines>145</Lines>
  <Paragraphs>40</Paragraphs>
  <ScaleCrop>false</ScaleCrop>
  <Company>Queen Margaret University</Company>
  <LinksUpToDate>false</LinksUpToDate>
  <CharactersWithSpaces>20442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McArdle</dc:creator>
  <cp:keywords/>
  <dc:description/>
  <cp:lastModifiedBy>Sugden, Mark</cp:lastModifiedBy>
  <cp:revision>3</cp:revision>
  <cp:lastPrinted>2021-07-14T09:34:00Z</cp:lastPrinted>
  <dcterms:created xsi:type="dcterms:W3CDTF">2026-09-10T17:42:00Z</dcterms:created>
  <dcterms:modified xsi:type="dcterms:W3CDTF">2026-09-10T17:47:00Z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0x01010009FD5A5C411BCA45BA1507F97FFE3712</vt:lpwstr>
  </property>
  <property fmtid="{D5CDD505-2E9C-101B-9397-08002B2CF9AE}" pid="3" name="MediaServiceImageTags">
    <vt:lpwstr/>
  </property>
  <property fmtid="{D5CDD505-2E9C-101B-9397-08002B2CF9AE}" pid="4" name="Order">
    <vt:r8>78500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